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5B" w:rsidRPr="008F085B" w:rsidRDefault="00BB276F" w:rsidP="00A4571B">
      <w:pPr>
        <w:jc w:val="center"/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r w:rsidRPr="008F085B"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 xml:space="preserve">Внимание! </w:t>
      </w:r>
    </w:p>
    <w:p w:rsidR="007C2E92" w:rsidRPr="008F085B" w:rsidRDefault="00BB276F" w:rsidP="00A4571B">
      <w:pPr>
        <w:jc w:val="center"/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r w:rsidRPr="008F085B"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Изменился порядок подачи заявок на гранты РНФ</w:t>
      </w:r>
    </w:p>
    <w:p w:rsidR="00BB276F" w:rsidRPr="008F085B" w:rsidRDefault="00BB276F">
      <w:pPr>
        <w:rPr>
          <w:rFonts w:ascii="Helvetica" w:hAnsi="Helvetica" w:cs="Helvetica"/>
          <w:b/>
          <w:bCs/>
          <w:color w:val="333333"/>
          <w:sz w:val="51"/>
          <w:szCs w:val="51"/>
          <w:shd w:val="clear" w:color="auto" w:fill="FFFFFF"/>
        </w:rPr>
      </w:pPr>
    </w:p>
    <w:p w:rsidR="00C53F81" w:rsidRDefault="00BB276F" w:rsidP="00C53F81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Обратите внимание, что с </w:t>
      </w:r>
      <w:r w:rsidR="008A7EB4"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21.09.2021 г.</w:t>
      </w:r>
      <w:r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в связи с переходом на электронный документооборот между </w:t>
      </w:r>
      <w:r w:rsidR="00A4571B"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ФГБОУ </w:t>
      </w:r>
      <w:proofErr w:type="gramStart"/>
      <w:r w:rsidR="00A4571B"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ВО</w:t>
      </w:r>
      <w:proofErr w:type="gramEnd"/>
      <w:r w:rsidR="00A4571B"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«Московский государственный психолого-педагогический университет»</w:t>
      </w:r>
      <w:r w:rsidRPr="008A7EB4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 Российским научным фондом (далее - РНФ), изменён порядок подготовки и отправки заявок на к</w:t>
      </w:r>
      <w:r w:rsidR="00F62746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онкурсы на получение грантов РНФ.</w:t>
      </w:r>
    </w:p>
    <w:p w:rsidR="008A7EB4" w:rsidRPr="008F085B" w:rsidRDefault="00564019" w:rsidP="008A7EB4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В связи с данным переходом у уполномоченного от организации лица появляется в</w:t>
      </w:r>
      <w:r w:rsidR="008A7EB4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озможность подписать электронный документ </w:t>
      </w:r>
      <w:r w:rsidR="00C53F81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(заявку либо отчет) </w:t>
      </w:r>
      <w:r w:rsidR="008A7EB4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после того, как Руководитель проекта зарегистрирует в ИАС заявку на открытый публичный конкурс на получение гранта Российского научного фонда и/или соответствующий отчет о выполнении проекта.</w:t>
      </w:r>
    </w:p>
    <w:p w:rsidR="008A7EB4" w:rsidRPr="008F085B" w:rsidRDefault="008A7EB4" w:rsidP="008A7EB4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Руководитель проекта (в случае, если таковое не выполнялось ранее) и все Основные </w:t>
      </w:r>
      <w:r w:rsidR="008F085B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исполнители</w:t>
      </w:r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проекта (при их наличии)/новые Основные исполнители проекта (в случае замены основных исполнителей проекта) представляют </w:t>
      </w:r>
      <w:proofErr w:type="gramStart"/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Организации</w:t>
      </w:r>
      <w:proofErr w:type="gramEnd"/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собственноручно подписанные согласия субъектов персональных данных на обработку персональных данных соответственно по формам, предлагаемым ИАС (формы доступны в личных кабинетах Руководителя и Основных </w:t>
      </w:r>
      <w:r w:rsidR="008F085B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исполнителей</w:t>
      </w:r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). Кроме того, Руководитель проекта представляет Организации согласие на подписание и представление Организацией в Российский научный фонд заявки на открытый публичный конкурс на получение гранта Российского научного фонда и/или отчетов о выполнении проекта по форме, предлагаемой ИАС (форма доступна в личном кабинете Руководителя для заявки и/или отчета соответственно).</w:t>
      </w:r>
    </w:p>
    <w:p w:rsidR="00564019" w:rsidRPr="00876EB5" w:rsidRDefault="008A7EB4" w:rsidP="00564019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Вышеуказанные формы необходимо предоставить в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Отдел планирования и сопровождения научных проектов и мероприятий ФГБОУ </w:t>
      </w:r>
      <w:proofErr w:type="gramStart"/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ВО</w:t>
      </w:r>
      <w:proofErr w:type="gramEnd"/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«Московский государственный психолого-педагогический университет»</w:t>
      </w:r>
      <w:r w:rsidR="008F085B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F085B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каб</w:t>
      </w:r>
      <w:proofErr w:type="spellEnd"/>
      <w:r w:rsidR="008F085B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. 404, по адрес</w:t>
      </w:r>
      <w:r w:rsid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у: Г.Москва, ул. </w:t>
      </w:r>
      <w:proofErr w:type="spellStart"/>
      <w:r w:rsid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Сретенка</w:t>
      </w:r>
      <w:proofErr w:type="spellEnd"/>
      <w:r w:rsid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, д.29, тел. </w:t>
      </w:r>
      <w:r w:rsidR="00876EB5" w:rsidRP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+7 (495) 623-07-52</w:t>
      </w:r>
      <w:r w:rsid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.</w:t>
      </w:r>
    </w:p>
    <w:p w:rsidR="008F085B" w:rsidRPr="00564019" w:rsidRDefault="00564019" w:rsidP="00564019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8A7EB4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После поступления в Организацию всех необходимых согласий координатор Организации</w:t>
      </w:r>
      <w:r w:rsidR="00876EB5" w:rsidRPr="00876EB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(начальник отдела планирования и сопровождения научных проектов и мероприятий Аржаных Е.В.)</w:t>
      </w:r>
      <w:r w:rsidR="008A7EB4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подписывает в ИАС заявку и/или отчет о выполнении проекта и, тем самым, направляет электронный документ на обработку в Фонд.</w:t>
      </w:r>
      <w:r w:rsidR="008F2686" w:rsidRPr="008F085B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8F2686" w:rsidRDefault="008F085B" w:rsidP="008A7EB4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В бумажном</w:t>
      </w:r>
      <w:r w:rsidR="008F2686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вариант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е в РНФ предоставляются только итоговые отчеты, а также</w:t>
      </w:r>
      <w:r w:rsidR="008F2686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заявки 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(в случае </w:t>
      </w:r>
      <w:r w:rsidR="00C53F81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победы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) </w:t>
      </w:r>
      <w:r w:rsidR="008F2686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с 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подписями руководителей</w:t>
      </w:r>
      <w:r w:rsidR="008A7EB4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 основных исполнителей п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роекта (при наличии), заверенные</w:t>
      </w:r>
      <w:r w:rsidR="008A7EB4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8F2686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подписью </w:t>
      </w:r>
      <w:r w:rsidR="008A7EB4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ректора </w:t>
      </w:r>
      <w:r w:rsidR="008F2686"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и печатью </w:t>
      </w:r>
      <w:r w:rsidRPr="00564019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организации.</w:t>
      </w:r>
    </w:p>
    <w:p w:rsidR="00876EB5" w:rsidRPr="00564019" w:rsidRDefault="00876EB5" w:rsidP="008A7EB4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По возникающим вопросам просьба обращаться в Макаренко М.В.,                     адрес электронной  почты: </w:t>
      </w:r>
      <w:hyperlink r:id="rId4" w:tgtFrame="_blank" w:history="1">
        <w:r w:rsidRPr="00876EB5">
          <w:rPr>
            <w:rFonts w:asciiTheme="majorHAnsi" w:hAnsiTheme="majorHAnsi" w:cs="Helvetica"/>
            <w:color w:val="333333"/>
            <w:sz w:val="24"/>
            <w:szCs w:val="24"/>
          </w:rPr>
          <w:t>makarenkomv@mgppu.ru</w:t>
        </w:r>
      </w:hyperlink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8F2686" w:rsidRPr="00876EB5" w:rsidRDefault="008F2686" w:rsidP="00876EB5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</w:p>
    <w:p w:rsidR="00BB276F" w:rsidRPr="00876EB5" w:rsidRDefault="00BB276F" w:rsidP="00876EB5">
      <w:pPr>
        <w:spacing w:line="240" w:lineRule="auto"/>
        <w:ind w:firstLine="708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</w:p>
    <w:sectPr w:rsidR="00BB276F" w:rsidRPr="00876EB5" w:rsidSect="007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B276F"/>
    <w:rsid w:val="00377EBA"/>
    <w:rsid w:val="00564019"/>
    <w:rsid w:val="007C2E92"/>
    <w:rsid w:val="00876EB5"/>
    <w:rsid w:val="008A7EB4"/>
    <w:rsid w:val="008F085B"/>
    <w:rsid w:val="008F2686"/>
    <w:rsid w:val="00A4571B"/>
    <w:rsid w:val="00BB276F"/>
    <w:rsid w:val="00C53F81"/>
    <w:rsid w:val="00E46FA6"/>
    <w:rsid w:val="00F6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arenkomv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MakarenkoMV</dc:creator>
  <cp:keywords/>
  <dc:description/>
  <cp:lastModifiedBy>MakarenkoMV</cp:lastModifiedBy>
  <cp:revision>4</cp:revision>
  <dcterms:created xsi:type="dcterms:W3CDTF">2021-09-23T11:11:00Z</dcterms:created>
  <dcterms:modified xsi:type="dcterms:W3CDTF">2021-09-23T13:44:00Z</dcterms:modified>
</cp:coreProperties>
</file>