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FD" w:rsidRDefault="007732CD" w:rsidP="00E0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ED4">
        <w:rPr>
          <w:rFonts w:ascii="Times New Roman" w:hAnsi="Times New Roman" w:cs="Times New Roman"/>
          <w:i/>
          <w:sz w:val="24"/>
          <w:szCs w:val="24"/>
        </w:rPr>
        <w:t>Проект:</w:t>
      </w:r>
    </w:p>
    <w:p w:rsidR="007732CD" w:rsidRPr="002E4ED4" w:rsidRDefault="007732CD" w:rsidP="00E00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ED4">
        <w:rPr>
          <w:rFonts w:ascii="Times New Roman" w:hAnsi="Times New Roman" w:cs="Times New Roman"/>
          <w:b/>
          <w:sz w:val="24"/>
          <w:szCs w:val="24"/>
        </w:rPr>
        <w:t>«Апробация методик первичного психологического скрининга водителей, склонных к рискованному дорожному поведению» (2019-2021 г.г.)</w:t>
      </w:r>
    </w:p>
    <w:p w:rsidR="007732CD" w:rsidRDefault="00BB7729" w:rsidP="00C25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основных задач проекта в</w:t>
      </w:r>
      <w:r w:rsidR="007732CD" w:rsidRPr="0077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 первого этапа</w:t>
      </w:r>
      <w:r w:rsidR="00491980">
        <w:rPr>
          <w:rFonts w:ascii="Times New Roman" w:hAnsi="Times New Roman" w:cs="Times New Roman"/>
          <w:sz w:val="24"/>
          <w:szCs w:val="24"/>
        </w:rPr>
        <w:t xml:space="preserve"> </w:t>
      </w:r>
      <w:r w:rsidR="00885B4F">
        <w:rPr>
          <w:rFonts w:ascii="Times New Roman" w:hAnsi="Times New Roman" w:cs="Times New Roman"/>
          <w:sz w:val="24"/>
          <w:szCs w:val="24"/>
        </w:rPr>
        <w:t xml:space="preserve">(апрель-декабрь 2019) </w:t>
      </w:r>
      <w:r w:rsidR="0049198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ыли получены следующие результаты</w:t>
      </w:r>
      <w:r w:rsidR="00491980">
        <w:rPr>
          <w:rFonts w:ascii="Times New Roman" w:hAnsi="Times New Roman" w:cs="Times New Roman"/>
          <w:sz w:val="24"/>
          <w:szCs w:val="24"/>
        </w:rPr>
        <w:t>:</w:t>
      </w:r>
      <w:r w:rsidR="0088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29" w:rsidRPr="00BB7729" w:rsidRDefault="002A6F7A" w:rsidP="00BB7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r w:rsidR="00BB7729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Pr="002A6F7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B7729">
        <w:rPr>
          <w:rFonts w:ascii="Times New Roman" w:hAnsi="Times New Roman" w:cs="Times New Roman"/>
          <w:sz w:val="24"/>
          <w:szCs w:val="24"/>
        </w:rPr>
        <w:t>источников, посвященных изучению</w:t>
      </w:r>
      <w:r w:rsidRPr="002A6F7A">
        <w:rPr>
          <w:rFonts w:ascii="Times New Roman" w:hAnsi="Times New Roman" w:cs="Times New Roman"/>
          <w:sz w:val="24"/>
          <w:szCs w:val="24"/>
        </w:rPr>
        <w:t xml:space="preserve"> дорожного поведен</w:t>
      </w:r>
      <w:r w:rsidR="00BB7729">
        <w:rPr>
          <w:rFonts w:ascii="Times New Roman" w:hAnsi="Times New Roman" w:cs="Times New Roman"/>
          <w:sz w:val="24"/>
          <w:szCs w:val="24"/>
        </w:rPr>
        <w:t>ия (</w:t>
      </w:r>
      <w:proofErr w:type="spellStart"/>
      <w:r w:rsidR="00BB7729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="00BB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29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BB7729">
        <w:rPr>
          <w:rFonts w:ascii="Times New Roman" w:hAnsi="Times New Roman" w:cs="Times New Roman"/>
          <w:sz w:val="24"/>
          <w:szCs w:val="24"/>
        </w:rPr>
        <w:t>).</w:t>
      </w:r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r w:rsidR="00BB7729">
        <w:rPr>
          <w:rFonts w:ascii="Times New Roman" w:hAnsi="Times New Roman" w:cs="Times New Roman"/>
          <w:sz w:val="24"/>
          <w:szCs w:val="24"/>
        </w:rPr>
        <w:t>Рассмотрена проблема соотношения понятий «дорожное поведение», «водительское поведение», «водительская деятельность». В</w:t>
      </w:r>
      <w:r w:rsidRPr="002A6F7A">
        <w:rPr>
          <w:rFonts w:ascii="Times New Roman" w:hAnsi="Times New Roman" w:cs="Times New Roman"/>
          <w:sz w:val="24"/>
          <w:szCs w:val="24"/>
        </w:rPr>
        <w:t xml:space="preserve"> дорожном поведении водителя </w:t>
      </w:r>
      <w:r>
        <w:rPr>
          <w:rFonts w:ascii="Times New Roman" w:hAnsi="Times New Roman" w:cs="Times New Roman"/>
          <w:sz w:val="24"/>
          <w:szCs w:val="24"/>
        </w:rPr>
        <w:t xml:space="preserve">выделен </w:t>
      </w:r>
      <w:r w:rsidR="00BB7729">
        <w:rPr>
          <w:rFonts w:ascii="Times New Roman" w:hAnsi="Times New Roman" w:cs="Times New Roman"/>
          <w:sz w:val="24"/>
          <w:szCs w:val="24"/>
        </w:rPr>
        <w:t>такой инвариант</w:t>
      </w:r>
      <w:r w:rsidRPr="002A6F7A">
        <w:rPr>
          <w:rFonts w:ascii="Times New Roman" w:hAnsi="Times New Roman" w:cs="Times New Roman"/>
          <w:sz w:val="24"/>
          <w:szCs w:val="24"/>
        </w:rPr>
        <w:t xml:space="preserve"> как «рискованное дорожное поведение/рискованное водительское поведение» (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risky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risky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>)</w:t>
      </w:r>
      <w:r w:rsidR="00BB7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BB1" w:rsidRDefault="008F4BB1" w:rsidP="008F4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</w:t>
      </w:r>
      <w:r w:rsidRPr="002A6F7A">
        <w:rPr>
          <w:rFonts w:ascii="Times New Roman" w:hAnsi="Times New Roman" w:cs="Times New Roman"/>
          <w:sz w:val="24"/>
          <w:szCs w:val="24"/>
        </w:rPr>
        <w:t xml:space="preserve"> пилотажное исследование паттернов </w:t>
      </w:r>
      <w:r>
        <w:rPr>
          <w:rFonts w:ascii="Times New Roman" w:hAnsi="Times New Roman" w:cs="Times New Roman"/>
          <w:sz w:val="24"/>
          <w:szCs w:val="24"/>
        </w:rPr>
        <w:t xml:space="preserve">рискованного дорожного </w:t>
      </w:r>
      <w:r w:rsidRPr="002A6F7A">
        <w:rPr>
          <w:rFonts w:ascii="Times New Roman" w:hAnsi="Times New Roman" w:cs="Times New Roman"/>
          <w:sz w:val="24"/>
          <w:szCs w:val="24"/>
        </w:rPr>
        <w:t>поведения водителей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A6F7A">
        <w:rPr>
          <w:rFonts w:ascii="Times New Roman" w:hAnsi="Times New Roman" w:cs="Times New Roman"/>
          <w:sz w:val="24"/>
          <w:szCs w:val="24"/>
        </w:rPr>
        <w:t xml:space="preserve">=453), </w:t>
      </w:r>
      <w:r>
        <w:rPr>
          <w:rFonts w:ascii="Times New Roman" w:hAnsi="Times New Roman" w:cs="Times New Roman"/>
          <w:sz w:val="24"/>
          <w:szCs w:val="24"/>
        </w:rPr>
        <w:t>вождение которых характеризуется</w:t>
      </w:r>
      <w:r w:rsidRPr="002A6F7A">
        <w:rPr>
          <w:rFonts w:ascii="Times New Roman" w:hAnsi="Times New Roman" w:cs="Times New Roman"/>
          <w:sz w:val="24"/>
          <w:szCs w:val="24"/>
        </w:rPr>
        <w:t xml:space="preserve"> высокой </w:t>
      </w:r>
      <w:r>
        <w:rPr>
          <w:rFonts w:ascii="Times New Roman" w:hAnsi="Times New Roman" w:cs="Times New Roman"/>
          <w:sz w:val="24"/>
          <w:szCs w:val="24"/>
        </w:rPr>
        <w:t xml:space="preserve">степенью </w:t>
      </w:r>
      <w:r w:rsidRPr="002A6F7A"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</w:rPr>
        <w:t xml:space="preserve">рийности: </w:t>
      </w:r>
      <w:bookmarkStart w:id="0" w:name="_GoBack"/>
      <w:bookmarkEnd w:id="0"/>
    </w:p>
    <w:p w:rsidR="008F4BB1" w:rsidRPr="00BF1E85" w:rsidRDefault="008F4BB1" w:rsidP="008F4B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E85">
        <w:rPr>
          <w:rFonts w:ascii="Times New Roman" w:hAnsi="Times New Roman" w:cs="Times New Roman"/>
          <w:sz w:val="24"/>
          <w:szCs w:val="24"/>
        </w:rPr>
        <w:t>начинающие водители</w:t>
      </w:r>
    </w:p>
    <w:p w:rsidR="008F4BB1" w:rsidRPr="00BF1E85" w:rsidRDefault="008F4BB1" w:rsidP="008F4B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E85">
        <w:rPr>
          <w:rFonts w:ascii="Times New Roman" w:hAnsi="Times New Roman" w:cs="Times New Roman"/>
          <w:sz w:val="24"/>
          <w:szCs w:val="24"/>
        </w:rPr>
        <w:t>водители-такси</w:t>
      </w:r>
    </w:p>
    <w:p w:rsidR="008F4BB1" w:rsidRPr="00BF1E85" w:rsidRDefault="008F4BB1" w:rsidP="008F4B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E85">
        <w:rPr>
          <w:rFonts w:ascii="Times New Roman" w:hAnsi="Times New Roman" w:cs="Times New Roman"/>
          <w:sz w:val="24"/>
          <w:szCs w:val="24"/>
        </w:rPr>
        <w:t>водители, осуществляющие специальные перевозки</w:t>
      </w:r>
    </w:p>
    <w:p w:rsidR="002A6F7A" w:rsidRPr="00BB7729" w:rsidRDefault="002A6F7A" w:rsidP="00BB7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Апробирована</w:t>
      </w:r>
      <w:r w:rsidRPr="002A6F7A">
        <w:rPr>
          <w:rFonts w:ascii="Times New Roman" w:hAnsi="Times New Roman" w:cs="Times New Roman"/>
          <w:sz w:val="24"/>
          <w:szCs w:val="24"/>
        </w:rPr>
        <w:t xml:space="preserve"> модель исследования рискованного дорожного поведения водителей</w:t>
      </w:r>
      <w:r w:rsidR="00F309BA">
        <w:rPr>
          <w:rFonts w:ascii="Times New Roman" w:hAnsi="Times New Roman" w:cs="Times New Roman"/>
          <w:sz w:val="24"/>
          <w:szCs w:val="24"/>
        </w:rPr>
        <w:t xml:space="preserve"> (автор модели – </w:t>
      </w:r>
      <w:r w:rsidR="00F309B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F309BA" w:rsidRPr="00F30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9BA">
        <w:rPr>
          <w:rFonts w:ascii="Times New Roman" w:hAnsi="Times New Roman" w:cs="Times New Roman"/>
          <w:sz w:val="24"/>
          <w:szCs w:val="24"/>
          <w:lang w:val="en-GB"/>
        </w:rPr>
        <w:t>Meinhard</w:t>
      </w:r>
      <w:proofErr w:type="spellEnd"/>
      <w:r w:rsidR="00BB7729">
        <w:rPr>
          <w:rFonts w:ascii="Times New Roman" w:hAnsi="Times New Roman" w:cs="Times New Roman"/>
          <w:sz w:val="24"/>
          <w:szCs w:val="24"/>
        </w:rPr>
        <w:t>)</w:t>
      </w:r>
      <w:r w:rsidRPr="002A6F7A">
        <w:rPr>
          <w:rFonts w:ascii="Times New Roman" w:hAnsi="Times New Roman" w:cs="Times New Roman"/>
          <w:sz w:val="24"/>
          <w:szCs w:val="24"/>
        </w:rPr>
        <w:t xml:space="preserve"> </w:t>
      </w:r>
      <w:r w:rsidR="00BB7729">
        <w:rPr>
          <w:rFonts w:ascii="Times New Roman" w:hAnsi="Times New Roman" w:cs="Times New Roman"/>
          <w:sz w:val="24"/>
          <w:szCs w:val="24"/>
        </w:rPr>
        <w:t xml:space="preserve">на российской выборке водителей: </w:t>
      </w:r>
      <w:r w:rsidRPr="00BB7729">
        <w:rPr>
          <w:rFonts w:ascii="Times New Roman" w:hAnsi="Times New Roman" w:cs="Times New Roman"/>
          <w:sz w:val="24"/>
          <w:szCs w:val="24"/>
        </w:rPr>
        <w:t xml:space="preserve">осуществлена проверка на </w:t>
      </w:r>
      <w:r w:rsidR="002E4ED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B7729">
        <w:rPr>
          <w:rFonts w:ascii="Times New Roman" w:hAnsi="Times New Roman" w:cs="Times New Roman"/>
          <w:sz w:val="24"/>
          <w:szCs w:val="24"/>
        </w:rPr>
        <w:t xml:space="preserve">психометрические показатели русифицированной версии методики </w:t>
      </w:r>
      <w:proofErr w:type="spellStart"/>
      <w:r w:rsidRPr="00BB7729">
        <w:rPr>
          <w:rFonts w:ascii="Times New Roman" w:hAnsi="Times New Roman" w:cs="Times New Roman"/>
          <w:sz w:val="24"/>
          <w:szCs w:val="24"/>
        </w:rPr>
        <w:t>скрининговой</w:t>
      </w:r>
      <w:proofErr w:type="spellEnd"/>
      <w:r w:rsidRPr="00BB7729">
        <w:rPr>
          <w:rFonts w:ascii="Times New Roman" w:hAnsi="Times New Roman" w:cs="Times New Roman"/>
          <w:sz w:val="24"/>
          <w:szCs w:val="24"/>
        </w:rPr>
        <w:t xml:space="preserve"> диагностики паттернов дорожного поведения (</w:t>
      </w:r>
      <w:proofErr w:type="spellStart"/>
      <w:r w:rsidRPr="00BB7729">
        <w:rPr>
          <w:rFonts w:ascii="Times New Roman" w:hAnsi="Times New Roman" w:cs="Times New Roman"/>
          <w:sz w:val="24"/>
          <w:szCs w:val="24"/>
        </w:rPr>
        <w:t>консистентность</w:t>
      </w:r>
      <w:proofErr w:type="spellEnd"/>
      <w:r w:rsidRPr="00BB7729">
        <w:rPr>
          <w:rFonts w:ascii="Times New Roman" w:hAnsi="Times New Roman" w:cs="Times New Roman"/>
          <w:sz w:val="24"/>
          <w:szCs w:val="24"/>
        </w:rPr>
        <w:t xml:space="preserve"> шкал (коэффициент </w:t>
      </w:r>
      <w:proofErr w:type="spellStart"/>
      <w:r w:rsidRPr="00BB7729">
        <w:rPr>
          <w:rFonts w:ascii="Times New Roman" w:hAnsi="Times New Roman" w:cs="Times New Roman"/>
          <w:sz w:val="24"/>
          <w:szCs w:val="24"/>
        </w:rPr>
        <w:t>Кронбаха</w:t>
      </w:r>
      <w:proofErr w:type="spellEnd"/>
      <w:r w:rsidRPr="00BB7729">
        <w:rPr>
          <w:rFonts w:ascii="Times New Roman" w:hAnsi="Times New Roman" w:cs="Times New Roman"/>
          <w:sz w:val="24"/>
          <w:szCs w:val="24"/>
        </w:rPr>
        <w:t xml:space="preserve">), </w:t>
      </w:r>
      <w:r w:rsidR="002E4ED4">
        <w:rPr>
          <w:rFonts w:ascii="Times New Roman" w:hAnsi="Times New Roman" w:cs="Times New Roman"/>
          <w:sz w:val="24"/>
          <w:szCs w:val="24"/>
        </w:rPr>
        <w:t xml:space="preserve">воспроизведена </w:t>
      </w:r>
      <w:r w:rsidRPr="00BB7729">
        <w:rPr>
          <w:rFonts w:ascii="Times New Roman" w:hAnsi="Times New Roman" w:cs="Times New Roman"/>
          <w:sz w:val="24"/>
          <w:szCs w:val="24"/>
        </w:rPr>
        <w:t xml:space="preserve">факторная структура, </w:t>
      </w:r>
      <w:r w:rsidR="002E4ED4">
        <w:rPr>
          <w:rFonts w:ascii="Times New Roman" w:hAnsi="Times New Roman" w:cs="Times New Roman"/>
          <w:sz w:val="24"/>
          <w:szCs w:val="24"/>
        </w:rPr>
        <w:t xml:space="preserve">проверена </w:t>
      </w:r>
      <w:r w:rsidRPr="00BB7729">
        <w:rPr>
          <w:rFonts w:ascii="Times New Roman" w:hAnsi="Times New Roman" w:cs="Times New Roman"/>
          <w:sz w:val="24"/>
          <w:szCs w:val="24"/>
        </w:rPr>
        <w:t xml:space="preserve">факторная </w:t>
      </w:r>
      <w:proofErr w:type="spellStart"/>
      <w:r w:rsidRPr="00BB7729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BB7729">
        <w:rPr>
          <w:rFonts w:ascii="Times New Roman" w:hAnsi="Times New Roman" w:cs="Times New Roman"/>
          <w:sz w:val="24"/>
          <w:szCs w:val="24"/>
        </w:rPr>
        <w:t>)</w:t>
      </w:r>
      <w:r w:rsidR="00BB7729" w:rsidRPr="00BB7729">
        <w:rPr>
          <w:rFonts w:ascii="Times New Roman" w:hAnsi="Times New Roman" w:cs="Times New Roman"/>
          <w:sz w:val="24"/>
          <w:szCs w:val="24"/>
        </w:rPr>
        <w:t>.</w:t>
      </w:r>
    </w:p>
    <w:p w:rsidR="00BB7729" w:rsidRPr="00BB7729" w:rsidRDefault="00BB7729" w:rsidP="00C25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на российской выборке водителей, с</w:t>
      </w:r>
      <w:r w:rsidR="00F309BA">
        <w:rPr>
          <w:rFonts w:ascii="Times New Roman" w:hAnsi="Times New Roman" w:cs="Times New Roman"/>
          <w:sz w:val="24"/>
          <w:szCs w:val="24"/>
        </w:rPr>
        <w:t>клонных к рискованному дорожному</w:t>
      </w:r>
      <w:r>
        <w:rPr>
          <w:rFonts w:ascii="Times New Roman" w:hAnsi="Times New Roman" w:cs="Times New Roman"/>
          <w:sz w:val="24"/>
          <w:szCs w:val="24"/>
        </w:rPr>
        <w:t xml:space="preserve"> поведению, был апробирован </w:t>
      </w:r>
      <w:r>
        <w:rPr>
          <w:rFonts w:ascii="Times New Roman" w:hAnsi="Times New Roman" w:cs="Times New Roman"/>
          <w:sz w:val="24"/>
          <w:szCs w:val="24"/>
          <w:lang w:val="en-GB"/>
        </w:rPr>
        <w:t>AUDIT</w:t>
      </w:r>
      <w:r w:rsidR="00F309BA">
        <w:rPr>
          <w:rFonts w:ascii="Times New Roman" w:hAnsi="Times New Roman" w:cs="Times New Roman"/>
          <w:sz w:val="24"/>
          <w:szCs w:val="24"/>
        </w:rPr>
        <w:t xml:space="preserve"> </w:t>
      </w:r>
      <w:r w:rsidR="00F309BA" w:rsidRPr="00F309BA">
        <w:rPr>
          <w:rFonts w:ascii="Times New Roman" w:hAnsi="Times New Roman" w:cs="Times New Roman"/>
          <w:sz w:val="24"/>
          <w:szCs w:val="24"/>
        </w:rPr>
        <w:t>(</w:t>
      </w:r>
      <w:r w:rsidR="00F309BA" w:rsidRPr="00F309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09BA" w:rsidRPr="00F309BA">
        <w:rPr>
          <w:rFonts w:ascii="Times New Roman" w:hAnsi="Times New Roman" w:cs="Times New Roman"/>
          <w:sz w:val="24"/>
          <w:szCs w:val="24"/>
        </w:rPr>
        <w:t xml:space="preserve"> </w:t>
      </w:r>
      <w:r w:rsidR="00F309BA" w:rsidRPr="00F309BA">
        <w:rPr>
          <w:rFonts w:ascii="Times New Roman" w:hAnsi="Times New Roman" w:cs="Times New Roman"/>
          <w:sz w:val="24"/>
          <w:szCs w:val="24"/>
          <w:lang w:val="en-US"/>
        </w:rPr>
        <w:t>Alcohol</w:t>
      </w:r>
      <w:r w:rsidR="00F309BA" w:rsidRPr="00F309BA">
        <w:rPr>
          <w:rFonts w:ascii="Times New Roman" w:hAnsi="Times New Roman" w:cs="Times New Roman"/>
          <w:sz w:val="24"/>
          <w:szCs w:val="24"/>
        </w:rPr>
        <w:t xml:space="preserve"> </w:t>
      </w:r>
      <w:r w:rsidR="00F309BA" w:rsidRPr="00F309B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F309BA" w:rsidRPr="00F309BA">
        <w:rPr>
          <w:rFonts w:ascii="Times New Roman" w:hAnsi="Times New Roman" w:cs="Times New Roman"/>
          <w:sz w:val="24"/>
          <w:szCs w:val="24"/>
        </w:rPr>
        <w:t xml:space="preserve"> </w:t>
      </w:r>
      <w:r w:rsidR="00F309BA" w:rsidRPr="00F309BA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F309BA" w:rsidRPr="00F309BA">
        <w:rPr>
          <w:rFonts w:ascii="Times New Roman" w:hAnsi="Times New Roman" w:cs="Times New Roman"/>
          <w:sz w:val="24"/>
          <w:szCs w:val="24"/>
        </w:rPr>
        <w:t xml:space="preserve"> </w:t>
      </w:r>
      <w:r w:rsidR="00F309BA" w:rsidRPr="00F309B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F309BA" w:rsidRPr="00F309BA">
        <w:rPr>
          <w:rFonts w:ascii="Times New Roman" w:hAnsi="Times New Roman" w:cs="Times New Roman"/>
          <w:sz w:val="24"/>
          <w:szCs w:val="24"/>
        </w:rPr>
        <w:t xml:space="preserve"> </w:t>
      </w:r>
      <w:r w:rsidR="00F309BA" w:rsidRPr="00F309B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F309BA" w:rsidRPr="00F309BA">
        <w:rPr>
          <w:rFonts w:ascii="Times New Roman" w:hAnsi="Times New Roman" w:cs="Times New Roman"/>
          <w:sz w:val="24"/>
          <w:szCs w:val="24"/>
        </w:rPr>
        <w:t>)</w:t>
      </w:r>
      <w:r w:rsidRPr="00BB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один из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инструментов, направленных на диагностику отношения к алкоголю и</w:t>
      </w:r>
      <w:r w:rsidR="00D069E1" w:rsidRPr="00D069E1">
        <w:rPr>
          <w:rFonts w:ascii="Times New Roman" w:hAnsi="Times New Roman" w:cs="Times New Roman"/>
          <w:sz w:val="24"/>
          <w:szCs w:val="24"/>
        </w:rPr>
        <w:t xml:space="preserve"> </w:t>
      </w:r>
      <w:r w:rsidR="00D069E1">
        <w:rPr>
          <w:rFonts w:ascii="Times New Roman" w:hAnsi="Times New Roman" w:cs="Times New Roman"/>
          <w:sz w:val="24"/>
          <w:szCs w:val="24"/>
        </w:rPr>
        <w:t>склонности к</w:t>
      </w:r>
      <w:r>
        <w:rPr>
          <w:rFonts w:ascii="Times New Roman" w:hAnsi="Times New Roman" w:cs="Times New Roman"/>
          <w:sz w:val="24"/>
          <w:szCs w:val="24"/>
        </w:rPr>
        <w:t xml:space="preserve"> алкогольной зависимости</w:t>
      </w:r>
      <w:r w:rsidR="00BF1E85">
        <w:rPr>
          <w:rFonts w:ascii="Times New Roman" w:hAnsi="Times New Roman" w:cs="Times New Roman"/>
          <w:sz w:val="24"/>
          <w:szCs w:val="24"/>
        </w:rPr>
        <w:t>, рекомендованный Всемирной Организацией Здравоохранения</w:t>
      </w:r>
      <w:r w:rsidR="00F309BA">
        <w:rPr>
          <w:rFonts w:ascii="Times New Roman" w:hAnsi="Times New Roman" w:cs="Times New Roman"/>
          <w:sz w:val="24"/>
          <w:szCs w:val="24"/>
        </w:rPr>
        <w:t xml:space="preserve"> (авторы – </w:t>
      </w:r>
      <w:r w:rsidR="00D069E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069E1" w:rsidRPr="00D06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9E1">
        <w:rPr>
          <w:rFonts w:ascii="Times New Roman" w:hAnsi="Times New Roman" w:cs="Times New Roman"/>
          <w:sz w:val="24"/>
          <w:szCs w:val="24"/>
        </w:rPr>
        <w:t>Babor</w:t>
      </w:r>
      <w:proofErr w:type="spellEnd"/>
      <w:r w:rsidR="00F309BA" w:rsidRPr="00F309BA">
        <w:rPr>
          <w:rFonts w:ascii="Times New Roman" w:hAnsi="Times New Roman" w:cs="Times New Roman"/>
          <w:sz w:val="24"/>
          <w:szCs w:val="24"/>
        </w:rPr>
        <w:t xml:space="preserve">, </w:t>
      </w:r>
      <w:r w:rsidR="00D069E1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D069E1" w:rsidRPr="00D06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9BA" w:rsidRPr="00F309BA">
        <w:rPr>
          <w:rFonts w:ascii="Times New Roman" w:hAnsi="Times New Roman" w:cs="Times New Roman"/>
          <w:sz w:val="24"/>
          <w:szCs w:val="24"/>
        </w:rPr>
        <w:t>H</w:t>
      </w:r>
      <w:r w:rsidR="00D069E1">
        <w:rPr>
          <w:rFonts w:ascii="Times New Roman" w:hAnsi="Times New Roman" w:cs="Times New Roman"/>
          <w:sz w:val="24"/>
          <w:szCs w:val="24"/>
        </w:rPr>
        <w:t>iggins-Biddle</w:t>
      </w:r>
      <w:proofErr w:type="spellEnd"/>
      <w:r w:rsidR="00BF1E85">
        <w:rPr>
          <w:rFonts w:ascii="Times New Roman" w:hAnsi="Times New Roman" w:cs="Times New Roman"/>
          <w:sz w:val="24"/>
          <w:szCs w:val="24"/>
        </w:rPr>
        <w:t xml:space="preserve">, </w:t>
      </w:r>
      <w:r w:rsidR="00D069E1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D069E1" w:rsidRPr="00D06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9E1">
        <w:rPr>
          <w:rFonts w:ascii="Times New Roman" w:hAnsi="Times New Roman" w:cs="Times New Roman"/>
          <w:sz w:val="24"/>
          <w:szCs w:val="24"/>
        </w:rPr>
        <w:t>Saunders</w:t>
      </w:r>
      <w:proofErr w:type="spellEnd"/>
      <w:r w:rsidR="00BF1E85">
        <w:rPr>
          <w:rFonts w:ascii="Times New Roman" w:hAnsi="Times New Roman" w:cs="Times New Roman"/>
          <w:sz w:val="24"/>
          <w:szCs w:val="24"/>
        </w:rPr>
        <w:t>,</w:t>
      </w:r>
      <w:r w:rsidR="00D069E1">
        <w:rPr>
          <w:rFonts w:ascii="Times New Roman" w:hAnsi="Times New Roman" w:cs="Times New Roman"/>
          <w:sz w:val="24"/>
          <w:szCs w:val="24"/>
        </w:rPr>
        <w:t xml:space="preserve"> </w:t>
      </w:r>
      <w:r w:rsidR="00D069E1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D069E1" w:rsidRPr="00D06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9E1">
        <w:rPr>
          <w:rFonts w:ascii="Times New Roman" w:hAnsi="Times New Roman" w:cs="Times New Roman"/>
          <w:sz w:val="24"/>
          <w:szCs w:val="24"/>
        </w:rPr>
        <w:t>Monteiro</w:t>
      </w:r>
      <w:proofErr w:type="spellEnd"/>
      <w:r w:rsidR="00F309BA">
        <w:rPr>
          <w:rFonts w:ascii="Times New Roman" w:hAnsi="Times New Roman" w:cs="Times New Roman"/>
          <w:sz w:val="24"/>
          <w:szCs w:val="24"/>
        </w:rPr>
        <w:t>)</w:t>
      </w:r>
      <w:r w:rsidR="008F4BB1">
        <w:rPr>
          <w:rFonts w:ascii="Times New Roman" w:hAnsi="Times New Roman" w:cs="Times New Roman"/>
          <w:sz w:val="24"/>
          <w:szCs w:val="24"/>
        </w:rPr>
        <w:t>.</w:t>
      </w:r>
    </w:p>
    <w:p w:rsidR="002A6F7A" w:rsidRDefault="002A6F7A" w:rsidP="00BF1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F7A">
        <w:rPr>
          <w:rFonts w:ascii="Times New Roman" w:hAnsi="Times New Roman" w:cs="Times New Roman"/>
          <w:sz w:val="24"/>
          <w:szCs w:val="24"/>
        </w:rPr>
        <w:t>Про</w:t>
      </w:r>
      <w:r w:rsidR="00C252D4">
        <w:rPr>
          <w:rFonts w:ascii="Times New Roman" w:hAnsi="Times New Roman" w:cs="Times New Roman"/>
          <w:sz w:val="24"/>
          <w:szCs w:val="24"/>
        </w:rPr>
        <w:t>веден</w:t>
      </w:r>
      <w:r w:rsidRPr="002A6F7A">
        <w:rPr>
          <w:rFonts w:ascii="Times New Roman" w:hAnsi="Times New Roman" w:cs="Times New Roman"/>
          <w:sz w:val="24"/>
          <w:szCs w:val="24"/>
        </w:rPr>
        <w:t xml:space="preserve"> пилотажный модуль тренинга с использованием </w:t>
      </w:r>
      <w:proofErr w:type="spellStart"/>
      <w:r w:rsidRPr="002A6F7A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2A6F7A">
        <w:rPr>
          <w:rFonts w:ascii="Times New Roman" w:hAnsi="Times New Roman" w:cs="Times New Roman"/>
          <w:sz w:val="24"/>
          <w:szCs w:val="24"/>
        </w:rPr>
        <w:t xml:space="preserve"> превенции для </w:t>
      </w:r>
      <w:r w:rsidR="00C252D4">
        <w:rPr>
          <w:rFonts w:ascii="Times New Roman" w:hAnsi="Times New Roman" w:cs="Times New Roman"/>
          <w:sz w:val="24"/>
          <w:szCs w:val="24"/>
        </w:rPr>
        <w:t xml:space="preserve">начинающих </w:t>
      </w:r>
      <w:r w:rsidRPr="002A6F7A">
        <w:rPr>
          <w:rFonts w:ascii="Times New Roman" w:hAnsi="Times New Roman" w:cs="Times New Roman"/>
          <w:sz w:val="24"/>
          <w:szCs w:val="24"/>
        </w:rPr>
        <w:t>вод</w:t>
      </w:r>
      <w:r w:rsidR="008F4BB1">
        <w:rPr>
          <w:rFonts w:ascii="Times New Roman" w:hAnsi="Times New Roman" w:cs="Times New Roman"/>
          <w:sz w:val="24"/>
          <w:szCs w:val="24"/>
        </w:rPr>
        <w:t>ителей, склонных к нарушению Правил дорожного движения</w:t>
      </w:r>
      <w:r w:rsidR="00C252D4">
        <w:rPr>
          <w:rFonts w:ascii="Times New Roman" w:hAnsi="Times New Roman" w:cs="Times New Roman"/>
          <w:sz w:val="24"/>
          <w:szCs w:val="24"/>
        </w:rPr>
        <w:t xml:space="preserve"> (фактор риска – алкоголь): </w:t>
      </w:r>
      <w:hyperlink r:id="rId6" w:history="1">
        <w:r w:rsidR="00BF1E85" w:rsidRPr="00961780">
          <w:rPr>
            <w:rStyle w:val="a4"/>
            <w:rFonts w:ascii="Times New Roman" w:hAnsi="Times New Roman" w:cs="Times New Roman"/>
            <w:sz w:val="24"/>
            <w:szCs w:val="24"/>
          </w:rPr>
          <w:t>https://youtu.be/dzrwtJmhIhg</w:t>
        </w:r>
      </w:hyperlink>
      <w:r w:rsidR="00BF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2D4" w:rsidRPr="002A6F7A" w:rsidRDefault="00C252D4" w:rsidP="00BF1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2E4ED4">
        <w:rPr>
          <w:rFonts w:ascii="Times New Roman" w:hAnsi="Times New Roman" w:cs="Times New Roman"/>
          <w:sz w:val="24"/>
          <w:szCs w:val="24"/>
        </w:rPr>
        <w:t xml:space="preserve"> и дополнен</w:t>
      </w:r>
      <w:r>
        <w:rPr>
          <w:rFonts w:ascii="Times New Roman" w:hAnsi="Times New Roman" w:cs="Times New Roman"/>
          <w:sz w:val="24"/>
          <w:szCs w:val="24"/>
        </w:rPr>
        <w:t xml:space="preserve"> блок методических материалов по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превенции (</w:t>
      </w:r>
      <w:r w:rsidR="002E4ED4">
        <w:rPr>
          <w:rFonts w:ascii="Times New Roman" w:hAnsi="Times New Roman" w:cs="Times New Roman"/>
          <w:sz w:val="24"/>
          <w:szCs w:val="24"/>
        </w:rPr>
        <w:t xml:space="preserve">модуль, направленный на </w:t>
      </w:r>
      <w:r>
        <w:rPr>
          <w:rFonts w:ascii="Times New Roman" w:hAnsi="Times New Roman" w:cs="Times New Roman"/>
          <w:sz w:val="24"/>
          <w:szCs w:val="24"/>
        </w:rPr>
        <w:t>фактор риска – алкоголь)</w:t>
      </w:r>
      <w:r w:rsidR="00BF1E8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F1E85" w:rsidRPr="00961780">
          <w:rPr>
            <w:rStyle w:val="a4"/>
            <w:rFonts w:ascii="Times New Roman" w:hAnsi="Times New Roman" w:cs="Times New Roman"/>
            <w:sz w:val="24"/>
            <w:szCs w:val="24"/>
          </w:rPr>
          <w:t>http://www.avtotrezvost.ru/14-uchebnyy-modul.html</w:t>
        </w:r>
      </w:hyperlink>
      <w:r w:rsidR="00BF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80" w:rsidRPr="007732CD" w:rsidRDefault="00491980">
      <w:pPr>
        <w:rPr>
          <w:rFonts w:ascii="Times New Roman" w:hAnsi="Times New Roman" w:cs="Times New Roman"/>
          <w:sz w:val="24"/>
          <w:szCs w:val="24"/>
        </w:rPr>
      </w:pPr>
    </w:p>
    <w:sectPr w:rsidR="00491980" w:rsidRPr="007732CD" w:rsidSect="00C4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850"/>
    <w:multiLevelType w:val="hybridMultilevel"/>
    <w:tmpl w:val="326602FC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586F43"/>
    <w:multiLevelType w:val="hybridMultilevel"/>
    <w:tmpl w:val="1DD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CD"/>
    <w:rsid w:val="001D0A78"/>
    <w:rsid w:val="002A6F7A"/>
    <w:rsid w:val="002E4ED4"/>
    <w:rsid w:val="00491980"/>
    <w:rsid w:val="00681F62"/>
    <w:rsid w:val="007732CD"/>
    <w:rsid w:val="00885B4F"/>
    <w:rsid w:val="008F4BB1"/>
    <w:rsid w:val="00AA6BA5"/>
    <w:rsid w:val="00B670F5"/>
    <w:rsid w:val="00BB7729"/>
    <w:rsid w:val="00BF1E85"/>
    <w:rsid w:val="00C252D4"/>
    <w:rsid w:val="00C406EF"/>
    <w:rsid w:val="00D069E1"/>
    <w:rsid w:val="00E009FD"/>
    <w:rsid w:val="00F309BA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E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vtotrezvost.ru/14-uchebnyy-modu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zrwtJmhI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A7B2-EE0F-48C1-96E0-1C996301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Kochetova</dc:creator>
  <cp:lastModifiedBy>Гость</cp:lastModifiedBy>
  <cp:revision>3</cp:revision>
  <dcterms:created xsi:type="dcterms:W3CDTF">2020-02-03T10:46:00Z</dcterms:created>
  <dcterms:modified xsi:type="dcterms:W3CDTF">2020-04-13T14:02:00Z</dcterms:modified>
</cp:coreProperties>
</file>