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67" w:rsidRDefault="00110667" w:rsidP="00110667">
      <w:pPr>
        <w:spacing w:line="360" w:lineRule="auto"/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Особенности понимания содержания книг с дополненной реальностью детьми старшего дошкольного возраста (на примере познавательной и художественной литературы)</w:t>
      </w:r>
    </w:p>
    <w:p w:rsidR="00110667" w:rsidRPr="00110667" w:rsidRDefault="00110667" w:rsidP="00110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10667">
        <w:rPr>
          <w:rFonts w:ascii="Times New Roman" w:hAnsi="Times New Roman" w:cs="Times New Roman"/>
          <w:sz w:val="24"/>
          <w:szCs w:val="24"/>
        </w:rPr>
        <w:t xml:space="preserve">Исследование направлено на изучение влияния технологии дополненной реальности (AR, </w:t>
      </w:r>
      <w:proofErr w:type="spellStart"/>
      <w:r w:rsidRPr="00110667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Pr="00110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667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110667">
        <w:rPr>
          <w:rFonts w:ascii="Times New Roman" w:hAnsi="Times New Roman" w:cs="Times New Roman"/>
          <w:sz w:val="24"/>
          <w:szCs w:val="24"/>
        </w:rPr>
        <w:t>) на понимание детьми старшего дошкольного возраста содержания книг в формате дополненной реальности в сравнении с печатными книгами с ил</w:t>
      </w:r>
      <w:r w:rsidR="00F80C06">
        <w:rPr>
          <w:rFonts w:ascii="Times New Roman" w:hAnsi="Times New Roman" w:cs="Times New Roman"/>
          <w:sz w:val="24"/>
          <w:szCs w:val="24"/>
        </w:rPr>
        <w:t>люстрациями и без</w:t>
      </w:r>
      <w:r w:rsidRPr="00110667">
        <w:rPr>
          <w:rFonts w:ascii="Times New Roman" w:hAnsi="Times New Roman" w:cs="Times New Roman"/>
          <w:sz w:val="24"/>
          <w:szCs w:val="24"/>
        </w:rPr>
        <w:t xml:space="preserve"> иллюстраций (на примере художественной и познавательной литературы).</w:t>
      </w:r>
    </w:p>
    <w:p w:rsidR="00110667" w:rsidRPr="00110667" w:rsidRDefault="00110667" w:rsidP="00110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67">
        <w:rPr>
          <w:rFonts w:ascii="Times New Roman" w:hAnsi="Times New Roman" w:cs="Times New Roman"/>
          <w:sz w:val="24"/>
          <w:szCs w:val="24"/>
        </w:rPr>
        <w:tab/>
      </w:r>
      <w:r w:rsidRPr="00110667">
        <w:rPr>
          <w:rFonts w:ascii="Times New Roman" w:hAnsi="Times New Roman" w:cs="Times New Roman"/>
          <w:sz w:val="24"/>
          <w:szCs w:val="24"/>
        </w:rPr>
        <w:t>Использование дополненной реальности становится все более популярным в книгах для детей дошкольного возраста. Книги, в которых используется эта технология, позволяют объединить печатный текст с цифровым контентом. Они позиционируются как представляющие дополнительные возможности для обучения и развития ребенка. В то же время, в настоящий момент в психологической науке еще не накоплен достаточный массив эмпирических данных, который бы позволял делать хотя бы предварительные выводы о влиянии технологии дополненной реальности в детских книгах на понимание детьми содержания книги и отношение детей к процессу чтения.</w:t>
      </w:r>
    </w:p>
    <w:p w:rsidR="00110667" w:rsidRPr="00110667" w:rsidRDefault="00110667" w:rsidP="00110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67">
        <w:rPr>
          <w:rFonts w:ascii="Times New Roman" w:hAnsi="Times New Roman" w:cs="Times New Roman"/>
          <w:sz w:val="24"/>
          <w:szCs w:val="24"/>
        </w:rPr>
        <w:tab/>
      </w:r>
      <w:r w:rsidRPr="00110667">
        <w:rPr>
          <w:rFonts w:ascii="Times New Roman" w:hAnsi="Times New Roman" w:cs="Times New Roman"/>
          <w:sz w:val="24"/>
          <w:szCs w:val="24"/>
        </w:rPr>
        <w:t>В рамках исследования планируется изучить влияние технологий дополненной реальности на понимание содержания книг детьми старшего дошкольного возраста (две возрастные группы - дети 5 – 6 лет и 6 – 7 лет) в сравнении с пониманием содержания печатных книг без иллюстраций и с иллюстрациями (на примере художественной и познавательной литературы). Также планируется изучить отношение детей к этим книгам.</w:t>
      </w:r>
    </w:p>
    <w:p w:rsidR="00110667" w:rsidRPr="00110667" w:rsidRDefault="00110667" w:rsidP="00110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67">
        <w:rPr>
          <w:rFonts w:ascii="Times New Roman" w:hAnsi="Times New Roman" w:cs="Times New Roman"/>
          <w:sz w:val="24"/>
          <w:szCs w:val="24"/>
        </w:rPr>
        <w:tab/>
      </w:r>
      <w:r w:rsidRPr="00110667">
        <w:rPr>
          <w:rFonts w:ascii="Times New Roman" w:hAnsi="Times New Roman" w:cs="Times New Roman"/>
          <w:sz w:val="24"/>
          <w:szCs w:val="24"/>
        </w:rPr>
        <w:t>Предполагается следующий дизайн исследования. Исследование будет проходить на базе АНОО "</w:t>
      </w:r>
      <w:proofErr w:type="spellStart"/>
      <w:r w:rsidRPr="00110667">
        <w:rPr>
          <w:rFonts w:ascii="Times New Roman" w:hAnsi="Times New Roman" w:cs="Times New Roman"/>
          <w:sz w:val="24"/>
          <w:szCs w:val="24"/>
        </w:rPr>
        <w:t>Хорошевская</w:t>
      </w:r>
      <w:proofErr w:type="spellEnd"/>
      <w:r w:rsidRPr="00110667">
        <w:rPr>
          <w:rFonts w:ascii="Times New Roman" w:hAnsi="Times New Roman" w:cs="Times New Roman"/>
          <w:sz w:val="24"/>
          <w:szCs w:val="24"/>
        </w:rPr>
        <w:t xml:space="preserve"> школа". Общая выборка исследования минимум 120 детей старшего дошкольного возраста: дети 5-6 лет (60 человек) и дети 6-7 лет (60 человек), 2 педагога. Дети каждой возрастной группы будут разделены на три экспериментальные группы. Кажд</w:t>
      </w:r>
      <w:r w:rsidR="000F7765">
        <w:rPr>
          <w:rFonts w:ascii="Times New Roman" w:hAnsi="Times New Roman" w:cs="Times New Roman"/>
          <w:sz w:val="24"/>
          <w:szCs w:val="24"/>
        </w:rPr>
        <w:t xml:space="preserve">ой группе детей будет прочитан </w:t>
      </w:r>
      <w:r w:rsidRPr="00110667">
        <w:rPr>
          <w:rFonts w:ascii="Times New Roman" w:hAnsi="Times New Roman" w:cs="Times New Roman"/>
          <w:sz w:val="24"/>
          <w:szCs w:val="24"/>
        </w:rPr>
        <w:t>один из вариантов книги: ЭГ 1 – печатная книга без иллюстраций (минимум 20 д</w:t>
      </w:r>
      <w:r w:rsidR="000F7765">
        <w:rPr>
          <w:rFonts w:ascii="Times New Roman" w:hAnsi="Times New Roman" w:cs="Times New Roman"/>
          <w:sz w:val="24"/>
          <w:szCs w:val="24"/>
        </w:rPr>
        <w:t xml:space="preserve">етей), ЭГ 2 – печатная книга с </w:t>
      </w:r>
      <w:r w:rsidRPr="00110667">
        <w:rPr>
          <w:rFonts w:ascii="Times New Roman" w:hAnsi="Times New Roman" w:cs="Times New Roman"/>
          <w:sz w:val="24"/>
          <w:szCs w:val="24"/>
        </w:rPr>
        <w:t>иллюстрациями (минимум 20 детей), ЭГ 3 – книга с иллюстрациями в формате дополненной реальности (минимум 20 детей). Для оценки понимания детьми содержания текста и выявления отношения детей к книгам с разным форматом иллюстраций будут использованы следующие методы: формализованная беседа, анализ продуктов дет</w:t>
      </w:r>
      <w:r w:rsidR="000F7765">
        <w:rPr>
          <w:rFonts w:ascii="Times New Roman" w:hAnsi="Times New Roman" w:cs="Times New Roman"/>
          <w:sz w:val="24"/>
          <w:szCs w:val="24"/>
        </w:rPr>
        <w:t xml:space="preserve">ской деятельности, </w:t>
      </w:r>
      <w:proofErr w:type="spellStart"/>
      <w:r w:rsidR="000F7765">
        <w:rPr>
          <w:rFonts w:ascii="Times New Roman" w:hAnsi="Times New Roman" w:cs="Times New Roman"/>
          <w:sz w:val="24"/>
          <w:szCs w:val="24"/>
        </w:rPr>
        <w:t>невключённое</w:t>
      </w:r>
      <w:proofErr w:type="spellEnd"/>
      <w:r w:rsidR="000F7765">
        <w:rPr>
          <w:rFonts w:ascii="Times New Roman" w:hAnsi="Times New Roman" w:cs="Times New Roman"/>
          <w:sz w:val="24"/>
          <w:szCs w:val="24"/>
        </w:rPr>
        <w:t xml:space="preserve"> </w:t>
      </w:r>
      <w:r w:rsidRPr="00110667">
        <w:rPr>
          <w:rFonts w:ascii="Times New Roman" w:hAnsi="Times New Roman" w:cs="Times New Roman"/>
          <w:sz w:val="24"/>
          <w:szCs w:val="24"/>
        </w:rPr>
        <w:t>наблюдение, опрос воспитателей.</w:t>
      </w:r>
    </w:p>
    <w:p w:rsidR="007D019B" w:rsidRPr="00110667" w:rsidRDefault="00110667" w:rsidP="00110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6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10667">
        <w:rPr>
          <w:rFonts w:ascii="Times New Roman" w:hAnsi="Times New Roman" w:cs="Times New Roman"/>
          <w:sz w:val="24"/>
          <w:szCs w:val="24"/>
        </w:rPr>
        <w:t>На основании полученных эмпирических данных планируется определить возможности использования книг с дополненной реальностью в образовательной практике. В рамках исследования будут разработаны рекомендации для родителей и педагогов по чтению книг с дополненной реальностью. Результаты проведенного исследования также будут представлять интерес производителям детских товаров.</w:t>
      </w:r>
      <w:bookmarkStart w:id="0" w:name="_GoBack"/>
      <w:bookmarkEnd w:id="0"/>
    </w:p>
    <w:sectPr w:rsidR="007D019B" w:rsidRPr="0011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D"/>
    <w:rsid w:val="000F7765"/>
    <w:rsid w:val="00110667"/>
    <w:rsid w:val="003B48FD"/>
    <w:rsid w:val="007D019B"/>
    <w:rsid w:val="00F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B8BC"/>
  <w15:chartTrackingRefBased/>
  <w15:docId w15:val="{AE94CECE-F648-4571-85A9-5ACE150A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4</cp:revision>
  <dcterms:created xsi:type="dcterms:W3CDTF">2024-04-05T08:31:00Z</dcterms:created>
  <dcterms:modified xsi:type="dcterms:W3CDTF">2024-04-05T08:41:00Z</dcterms:modified>
</cp:coreProperties>
</file>