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8A" w:rsidRPr="00E4468A" w:rsidRDefault="00E4468A" w:rsidP="00E4468A">
      <w:pPr>
        <w:pStyle w:val="a3"/>
        <w:spacing w:before="0" w:beforeAutospacing="0" w:after="0" w:afterAutospacing="0"/>
        <w:jc w:val="center"/>
        <w:rPr>
          <w:b/>
        </w:rPr>
      </w:pPr>
      <w:r w:rsidRPr="00E4468A">
        <w:rPr>
          <w:b/>
          <w:color w:val="000000"/>
        </w:rPr>
        <w:t>ОТЧЕТ </w:t>
      </w:r>
    </w:p>
    <w:p w:rsidR="00E4468A" w:rsidRPr="00E4468A" w:rsidRDefault="00E4468A" w:rsidP="00E4468A">
      <w:pPr>
        <w:pStyle w:val="a3"/>
        <w:spacing w:before="0" w:beforeAutospacing="0" w:after="0" w:afterAutospacing="0"/>
        <w:jc w:val="center"/>
        <w:rPr>
          <w:b/>
        </w:rPr>
      </w:pPr>
      <w:proofErr w:type="gramStart"/>
      <w:r w:rsidRPr="00E4468A">
        <w:rPr>
          <w:b/>
          <w:color w:val="000000"/>
        </w:rPr>
        <w:t>О</w:t>
      </w:r>
      <w:proofErr w:type="gramEnd"/>
      <w:r w:rsidRPr="00E4468A">
        <w:rPr>
          <w:b/>
          <w:color w:val="000000"/>
        </w:rPr>
        <w:t xml:space="preserve"> НАУЧНО-ИССЛЕДОВАТЕЛЬСКОГО ПРОЕКТА</w:t>
      </w:r>
    </w:p>
    <w:p w:rsidR="00E4468A" w:rsidRPr="00E4468A" w:rsidRDefault="00E4468A" w:rsidP="00E4468A">
      <w:pPr>
        <w:pStyle w:val="a3"/>
        <w:spacing w:before="0" w:beforeAutospacing="0" w:after="0" w:afterAutospacing="0"/>
        <w:jc w:val="center"/>
        <w:rPr>
          <w:b/>
        </w:rPr>
      </w:pPr>
      <w:r w:rsidRPr="00E4468A">
        <w:rPr>
          <w:b/>
          <w:color w:val="000000"/>
        </w:rPr>
        <w:t>по теме:</w:t>
      </w:r>
    </w:p>
    <w:p w:rsidR="00E4468A" w:rsidRPr="00E4468A" w:rsidRDefault="00E4468A" w:rsidP="00E4468A">
      <w:pPr>
        <w:pStyle w:val="a3"/>
        <w:spacing w:before="0" w:beforeAutospacing="0" w:after="0" w:afterAutospacing="0"/>
        <w:jc w:val="center"/>
        <w:rPr>
          <w:b/>
        </w:rPr>
      </w:pPr>
      <w:r w:rsidRPr="00E4468A">
        <w:rPr>
          <w:b/>
          <w:color w:val="000000"/>
        </w:rPr>
        <w:t>БИБЛИОТЕКА ВЫГОТСКОГО</w:t>
      </w:r>
    </w:p>
    <w:p w:rsidR="007C2E92" w:rsidRDefault="007C2E92"/>
    <w:p w:rsidR="00DB30B7" w:rsidRDefault="00DB30B7"/>
    <w:p w:rsidR="00E4468A" w:rsidRDefault="00E4468A" w:rsidP="00E4468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За отчетный период в рамках проекта «Библиотека </w:t>
      </w:r>
      <w:proofErr w:type="spellStart"/>
      <w:r>
        <w:rPr>
          <w:color w:val="000000"/>
        </w:rPr>
        <w:t>Выготского</w:t>
      </w:r>
      <w:proofErr w:type="spellEnd"/>
      <w:r>
        <w:rPr>
          <w:color w:val="000000"/>
        </w:rPr>
        <w:t>» были созданы два фонда: научных, методических, научно-практических источников на традиционных носителях и электронная коллекция «Культурно-историческая психология» на платформе электронной библиотеки МГППУ. Общее количество произведений фондов составляет</w:t>
      </w:r>
      <w:r>
        <w:rPr>
          <w:color w:val="000000"/>
          <w:shd w:val="clear" w:color="auto" w:fill="FFFFFF"/>
        </w:rPr>
        <w:t xml:space="preserve"> более 900 единиц. Для данных фондов с помощью экспертов разработан тематический рубрикатор, в который </w:t>
      </w:r>
      <w:proofErr w:type="gramStart"/>
      <w:r>
        <w:rPr>
          <w:color w:val="000000"/>
          <w:shd w:val="clear" w:color="auto" w:fill="FFFFFF"/>
        </w:rPr>
        <w:t>включены</w:t>
      </w:r>
      <w:proofErr w:type="gramEnd"/>
      <w:r>
        <w:rPr>
          <w:color w:val="000000"/>
          <w:shd w:val="clear" w:color="auto" w:fill="FFFFFF"/>
        </w:rPr>
        <w:t xml:space="preserve"> 16 ключевых направлений культурно-исторического подхода. А также созданы понятийная карта связей ключевых терминов и п</w:t>
      </w:r>
      <w:r>
        <w:rPr>
          <w:color w:val="000000"/>
        </w:rPr>
        <w:t xml:space="preserve">ерсоналий культурно-исторического подхода, и перечень ключевых терминов, которые легли в основу создания  </w:t>
      </w:r>
      <w:proofErr w:type="spellStart"/>
      <w:r>
        <w:rPr>
          <w:color w:val="000000"/>
        </w:rPr>
        <w:t>веб-ориентированного</w:t>
      </w:r>
      <w:proofErr w:type="spellEnd"/>
      <w:r>
        <w:rPr>
          <w:color w:val="000000"/>
        </w:rPr>
        <w:t xml:space="preserve"> программного комплекса семантической обработки электронных источников библиотечных систем по культурно-исторической психологии.</w:t>
      </w:r>
    </w:p>
    <w:p w:rsidR="00E4468A" w:rsidRDefault="00E4468A" w:rsidP="00E4468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Программный комплекс предназначен для формирования и постоянного пополнения онтологической базы знаний по культурно-исторической и </w:t>
      </w:r>
      <w:proofErr w:type="spellStart"/>
      <w:r>
        <w:rPr>
          <w:color w:val="000000"/>
        </w:rPr>
        <w:t>деятельностной</w:t>
      </w:r>
      <w:proofErr w:type="spellEnd"/>
      <w:r>
        <w:rPr>
          <w:color w:val="000000"/>
        </w:rPr>
        <w:t xml:space="preserve"> психологии и может применяться в библиотечных, специализированных поисковых и аналитических компьютерных системах. Он может быть применен для систематического и всестороннего использования в исследовательской, образовательной и практической деятельности заинтересованных специалистов в области психологии. В использовании разработанного программного комплекса могут быть заинтересованы научно-исследовательские и образовательные организации, библиотеки, издатели и </w:t>
      </w:r>
      <w:proofErr w:type="spellStart"/>
      <w:r>
        <w:rPr>
          <w:color w:val="000000"/>
        </w:rPr>
        <w:t>агрегаторы</w:t>
      </w:r>
      <w:proofErr w:type="spellEnd"/>
      <w:r>
        <w:rPr>
          <w:color w:val="000000"/>
        </w:rPr>
        <w:t xml:space="preserve"> научной информации в России и за рубежом.</w:t>
      </w:r>
    </w:p>
    <w:p w:rsidR="00E4468A" w:rsidRDefault="00E4468A" w:rsidP="00E4468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Программный комплекс, разработанный совместно с </w:t>
      </w:r>
      <w:r>
        <w:rPr>
          <w:color w:val="000000"/>
          <w:shd w:val="clear" w:color="auto" w:fill="FFFFFF"/>
        </w:rPr>
        <w:t>МГТУ имени Н.Э Баумана</w:t>
      </w:r>
      <w:r>
        <w:rPr>
          <w:color w:val="000000"/>
        </w:rPr>
        <w:t xml:space="preserve"> проходит </w:t>
      </w:r>
      <w:r>
        <w:rPr>
          <w:color w:val="000000"/>
          <w:shd w:val="clear" w:color="auto" w:fill="FFFFFF"/>
        </w:rPr>
        <w:t>регистрацию в Федеральной службе по интеллектуальной собственности Роспатент.</w:t>
      </w:r>
      <w:r>
        <w:rPr>
          <w:color w:val="000000"/>
        </w:rPr>
        <w:t xml:space="preserve"> На первом этапе запуска и тестирования программного комплекса основными поставщиками </w:t>
      </w:r>
      <w:proofErr w:type="spellStart"/>
      <w:r>
        <w:rPr>
          <w:color w:val="000000"/>
        </w:rPr>
        <w:t>контента</w:t>
      </w:r>
      <w:proofErr w:type="spellEnd"/>
      <w:r>
        <w:rPr>
          <w:color w:val="000000"/>
        </w:rPr>
        <w:t xml:space="preserve"> стали электронная библиотека МГППУ (сетевой адрес: http://psychlib.ru), портал психологических изданий </w:t>
      </w:r>
      <w:proofErr w:type="spellStart"/>
      <w:r>
        <w:rPr>
          <w:color w:val="000000"/>
        </w:rPr>
        <w:t>PsyJournals.ru</w:t>
      </w:r>
      <w:proofErr w:type="spellEnd"/>
      <w:r>
        <w:rPr>
          <w:color w:val="000000"/>
        </w:rPr>
        <w:t xml:space="preserve"> (сетевой адрес: https://psyjournals.ru), научная электронная библиотека </w:t>
      </w:r>
      <w:proofErr w:type="spellStart"/>
      <w:r>
        <w:rPr>
          <w:color w:val="000000"/>
        </w:rPr>
        <w:t>eLIBRARY.RU</w:t>
      </w:r>
      <w:proofErr w:type="spellEnd"/>
      <w:r>
        <w:rPr>
          <w:color w:val="000000"/>
        </w:rPr>
        <w:t xml:space="preserve"> (сетевой адрес: https://elibrary.ru). </w:t>
      </w:r>
      <w:r>
        <w:rPr>
          <w:color w:val="000000"/>
          <w:shd w:val="clear" w:color="auto" w:fill="FFFFFF"/>
        </w:rPr>
        <w:t xml:space="preserve">Создана подсистема индексирования документов из баз </w:t>
      </w:r>
      <w:proofErr w:type="spellStart"/>
      <w:r>
        <w:rPr>
          <w:color w:val="000000"/>
          <w:shd w:val="clear" w:color="auto" w:fill="FFFFFF"/>
        </w:rPr>
        <w:t>Web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of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Science</w:t>
      </w:r>
      <w:proofErr w:type="spellEnd"/>
      <w:r>
        <w:rPr>
          <w:color w:val="000000"/>
          <w:shd w:val="clear" w:color="auto" w:fill="FFFFFF"/>
        </w:rPr>
        <w:t xml:space="preserve"> и EBSCO (на стадии прототипа). А также функционирует поиск по индексируемым базам.</w:t>
      </w:r>
      <w:r>
        <w:rPr>
          <w:color w:val="000000"/>
        </w:rPr>
        <w:t xml:space="preserve"> В дальнейшем для расширения объектов для обработки и включения в базу «Библиотека </w:t>
      </w:r>
      <w:proofErr w:type="spellStart"/>
      <w:r>
        <w:rPr>
          <w:color w:val="000000"/>
        </w:rPr>
        <w:t>Выготского</w:t>
      </w:r>
      <w:proofErr w:type="spellEnd"/>
      <w:r>
        <w:rPr>
          <w:color w:val="000000"/>
        </w:rPr>
        <w:t>» планируется использовать платформы ряда зарубежных организаций, взаимодействующих с МГППУ в рамках действующих лицензионных договоров и в рамках национальной подписки, что не противоречит лицензионным соглашениям с указанными организациями.</w:t>
      </w:r>
    </w:p>
    <w:p w:rsidR="00E4468A" w:rsidRDefault="00E4468A" w:rsidP="00E4468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2022 года в рамках решения задач по экспорту российской науки планируется доработать текущие результаты проекта и создать </w:t>
      </w:r>
      <w:proofErr w:type="spellStart"/>
      <w:r>
        <w:rPr>
          <w:color w:val="000000"/>
        </w:rPr>
        <w:t>стартап</w:t>
      </w:r>
      <w:proofErr w:type="spellEnd"/>
      <w:r>
        <w:rPr>
          <w:color w:val="000000"/>
        </w:rPr>
        <w:t xml:space="preserve"> «Библиотека </w:t>
      </w:r>
      <w:proofErr w:type="spellStart"/>
      <w:r>
        <w:rPr>
          <w:color w:val="000000"/>
        </w:rPr>
        <w:t>Выготского</w:t>
      </w:r>
      <w:proofErr w:type="spellEnd"/>
      <w:r>
        <w:rPr>
          <w:color w:val="000000"/>
        </w:rPr>
        <w:t>» с последующим поиском финансирования на его реализацию.</w:t>
      </w:r>
    </w:p>
    <w:p w:rsidR="00E4468A" w:rsidRDefault="00E4468A"/>
    <w:sectPr w:rsidR="00E4468A" w:rsidSect="007C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4468A"/>
    <w:rsid w:val="00205007"/>
    <w:rsid w:val="004A03AF"/>
    <w:rsid w:val="007C2E92"/>
    <w:rsid w:val="008A2D58"/>
    <w:rsid w:val="00DB30B7"/>
    <w:rsid w:val="00E4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MakarenkoMV</dc:creator>
  <cp:keywords/>
  <dc:description/>
  <cp:lastModifiedBy>MakarenkoMV</cp:lastModifiedBy>
  <cp:revision>3</cp:revision>
  <dcterms:created xsi:type="dcterms:W3CDTF">2021-12-14T10:48:00Z</dcterms:created>
  <dcterms:modified xsi:type="dcterms:W3CDTF">2021-12-14T10:54:00Z</dcterms:modified>
</cp:coreProperties>
</file>