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2E" w:rsidRPr="00717A04" w:rsidRDefault="004B5C2E" w:rsidP="004B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ОТЧЕТ </w:t>
      </w:r>
    </w:p>
    <w:p w:rsidR="004B5C2E" w:rsidRPr="00717A04" w:rsidRDefault="004B5C2E" w:rsidP="004B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выполнении</w:t>
      </w:r>
    </w:p>
    <w:p w:rsidR="004B5C2E" w:rsidRPr="00717A04" w:rsidRDefault="004B5C2E" w:rsidP="004B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НАУЧНО-ИССЛЕДОВАТЕЛЬСКОГО ПРОЕКТА</w:t>
      </w:r>
    </w:p>
    <w:p w:rsidR="004B5C2E" w:rsidRPr="00717A04" w:rsidRDefault="004B5C2E" w:rsidP="004B5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теме:</w:t>
      </w:r>
    </w:p>
    <w:p w:rsidR="004B5C2E" w:rsidRPr="00717A04" w:rsidRDefault="004B5C2E" w:rsidP="004B5C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A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«Специфика развития умственных способностей дошкольников 5-7 лет в эпоху цифровой социализации»</w:t>
      </w:r>
    </w:p>
    <w:p w:rsidR="007C2E92" w:rsidRPr="004B5C2E" w:rsidRDefault="007C2E92">
      <w:pPr>
        <w:rPr>
          <w:sz w:val="24"/>
          <w:szCs w:val="24"/>
        </w:rPr>
      </w:pPr>
    </w:p>
    <w:p w:rsidR="004B5C2E" w:rsidRPr="004B5C2E" w:rsidRDefault="004B5C2E" w:rsidP="004B5C2E">
      <w:pPr>
        <w:pStyle w:val="a3"/>
        <w:spacing w:before="0" w:beforeAutospacing="0" w:after="0" w:afterAutospacing="0"/>
        <w:ind w:firstLine="709"/>
        <w:jc w:val="both"/>
      </w:pPr>
      <w:r w:rsidRPr="004B5C2E">
        <w:rPr>
          <w:color w:val="000000"/>
        </w:rPr>
        <w:t>В заключение проведенного исследования можно сделать следующие выводы.</w:t>
      </w:r>
    </w:p>
    <w:p w:rsidR="004B5C2E" w:rsidRPr="004B5C2E" w:rsidRDefault="004B5C2E" w:rsidP="004B5C2E">
      <w:pPr>
        <w:pStyle w:val="a3"/>
        <w:spacing w:before="0" w:beforeAutospacing="0" w:after="0" w:afterAutospacing="0"/>
        <w:ind w:left="-142" w:firstLine="426"/>
        <w:jc w:val="both"/>
      </w:pPr>
      <w:r w:rsidRPr="004B5C2E">
        <w:rPr>
          <w:color w:val="000000"/>
        </w:rPr>
        <w:t>Основная гипотеза исследования подтвердилась. Современные дошкольники имеют ряд специфических особенностей в развитии умственных способностей в сравнении со своими сверстниками, воспитывавшимися в конце ХХ в.  (в 1970-е и 1990-е годы.).</w:t>
      </w:r>
    </w:p>
    <w:p w:rsidR="004B5C2E" w:rsidRPr="004B5C2E" w:rsidRDefault="004B5C2E" w:rsidP="004B5C2E">
      <w:pPr>
        <w:pStyle w:val="a3"/>
        <w:spacing w:before="0" w:beforeAutospacing="0" w:after="0" w:afterAutospacing="0"/>
        <w:ind w:left="-142" w:firstLine="426"/>
        <w:jc w:val="both"/>
      </w:pPr>
      <w:r w:rsidRPr="004B5C2E">
        <w:rPr>
          <w:color w:val="000000"/>
        </w:rPr>
        <w:t xml:space="preserve">Частная гипотеза 1 подтвердилась частично. </w:t>
      </w:r>
      <w:proofErr w:type="gramStart"/>
      <w:r w:rsidRPr="004B5C2E">
        <w:rPr>
          <w:color w:val="000000"/>
        </w:rPr>
        <w:t xml:space="preserve">Уровень развития сенсорных способностей современных старших дошкольников по уровню овладения действиями отнесения свойств предметов к заданным эталонам понизился, а по уровню овладения действиями </w:t>
      </w:r>
      <w:proofErr w:type="spellStart"/>
      <w:r w:rsidRPr="004B5C2E">
        <w:rPr>
          <w:color w:val="000000"/>
        </w:rPr>
        <w:t>перцептивного</w:t>
      </w:r>
      <w:proofErr w:type="spellEnd"/>
      <w:r w:rsidRPr="004B5C2E">
        <w:rPr>
          <w:color w:val="000000"/>
        </w:rPr>
        <w:t xml:space="preserve"> моделирования остался прежним, по отношению к уровню развития сенсорных способностей детей 5-6 лет, воспитывавшихся в 1990-е годы, и детей 6-7 лет, воспитывавшихся в 1970-е годы. </w:t>
      </w:r>
      <w:proofErr w:type="gramEnd"/>
    </w:p>
    <w:p w:rsidR="004B5C2E" w:rsidRPr="004B5C2E" w:rsidRDefault="004B5C2E" w:rsidP="004B5C2E">
      <w:pPr>
        <w:pStyle w:val="a3"/>
        <w:spacing w:before="0" w:beforeAutospacing="0" w:after="0" w:afterAutospacing="0"/>
        <w:ind w:left="-142" w:firstLine="426"/>
        <w:jc w:val="both"/>
      </w:pPr>
      <w:r w:rsidRPr="004B5C2E">
        <w:rPr>
          <w:color w:val="000000"/>
        </w:rPr>
        <w:t xml:space="preserve">Частная гипотеза 2 полностью подтвердилась. Интеллектуальные способности современных дошкольников развиты лучше, чем у их сверстников в 1970-е и 1990-е годы ХХ века. Уровень развития наглядно-образного мышления (ориентация в пространстве по схеме и ориентирам) у современных старших дошкольников  значимо выше, чем у их сверстников, воспитывавшихся в </w:t>
      </w:r>
      <w:proofErr w:type="spellStart"/>
      <w:r w:rsidRPr="004B5C2E">
        <w:rPr>
          <w:color w:val="000000"/>
        </w:rPr>
        <w:t>доцифровую</w:t>
      </w:r>
      <w:proofErr w:type="spellEnd"/>
      <w:r w:rsidRPr="004B5C2E">
        <w:rPr>
          <w:color w:val="000000"/>
        </w:rPr>
        <w:t xml:space="preserve"> эпоху. Уровень развития словесно-логического мышления (операция мультипликации) у современных старших дошкольников значимо выше, чем у их сверстников, воспитывавшихся в </w:t>
      </w:r>
      <w:proofErr w:type="spellStart"/>
      <w:r w:rsidRPr="004B5C2E">
        <w:rPr>
          <w:color w:val="000000"/>
        </w:rPr>
        <w:t>доцифровую</w:t>
      </w:r>
      <w:proofErr w:type="spellEnd"/>
      <w:r w:rsidRPr="004B5C2E">
        <w:rPr>
          <w:color w:val="000000"/>
        </w:rPr>
        <w:t xml:space="preserve"> эпоху (в 1970-е и 1990-е годы).</w:t>
      </w:r>
    </w:p>
    <w:p w:rsidR="004B5C2E" w:rsidRPr="004B5C2E" w:rsidRDefault="004B5C2E" w:rsidP="004B5C2E">
      <w:pPr>
        <w:pStyle w:val="a3"/>
        <w:spacing w:before="0" w:beforeAutospacing="0" w:after="0" w:afterAutospacing="0"/>
        <w:ind w:firstLine="720"/>
        <w:jc w:val="both"/>
      </w:pPr>
      <w:r w:rsidRPr="004B5C2E">
        <w:rPr>
          <w:color w:val="000000"/>
        </w:rPr>
        <w:t xml:space="preserve">Частная гипотеза 3 не нашла своего подтверждения. </w:t>
      </w:r>
      <w:proofErr w:type="gramStart"/>
      <w:r w:rsidRPr="004B5C2E">
        <w:rPr>
          <w:color w:val="000000"/>
        </w:rPr>
        <w:t xml:space="preserve">Связь между частотой использования электронных </w:t>
      </w:r>
      <w:proofErr w:type="spellStart"/>
      <w:r w:rsidRPr="004B5C2E">
        <w:rPr>
          <w:color w:val="000000"/>
        </w:rPr>
        <w:t>гаджетов</w:t>
      </w:r>
      <w:proofErr w:type="spellEnd"/>
      <w:r w:rsidRPr="004B5C2E">
        <w:rPr>
          <w:color w:val="000000"/>
        </w:rPr>
        <w:t xml:space="preserve"> и уровнем развития </w:t>
      </w:r>
      <w:proofErr w:type="spellStart"/>
      <w:r w:rsidRPr="004B5C2E">
        <w:rPr>
          <w:color w:val="000000"/>
        </w:rPr>
        <w:t>креативности</w:t>
      </w:r>
      <w:proofErr w:type="spellEnd"/>
      <w:r w:rsidRPr="004B5C2E">
        <w:rPr>
          <w:color w:val="000000"/>
        </w:rPr>
        <w:t xml:space="preserve"> у детей старшего дошкольного возраста не была обнаружена.</w:t>
      </w:r>
      <w:proofErr w:type="gramEnd"/>
      <w:r w:rsidRPr="004B5C2E">
        <w:rPr>
          <w:color w:val="000000"/>
        </w:rPr>
        <w:t xml:space="preserve"> Выявлены </w:t>
      </w:r>
      <w:proofErr w:type="spellStart"/>
      <w:r w:rsidRPr="004B5C2E">
        <w:rPr>
          <w:color w:val="000000"/>
        </w:rPr>
        <w:t>гендерные</w:t>
      </w:r>
      <w:proofErr w:type="spellEnd"/>
      <w:r w:rsidRPr="004B5C2E">
        <w:rPr>
          <w:color w:val="000000"/>
        </w:rPr>
        <w:t xml:space="preserve"> различия в использовании </w:t>
      </w:r>
      <w:proofErr w:type="spellStart"/>
      <w:r w:rsidRPr="004B5C2E">
        <w:rPr>
          <w:color w:val="000000"/>
        </w:rPr>
        <w:t>гаджетов</w:t>
      </w:r>
      <w:proofErr w:type="spellEnd"/>
      <w:r w:rsidRPr="004B5C2E">
        <w:rPr>
          <w:color w:val="000000"/>
        </w:rPr>
        <w:t xml:space="preserve">. Девочки реже, чем мальчики используют </w:t>
      </w:r>
      <w:proofErr w:type="spellStart"/>
      <w:r w:rsidRPr="004B5C2E">
        <w:rPr>
          <w:color w:val="000000"/>
        </w:rPr>
        <w:t>гаджеты</w:t>
      </w:r>
      <w:proofErr w:type="spellEnd"/>
      <w:r w:rsidRPr="004B5C2E">
        <w:rPr>
          <w:color w:val="000000"/>
        </w:rPr>
        <w:t>.</w:t>
      </w:r>
    </w:p>
    <w:p w:rsidR="004B5C2E" w:rsidRPr="004B5C2E" w:rsidRDefault="004B5C2E" w:rsidP="004B5C2E">
      <w:pPr>
        <w:pStyle w:val="a3"/>
        <w:spacing w:before="0" w:beforeAutospacing="0" w:after="0" w:afterAutospacing="0"/>
        <w:ind w:firstLine="851"/>
        <w:jc w:val="both"/>
      </w:pPr>
      <w:r w:rsidRPr="004B5C2E">
        <w:rPr>
          <w:color w:val="000000"/>
        </w:rPr>
        <w:t xml:space="preserve">Нами были получены дополнительные данные. Общий уровень </w:t>
      </w:r>
      <w:proofErr w:type="gramStart"/>
      <w:r w:rsidRPr="004B5C2E">
        <w:rPr>
          <w:color w:val="000000"/>
        </w:rPr>
        <w:t>умственного</w:t>
      </w:r>
      <w:proofErr w:type="gramEnd"/>
      <w:r w:rsidRPr="004B5C2E">
        <w:rPr>
          <w:color w:val="000000"/>
        </w:rPr>
        <w:t xml:space="preserve"> развития выше </w:t>
      </w:r>
      <w:proofErr w:type="gramStart"/>
      <w:r w:rsidRPr="004B5C2E">
        <w:rPr>
          <w:color w:val="000000"/>
        </w:rPr>
        <w:t>у современных детей старшего дошкольного возраста из обычных детских садов по сравнению с их сверстниками из обычных детских садов</w:t>
      </w:r>
      <w:proofErr w:type="gramEnd"/>
      <w:r w:rsidRPr="004B5C2E">
        <w:rPr>
          <w:color w:val="000000"/>
        </w:rPr>
        <w:t>, а также из детских садов при НИИ дошкольного воспитания, в которых умственное воспитание осуществлялось по расширенной программе, воспитывавшихся в 1970-е и 1990-е годы ХХ века.</w:t>
      </w:r>
    </w:p>
    <w:p w:rsidR="004B5C2E" w:rsidRPr="004B5C2E" w:rsidRDefault="004B5C2E" w:rsidP="004B5C2E">
      <w:pPr>
        <w:pStyle w:val="a3"/>
        <w:spacing w:before="0" w:beforeAutospacing="0" w:after="0" w:afterAutospacing="0"/>
        <w:ind w:firstLine="709"/>
        <w:jc w:val="both"/>
      </w:pPr>
      <w:r w:rsidRPr="004B5C2E">
        <w:rPr>
          <w:b/>
          <w:bCs/>
          <w:color w:val="000000"/>
        </w:rPr>
        <w:t>Задачи,</w:t>
      </w:r>
      <w:r w:rsidRPr="004B5C2E">
        <w:rPr>
          <w:color w:val="000000"/>
        </w:rPr>
        <w:t xml:space="preserve"> поставленные в Проекте, решены нами полностью. Выявлены и проанализированы различия и сходства в уровне развития сенсорных, интеллектуальных и творческих способностей старших дошкольников, использовавших и не использовавших цифровые устройства, </w:t>
      </w:r>
      <w:proofErr w:type="spellStart"/>
      <w:r w:rsidRPr="004B5C2E">
        <w:rPr>
          <w:color w:val="000000"/>
        </w:rPr>
        <w:t>гаджеты</w:t>
      </w:r>
      <w:proofErr w:type="spellEnd"/>
      <w:r w:rsidRPr="004B5C2E">
        <w:rPr>
          <w:color w:val="000000"/>
        </w:rPr>
        <w:t xml:space="preserve">.  Проведена новая стандартизация методик, созданных под руководством Л.А. </w:t>
      </w:r>
      <w:proofErr w:type="spellStart"/>
      <w:r w:rsidRPr="004B5C2E">
        <w:rPr>
          <w:color w:val="000000"/>
        </w:rPr>
        <w:t>Венгера</w:t>
      </w:r>
      <w:proofErr w:type="spellEnd"/>
      <w:r w:rsidRPr="004B5C2E">
        <w:rPr>
          <w:color w:val="000000"/>
        </w:rPr>
        <w:t xml:space="preserve"> и опубликованных в 1978 г., позволяющих определять уровень развития сенсорных и интеллектуальных способностей.</w:t>
      </w:r>
    </w:p>
    <w:p w:rsidR="004B5C2E" w:rsidRPr="004B5C2E" w:rsidRDefault="004B5C2E" w:rsidP="004B5C2E">
      <w:pPr>
        <w:pStyle w:val="a3"/>
        <w:spacing w:before="0" w:beforeAutospacing="0" w:after="0" w:afterAutospacing="0"/>
        <w:ind w:firstLine="709"/>
        <w:jc w:val="both"/>
      </w:pPr>
      <w:r w:rsidRPr="004B5C2E">
        <w:rPr>
          <w:color w:val="000000"/>
        </w:rPr>
        <w:t xml:space="preserve">Однако исследование имеет ряд </w:t>
      </w:r>
      <w:r w:rsidRPr="004B5C2E">
        <w:rPr>
          <w:b/>
          <w:bCs/>
          <w:color w:val="000000"/>
        </w:rPr>
        <w:t>ограничений</w:t>
      </w:r>
      <w:r w:rsidRPr="004B5C2E">
        <w:rPr>
          <w:color w:val="000000"/>
        </w:rPr>
        <w:t xml:space="preserve">. В выборке детей, принявших участие в исследовании, доминируют дошкольники </w:t>
      </w:r>
      <w:proofErr w:type="gramStart"/>
      <w:r w:rsidRPr="004B5C2E">
        <w:rPr>
          <w:color w:val="000000"/>
        </w:rPr>
        <w:t>г</w:t>
      </w:r>
      <w:proofErr w:type="gramEnd"/>
      <w:r w:rsidRPr="004B5C2E">
        <w:rPr>
          <w:color w:val="000000"/>
        </w:rPr>
        <w:t>. Москвы. Считаем необходимым продолжить исследование, расширив выборку</w:t>
      </w:r>
      <w:r w:rsidRPr="004B5C2E">
        <w:rPr>
          <w:rFonts w:ascii="Calibri" w:hAnsi="Calibri"/>
          <w:color w:val="000000"/>
        </w:rPr>
        <w:t xml:space="preserve"> </w:t>
      </w:r>
      <w:r w:rsidRPr="004B5C2E">
        <w:rPr>
          <w:color w:val="000000"/>
        </w:rPr>
        <w:t>и включив в нее дошкольников, посещающих дошкольные организации с разной образовательной средой, в том числе в сельской местности и городах с небольшим количеством населения, в государственных и частных дошкольных организациях, в дошкольных организациях, работающих по разным программам.</w:t>
      </w:r>
    </w:p>
    <w:p w:rsidR="004B5C2E" w:rsidRPr="004B5C2E" w:rsidRDefault="004B5C2E" w:rsidP="004B5C2E">
      <w:pPr>
        <w:pStyle w:val="a3"/>
        <w:spacing w:before="0" w:beforeAutospacing="0" w:after="0" w:afterAutospacing="0"/>
        <w:ind w:firstLine="709"/>
        <w:jc w:val="both"/>
      </w:pPr>
      <w:r w:rsidRPr="004B5C2E">
        <w:rPr>
          <w:color w:val="000000"/>
        </w:rPr>
        <w:t>Полученные в ходе выполнения проекта результаты могут быть</w:t>
      </w:r>
      <w:r w:rsidRPr="004B5C2E">
        <w:rPr>
          <w:b/>
          <w:bCs/>
          <w:color w:val="000000"/>
        </w:rPr>
        <w:t xml:space="preserve"> использованы</w:t>
      </w:r>
      <w:r w:rsidRPr="004B5C2E">
        <w:rPr>
          <w:color w:val="000000"/>
        </w:rPr>
        <w:t xml:space="preserve"> при построении образовательно-воспитательных программ дошкольного образования и других практик, направленных на развитие способностей старших дошкольников. Проведенная </w:t>
      </w:r>
      <w:r w:rsidRPr="004B5C2E">
        <w:rPr>
          <w:color w:val="000000"/>
        </w:rPr>
        <w:lastRenderedPageBreak/>
        <w:t>стандартизация методик позволяет по-новому, в соответствии с современными нормами интерпретировать результаты диагностики развития умственных способностей старших дошкольников, а также оценить степень их готовности к школе.</w:t>
      </w:r>
    </w:p>
    <w:p w:rsidR="004B5C2E" w:rsidRPr="004B5C2E" w:rsidRDefault="004B5C2E">
      <w:pPr>
        <w:rPr>
          <w:sz w:val="24"/>
          <w:szCs w:val="24"/>
        </w:rPr>
      </w:pPr>
    </w:p>
    <w:sectPr w:rsidR="004B5C2E" w:rsidRPr="004B5C2E" w:rsidSect="007C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4B5C2E"/>
    <w:rsid w:val="004B5C2E"/>
    <w:rsid w:val="006043B4"/>
    <w:rsid w:val="006C4AF7"/>
    <w:rsid w:val="00717A04"/>
    <w:rsid w:val="007C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MakarenkoMV</dc:creator>
  <cp:keywords/>
  <dc:description/>
  <cp:lastModifiedBy>MakarenkoMV</cp:lastModifiedBy>
  <cp:revision>3</cp:revision>
  <dcterms:created xsi:type="dcterms:W3CDTF">2021-11-25T08:53:00Z</dcterms:created>
  <dcterms:modified xsi:type="dcterms:W3CDTF">2021-11-25T09:38:00Z</dcterms:modified>
</cp:coreProperties>
</file>