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2" w:rsidRDefault="0040478E" w:rsidP="004047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</w:pPr>
      <w:r w:rsidRPr="00404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6F6"/>
        </w:rPr>
        <w:t>Психологические ресурсы социально уязвимых групп в условиях вызовов современности (на примере лиц с инвалидностью и их семей)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Современная эпоха характеризуется динамичностью и неопределенностью, возрастанием роли трудных жизненных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психотравмирующих ситуаций в судьбах людей, что способствует появлению большого числа социально уязвимых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групп, требующих особого внимания со стороны государственных организаций, социальных и психологических служб,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волонтеров, общественности. Особое внимание в этих условиях привлекают люди с инвалидностью. Их численность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данным Росстата на 2021 год составляет 8% от общего числа населения России. В современных условиях для людей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 xml:space="preserve">инвалидностью становится все более доступным образование, в общество широко внедряются идеи инклюзии. </w:t>
      </w:r>
      <w:proofErr w:type="gramStart"/>
      <w:r w:rsidRPr="0040478E">
        <w:rPr>
          <w:rFonts w:ascii="Times New Roman" w:hAnsi="Times New Roman" w:cs="Times New Roman"/>
          <w:sz w:val="20"/>
          <w:szCs w:val="20"/>
        </w:rPr>
        <w:t>Вместе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тем, подмечается низкая способность людей с инвалидностью вести активный образ жизни (Л.А.Александрова,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Б.Б.Айсмонтас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 xml:space="preserve"> и др.), принимать участие в социальных проектах (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Б.Б.Айсмонтас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Д.В.Лубовский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 xml:space="preserve"> и др.), сниженный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уровень трудовой активности и т.п.. Это обусловлено социально-психологическими факторами, которые становятся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вызовами для лиц с инвалидностью.</w:t>
      </w:r>
      <w:proofErr w:type="gramEnd"/>
      <w:r w:rsidRPr="0040478E">
        <w:rPr>
          <w:rFonts w:ascii="Times New Roman" w:hAnsi="Times New Roman" w:cs="Times New Roman"/>
          <w:sz w:val="20"/>
          <w:szCs w:val="20"/>
        </w:rPr>
        <w:t xml:space="preserve"> Это вызовы дискриминации, несправедливости (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S.Dudziak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N.J.Profitt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>); стигмы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M.Fine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 xml:space="preserve">), инвалидности (Л.А.Александрова), неопределенности (Д.А.Леонтьев, 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Т.А.Нестик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>) повседневности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(М.А.Одинцова), которые выдвигают дополнительные требования к социально-уязвимым группам, в том числе людям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инвалидностью и ограниченными возможностями здоровья.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В связи с этим проблематика личностных и психологических ресурсов социально уязвимых групп в условиях вызовов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современности приобретает все большее значение. Существует множество разрозненных междисциплинарных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исследований социальной и индивидуальной уязвимости, психологических ресурсов личности; изучаются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характеристики трудных и психотравмирующих жизненных ситуаций. При этом</w:t>
      </w:r>
      <w:proofErr w:type="gramStart"/>
      <w:r w:rsidRPr="0040478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0478E">
        <w:rPr>
          <w:rFonts w:ascii="Times New Roman" w:hAnsi="Times New Roman" w:cs="Times New Roman"/>
          <w:sz w:val="20"/>
          <w:szCs w:val="20"/>
        </w:rPr>
        <w:t xml:space="preserve"> данные исследования сосредоточены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на проблематике социальной уязвимости, а ее интерпретация проводится либо по показателям недоступности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социальных услуг, необходимых для полноценной жизни, либо по характеристикам угрожающей ситуации: пандемии,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 xml:space="preserve">насилия, отвержения, стигматизации, 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виктимизации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>; акцент делается на разнообразных вариантах, преимущественно,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социальной помощи социально уязвимым группам без учета вариативности этих групп, их индивидуальной уязвимости.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Проекты помощи таким людям, опирающиеся на обобщенный портрет социально уязвимых групп и сосредоточенные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лишь на социальных аспектах, оказываются недостаточно эффективными. Отсутствует целостный подход,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0478E">
        <w:rPr>
          <w:rFonts w:ascii="Times New Roman" w:hAnsi="Times New Roman" w:cs="Times New Roman"/>
          <w:sz w:val="20"/>
          <w:szCs w:val="20"/>
        </w:rPr>
        <w:t>направленный</w:t>
      </w:r>
      <w:proofErr w:type="gramEnd"/>
      <w:r w:rsidRPr="0040478E">
        <w:rPr>
          <w:rFonts w:ascii="Times New Roman" w:hAnsi="Times New Roman" w:cs="Times New Roman"/>
          <w:sz w:val="20"/>
          <w:szCs w:val="20"/>
        </w:rPr>
        <w:t xml:space="preserve"> на развитие личностных и психологических ресурсов социально уязвимых лиц и групп. Вопрос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общих и специфических особенностях, внешних и внутренних факторах социальной уязвимости, о личностных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ресурсах социально уязвимых лиц и групп в условиях вызовов современности, до сих пор не был предметом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системного психологического исследования.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В разряд первоочередных выдвигаются вопросы структуры личностных и психологических ресурсов социально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уязвимых лиц и групп (взрослых и подростков с врожденной/приобретенной инвалидностью; их семей) и групп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среднестатистической нормы; вопросы научного осмысления, классификации трудных жизненных ситуаций, которые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становятся вызовами, вплетаются в жизненные траектории людей; разработки критериев индивидуальной и социальной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уязвимости личности с инвалидностью. Полученные в результате исследования данные могут стать основой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разработки принципов, методов и технологий адресной психологической помощи людям разного возраста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инвалидностью, направленной на развитие их личностных и психологических ресурсов при различных вызовах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современности. Они могут быть полезны и для обоснования методов прогноза вероятных поведенческих нарушений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на основе учета наиболее информативных критериев индивидуальной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 социальной уязвимости личности.</w:t>
      </w:r>
    </w:p>
    <w:p w:rsidR="0040478E" w:rsidRPr="0040478E" w:rsidRDefault="0040478E" w:rsidP="00412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Общая цель исследований.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Выявить и проанализировать личностные и психологические ресурсы лиц с инвалидностью, а также их семей в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условиях вызовов современности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Основные направления исследований: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(а) теоретический анализ вызовов современности, в том числе вызова инвалидности;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(б) разработка подхода к исследованию личностных и психологических ресурсов лиц с инвалидностью;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(в) психометрическое обоснование и адаптация методик исследования для изучения личностных и психологических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ресурсов лиц с инвалидностью, а также их семей в условиях вызовов современности;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(г) изучение общих и специфических психологических особенностей индивидуальной и социальной уязвимости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личности;</w:t>
      </w:r>
    </w:p>
    <w:p w:rsidR="0040478E" w:rsidRPr="0040478E" w:rsidRDefault="0040478E" w:rsidP="0040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0478E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0478E">
        <w:rPr>
          <w:rFonts w:ascii="Times New Roman" w:hAnsi="Times New Roman" w:cs="Times New Roman"/>
          <w:sz w:val="20"/>
          <w:szCs w:val="20"/>
        </w:rPr>
        <w:t>) разработка принципов, методов и технологий адресной психологической помощи социально уязвимым лицам и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группам, направленной на развитие личностных и психологических ресурсов.</w:t>
      </w:r>
    </w:p>
    <w:p w:rsidR="0040478E" w:rsidRPr="0040478E" w:rsidRDefault="0040478E" w:rsidP="00412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0478E">
        <w:rPr>
          <w:rFonts w:ascii="Times New Roman" w:hAnsi="Times New Roman" w:cs="Times New Roman"/>
          <w:sz w:val="20"/>
          <w:szCs w:val="20"/>
        </w:rPr>
        <w:t>Новизна работы заключается в разработке новых методологических подходов к изучению личностных и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психологических ресурсов социально уязвимых лиц и групп (на примере лиц с инвалидностью разного возраста и пола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 их семей); в разработке критериев и создании новых методик оценки индивидуальной и социальной уязвимости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личности; в углублении общепсихологического понимания социальной уязвимости и роли личности в ее преодолении;</w:t>
      </w:r>
      <w:proofErr w:type="gramEnd"/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в совершенствовании классификации жизненных ситуаций как вызовов современности; в расширении базы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эмпирических данных за счет включения таких групп респондентов, как: подростки с инвалидностью (врожденной,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 xml:space="preserve">приобретенной); </w:t>
      </w:r>
      <w:r w:rsidRPr="0040478E">
        <w:rPr>
          <w:rFonts w:ascii="Times New Roman" w:hAnsi="Times New Roman" w:cs="Times New Roman"/>
          <w:sz w:val="20"/>
          <w:szCs w:val="20"/>
        </w:rPr>
        <w:lastRenderedPageBreak/>
        <w:t>взрослые с инвалидностью (врожденной, приобретенной) разного пола; семьи лиц с инвалидностью; в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разработке принципов, методов и технологий адресной психологической помощи людям с инвалидностью.</w:t>
      </w:r>
    </w:p>
    <w:p w:rsidR="0040478E" w:rsidRPr="0040478E" w:rsidRDefault="0040478E" w:rsidP="00412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478E">
        <w:rPr>
          <w:rFonts w:ascii="Times New Roman" w:hAnsi="Times New Roman" w:cs="Times New Roman"/>
          <w:sz w:val="20"/>
          <w:szCs w:val="20"/>
        </w:rPr>
        <w:t>К участию в исследовании будут привлечены потенциально уязвимые группы: подростки с врожденной/приобретенной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инвалидностью (от 200 человек); взрослые с врожденной/приобретенной инвалидностью (от 200 человек) разного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пола; семьи людей с инвалидностью (от 200 семей), а также представители групп среднестатистической нормы (от 1000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человек). Исследование будет проводиться как в традиционной форме, так и с использованием дистанционных</w:t>
      </w:r>
      <w:r w:rsidR="0041263D">
        <w:rPr>
          <w:rFonts w:ascii="Times New Roman" w:hAnsi="Times New Roman" w:cs="Times New Roman"/>
          <w:sz w:val="20"/>
          <w:szCs w:val="20"/>
        </w:rPr>
        <w:t xml:space="preserve"> </w:t>
      </w:r>
      <w:r w:rsidRPr="0040478E">
        <w:rPr>
          <w:rFonts w:ascii="Times New Roman" w:hAnsi="Times New Roman" w:cs="Times New Roman"/>
          <w:sz w:val="20"/>
          <w:szCs w:val="20"/>
        </w:rPr>
        <w:t>технологий.</w:t>
      </w:r>
    </w:p>
    <w:sectPr w:rsidR="0040478E" w:rsidRPr="0040478E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478E"/>
    <w:rsid w:val="00205007"/>
    <w:rsid w:val="0028622C"/>
    <w:rsid w:val="0040478E"/>
    <w:rsid w:val="0041263D"/>
    <w:rsid w:val="007C2E92"/>
    <w:rsid w:val="009A2635"/>
    <w:rsid w:val="00A1302D"/>
    <w:rsid w:val="00A60C13"/>
    <w:rsid w:val="00B9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3</cp:revision>
  <dcterms:created xsi:type="dcterms:W3CDTF">2022-05-26T08:53:00Z</dcterms:created>
  <dcterms:modified xsi:type="dcterms:W3CDTF">2022-05-26T09:04:00Z</dcterms:modified>
</cp:coreProperties>
</file>