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67E608" w14:textId="77777777" w:rsidR="00F0093B" w:rsidRPr="00141FED" w:rsidRDefault="00F0093B" w:rsidP="00196EE5">
      <w:pPr>
        <w:jc w:val="center"/>
        <w:rPr>
          <w:rFonts w:ascii="Times New Roman" w:hAnsi="Times New Roman" w:cs="Times New Roman"/>
          <w:b/>
          <w:sz w:val="28"/>
          <w:szCs w:val="28"/>
          <w:u w:val="single"/>
        </w:rPr>
      </w:pPr>
      <w:r w:rsidRPr="00141FED">
        <w:rPr>
          <w:rFonts w:ascii="Times New Roman" w:hAnsi="Times New Roman" w:cs="Times New Roman"/>
          <w:b/>
          <w:sz w:val="28"/>
          <w:szCs w:val="28"/>
          <w:u w:val="single"/>
        </w:rPr>
        <w:t>ISSBD Moscow Workshop Speakers</w:t>
      </w:r>
      <w:r w:rsidR="00196EE5" w:rsidRPr="00141FED">
        <w:rPr>
          <w:rFonts w:ascii="Times New Roman" w:hAnsi="Times New Roman" w:cs="Times New Roman"/>
          <w:b/>
          <w:sz w:val="28"/>
          <w:szCs w:val="28"/>
          <w:u w:val="single"/>
        </w:rPr>
        <w:t>’ Short Biographies</w:t>
      </w:r>
    </w:p>
    <w:p w14:paraId="65F08B02" w14:textId="77777777" w:rsidR="00F0093B" w:rsidRPr="00196EE5" w:rsidRDefault="00F0093B" w:rsidP="00196EE5">
      <w:pPr>
        <w:jc w:val="center"/>
        <w:rPr>
          <w:rFonts w:ascii="Times New Roman" w:hAnsi="Times New Roman" w:cs="Times New Roman"/>
          <w:sz w:val="28"/>
          <w:szCs w:val="28"/>
        </w:rPr>
      </w:pPr>
    </w:p>
    <w:p w14:paraId="5811BE37" w14:textId="06E2B796" w:rsidR="00C44E0D" w:rsidRPr="00196EE5" w:rsidRDefault="00F0093B" w:rsidP="00196EE5">
      <w:pPr>
        <w:rPr>
          <w:rFonts w:ascii="Times New Roman" w:hAnsi="Times New Roman" w:cs="Times New Roman"/>
          <w:sz w:val="28"/>
          <w:szCs w:val="28"/>
        </w:rPr>
      </w:pPr>
      <w:r w:rsidRPr="00196EE5">
        <w:rPr>
          <w:rFonts w:ascii="Times New Roman" w:hAnsi="Times New Roman" w:cs="Times New Roman"/>
          <w:b/>
          <w:sz w:val="28"/>
          <w:szCs w:val="28"/>
        </w:rPr>
        <w:t>Rebecca Bull</w:t>
      </w:r>
      <w:r w:rsidRPr="00196EE5">
        <w:rPr>
          <w:rFonts w:ascii="Times New Roman" w:hAnsi="Times New Roman" w:cs="Times New Roman"/>
          <w:sz w:val="28"/>
          <w:szCs w:val="28"/>
        </w:rPr>
        <w:t>, PhD</w:t>
      </w:r>
      <w:r w:rsidR="006D15F2" w:rsidRPr="00196EE5">
        <w:rPr>
          <w:rFonts w:ascii="Times New Roman" w:hAnsi="Times New Roman" w:cs="Times New Roman"/>
          <w:sz w:val="28"/>
          <w:szCs w:val="28"/>
        </w:rPr>
        <w:t>, Senior</w:t>
      </w:r>
      <w:r w:rsidRPr="00196EE5">
        <w:rPr>
          <w:rFonts w:ascii="Times New Roman" w:hAnsi="Times New Roman" w:cs="Times New Roman"/>
          <w:sz w:val="28"/>
          <w:szCs w:val="28"/>
        </w:rPr>
        <w:t xml:space="preserve"> Research Scientist at the Center for Research in Pedagogy and Practice, Na</w:t>
      </w:r>
      <w:r w:rsidR="006122AD" w:rsidRPr="00196EE5">
        <w:rPr>
          <w:rFonts w:ascii="Times New Roman" w:hAnsi="Times New Roman" w:cs="Times New Roman"/>
          <w:sz w:val="28"/>
          <w:szCs w:val="28"/>
        </w:rPr>
        <w:t>tional Institute of Education, S</w:t>
      </w:r>
      <w:r w:rsidRPr="00196EE5">
        <w:rPr>
          <w:rFonts w:ascii="Times New Roman" w:hAnsi="Times New Roman" w:cs="Times New Roman"/>
          <w:sz w:val="28"/>
          <w:szCs w:val="28"/>
        </w:rPr>
        <w:t>ingap</w:t>
      </w:r>
      <w:r w:rsidR="006122AD" w:rsidRPr="00196EE5">
        <w:rPr>
          <w:rFonts w:ascii="Times New Roman" w:hAnsi="Times New Roman" w:cs="Times New Roman"/>
          <w:sz w:val="28"/>
          <w:szCs w:val="28"/>
        </w:rPr>
        <w:t>or</w:t>
      </w:r>
      <w:r w:rsidR="00102AD5">
        <w:rPr>
          <w:rFonts w:ascii="Times New Roman" w:hAnsi="Times New Roman" w:cs="Times New Roman"/>
          <w:sz w:val="28"/>
          <w:szCs w:val="28"/>
        </w:rPr>
        <w:t xml:space="preserve">e. </w:t>
      </w:r>
      <w:bookmarkStart w:id="0" w:name="_GoBack"/>
      <w:bookmarkEnd w:id="0"/>
      <w:r w:rsidRPr="00196EE5">
        <w:rPr>
          <w:rFonts w:ascii="Times New Roman" w:hAnsi="Times New Roman" w:cs="Times New Roman"/>
          <w:sz w:val="28"/>
          <w:szCs w:val="28"/>
        </w:rPr>
        <w:t xml:space="preserve">Dr. Bull’s research interests revolve around the development of </w:t>
      </w:r>
      <w:proofErr w:type="spellStart"/>
      <w:r w:rsidRPr="00196EE5">
        <w:rPr>
          <w:rFonts w:ascii="Times New Roman" w:hAnsi="Times New Roman" w:cs="Times New Roman"/>
          <w:sz w:val="28"/>
          <w:szCs w:val="28"/>
        </w:rPr>
        <w:t>attentional</w:t>
      </w:r>
      <w:proofErr w:type="spellEnd"/>
      <w:r w:rsidRPr="00196EE5">
        <w:rPr>
          <w:rFonts w:ascii="Times New Roman" w:hAnsi="Times New Roman" w:cs="Times New Roman"/>
          <w:sz w:val="28"/>
          <w:szCs w:val="28"/>
        </w:rPr>
        <w:t xml:space="preserve"> control in childhood, domain-specific and domain-general predictors of math skills in hearing and deaf children, </w:t>
      </w:r>
      <w:proofErr w:type="spellStart"/>
      <w:r w:rsidRPr="00196EE5">
        <w:rPr>
          <w:rFonts w:ascii="Times New Roman" w:hAnsi="Times New Roman" w:cs="Times New Roman"/>
          <w:sz w:val="28"/>
          <w:szCs w:val="28"/>
        </w:rPr>
        <w:t>attentional</w:t>
      </w:r>
      <w:proofErr w:type="spellEnd"/>
      <w:r w:rsidRPr="00196EE5">
        <w:rPr>
          <w:rFonts w:ascii="Times New Roman" w:hAnsi="Times New Roman" w:cs="Times New Roman"/>
          <w:sz w:val="28"/>
          <w:szCs w:val="28"/>
        </w:rPr>
        <w:t xml:space="preserve"> control and everyday outcomes, and spatial representations of </w:t>
      </w:r>
      <w:proofErr w:type="spellStart"/>
      <w:r w:rsidRPr="00196EE5">
        <w:rPr>
          <w:rFonts w:ascii="Times New Roman" w:hAnsi="Times New Roman" w:cs="Times New Roman"/>
          <w:sz w:val="28"/>
          <w:szCs w:val="28"/>
        </w:rPr>
        <w:t>numerosity</w:t>
      </w:r>
      <w:proofErr w:type="spellEnd"/>
      <w:r w:rsidRPr="00196EE5">
        <w:rPr>
          <w:rFonts w:ascii="Times New Roman" w:hAnsi="Times New Roman" w:cs="Times New Roman"/>
          <w:sz w:val="28"/>
          <w:szCs w:val="28"/>
        </w:rPr>
        <w:t>.</w:t>
      </w:r>
    </w:p>
    <w:p w14:paraId="3BBB32CD" w14:textId="77777777" w:rsidR="00F0093B" w:rsidRPr="00196EE5" w:rsidRDefault="006D15F2"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5" w:history="1">
        <w:r w:rsidRPr="00196EE5">
          <w:rPr>
            <w:rStyle w:val="Hyperlink"/>
            <w:rFonts w:ascii="Times New Roman" w:hAnsi="Times New Roman" w:cs="Times New Roman"/>
            <w:color w:val="auto"/>
            <w:sz w:val="28"/>
            <w:szCs w:val="28"/>
          </w:rPr>
          <w:t>http://www.nie.ed</w:t>
        </w:r>
        <w:r w:rsidRPr="00196EE5">
          <w:rPr>
            <w:rStyle w:val="Hyperlink"/>
            <w:rFonts w:ascii="Times New Roman" w:hAnsi="Times New Roman" w:cs="Times New Roman"/>
            <w:color w:val="auto"/>
            <w:sz w:val="28"/>
            <w:szCs w:val="28"/>
          </w:rPr>
          <w:t>u</w:t>
        </w:r>
        <w:r w:rsidRPr="00196EE5">
          <w:rPr>
            <w:rStyle w:val="Hyperlink"/>
            <w:rFonts w:ascii="Times New Roman" w:hAnsi="Times New Roman" w:cs="Times New Roman"/>
            <w:color w:val="auto"/>
            <w:sz w:val="28"/>
            <w:szCs w:val="28"/>
          </w:rPr>
          <w:t>.sg/profile/bull-rebecca</w:t>
        </w:r>
      </w:hyperlink>
      <w:r w:rsidRPr="00196EE5">
        <w:rPr>
          <w:rFonts w:ascii="Times New Roman" w:hAnsi="Times New Roman" w:cs="Times New Roman"/>
          <w:sz w:val="28"/>
          <w:szCs w:val="28"/>
        </w:rPr>
        <w:t>.</w:t>
      </w:r>
    </w:p>
    <w:p w14:paraId="1798AEC1" w14:textId="77777777" w:rsidR="006D15F2" w:rsidRPr="00196EE5" w:rsidRDefault="006D15F2" w:rsidP="00196EE5">
      <w:pPr>
        <w:rPr>
          <w:rFonts w:ascii="Times New Roman" w:hAnsi="Times New Roman" w:cs="Times New Roman"/>
          <w:sz w:val="28"/>
          <w:szCs w:val="28"/>
        </w:rPr>
      </w:pPr>
    </w:p>
    <w:p w14:paraId="5774D224" w14:textId="77777777" w:rsidR="00F0093B" w:rsidRPr="00196EE5" w:rsidRDefault="006122AD" w:rsidP="00196EE5">
      <w:pPr>
        <w:rPr>
          <w:rFonts w:ascii="Times New Roman" w:hAnsi="Times New Roman" w:cs="Times New Roman"/>
          <w:sz w:val="28"/>
          <w:szCs w:val="28"/>
        </w:rPr>
      </w:pPr>
      <w:r w:rsidRPr="00196EE5">
        <w:rPr>
          <w:rFonts w:ascii="Times New Roman" w:hAnsi="Times New Roman" w:cs="Times New Roman"/>
          <w:b/>
          <w:sz w:val="28"/>
          <w:szCs w:val="28"/>
        </w:rPr>
        <w:t xml:space="preserve">David </w:t>
      </w:r>
      <w:proofErr w:type="spellStart"/>
      <w:r w:rsidRPr="00196EE5">
        <w:rPr>
          <w:rFonts w:ascii="Times New Roman" w:hAnsi="Times New Roman" w:cs="Times New Roman"/>
          <w:b/>
          <w:sz w:val="28"/>
          <w:szCs w:val="28"/>
        </w:rPr>
        <w:t>Caplan</w:t>
      </w:r>
      <w:proofErr w:type="spellEnd"/>
      <w:r w:rsidRPr="00196EE5">
        <w:rPr>
          <w:rFonts w:ascii="Times New Roman" w:hAnsi="Times New Roman" w:cs="Times New Roman"/>
          <w:sz w:val="28"/>
          <w:szCs w:val="28"/>
        </w:rPr>
        <w:t>, MD, PhD, Professor of Neurology at Harvard Medical School and Neurologist at</w:t>
      </w:r>
      <w:r w:rsidR="006D15F2" w:rsidRPr="00196EE5">
        <w:rPr>
          <w:rFonts w:ascii="Times New Roman" w:hAnsi="Times New Roman" w:cs="Times New Roman"/>
          <w:sz w:val="28"/>
          <w:szCs w:val="28"/>
        </w:rPr>
        <w:t xml:space="preserve"> </w:t>
      </w:r>
      <w:proofErr w:type="spellStart"/>
      <w:r w:rsidR="006D15F2" w:rsidRPr="00196EE5">
        <w:rPr>
          <w:rFonts w:ascii="Times New Roman" w:hAnsi="Times New Roman" w:cs="Times New Roman"/>
          <w:sz w:val="28"/>
          <w:szCs w:val="28"/>
        </w:rPr>
        <w:t>Massachusets</w:t>
      </w:r>
      <w:proofErr w:type="spellEnd"/>
      <w:r w:rsidR="006D15F2" w:rsidRPr="00196EE5">
        <w:rPr>
          <w:rFonts w:ascii="Times New Roman" w:hAnsi="Times New Roman" w:cs="Times New Roman"/>
          <w:sz w:val="28"/>
          <w:szCs w:val="28"/>
        </w:rPr>
        <w:t xml:space="preserve"> General Hospital</w:t>
      </w:r>
      <w:r w:rsidRPr="00196EE5">
        <w:rPr>
          <w:rFonts w:ascii="Times New Roman" w:hAnsi="Times New Roman" w:cs="Times New Roman"/>
          <w:sz w:val="28"/>
          <w:szCs w:val="28"/>
        </w:rPr>
        <w:t xml:space="preserve">. Dr. </w:t>
      </w:r>
      <w:proofErr w:type="spellStart"/>
      <w:r w:rsidRPr="00196EE5">
        <w:rPr>
          <w:rFonts w:ascii="Times New Roman" w:hAnsi="Times New Roman" w:cs="Times New Roman"/>
          <w:sz w:val="28"/>
          <w:szCs w:val="28"/>
        </w:rPr>
        <w:t>Caplan’s</w:t>
      </w:r>
      <w:proofErr w:type="spellEnd"/>
      <w:r w:rsidRPr="00196EE5">
        <w:rPr>
          <w:rFonts w:ascii="Times New Roman" w:hAnsi="Times New Roman" w:cs="Times New Roman"/>
          <w:sz w:val="28"/>
          <w:szCs w:val="28"/>
        </w:rPr>
        <w:t xml:space="preserve"> research is focused on the neural organization that supports language, in particular syntactically based sentence comprehension, and relies on techniques such as deficit-lesion correlations and fMRI. </w:t>
      </w:r>
    </w:p>
    <w:p w14:paraId="37AE997A" w14:textId="77777777" w:rsidR="006D15F2" w:rsidRDefault="006D15F2"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6" w:history="1">
        <w:r w:rsidR="00196EE5" w:rsidRPr="0093328E">
          <w:rPr>
            <w:rStyle w:val="Hyperlink"/>
            <w:rFonts w:ascii="Times New Roman" w:hAnsi="Times New Roman" w:cs="Times New Roman"/>
            <w:sz w:val="28"/>
            <w:szCs w:val="28"/>
          </w:rPr>
          <w:t>http://www.massgeneral.org/neurology/researcher_profiles/caplan_david.aspx</w:t>
        </w:r>
      </w:hyperlink>
    </w:p>
    <w:p w14:paraId="4042B476" w14:textId="77777777" w:rsidR="006122AD" w:rsidRPr="00196EE5" w:rsidRDefault="006122AD" w:rsidP="00196EE5">
      <w:pPr>
        <w:rPr>
          <w:rFonts w:ascii="Times New Roman" w:hAnsi="Times New Roman" w:cs="Times New Roman"/>
          <w:sz w:val="28"/>
          <w:szCs w:val="28"/>
        </w:rPr>
      </w:pPr>
    </w:p>
    <w:p w14:paraId="5A11F639" w14:textId="77777777" w:rsidR="00196EE5" w:rsidRPr="00196EE5" w:rsidRDefault="006122AD" w:rsidP="00196EE5">
      <w:pPr>
        <w:widowControl w:val="0"/>
        <w:autoSpaceDE w:val="0"/>
        <w:autoSpaceDN w:val="0"/>
        <w:adjustRightInd w:val="0"/>
        <w:ind w:right="200"/>
        <w:rPr>
          <w:rFonts w:ascii="Times New Roman" w:hAnsi="Times New Roman" w:cs="Times New Roman"/>
          <w:sz w:val="28"/>
          <w:szCs w:val="28"/>
        </w:rPr>
      </w:pPr>
      <w:r w:rsidRPr="00196EE5">
        <w:rPr>
          <w:rFonts w:ascii="Times New Roman" w:hAnsi="Times New Roman" w:cs="Times New Roman"/>
          <w:b/>
          <w:sz w:val="28"/>
          <w:szCs w:val="28"/>
        </w:rPr>
        <w:t>Stephanie Carlson,</w:t>
      </w:r>
      <w:r w:rsidRPr="00196EE5">
        <w:rPr>
          <w:rFonts w:ascii="Times New Roman" w:hAnsi="Times New Roman" w:cs="Times New Roman"/>
          <w:sz w:val="28"/>
          <w:szCs w:val="28"/>
        </w:rPr>
        <w:t xml:space="preserve"> PhD, Associate Professor at the Institute of Child Development, College of Education and Human Development, University of Minne</w:t>
      </w:r>
      <w:r w:rsidR="006D15F2" w:rsidRPr="00196EE5">
        <w:rPr>
          <w:rFonts w:ascii="Times New Roman" w:hAnsi="Times New Roman" w:cs="Times New Roman"/>
          <w:sz w:val="28"/>
          <w:szCs w:val="28"/>
        </w:rPr>
        <w:t>sota. Dr. Carlson investigates basic developmental processes in executive function, theory of mind and symbolism/pretend play. She is particularly interested in how these skills interrelate in the preschool period, their brain bases, their relevance for school readiness and socio-cultural influences on their development.</w:t>
      </w:r>
      <w:r w:rsidR="00196EE5" w:rsidRPr="00196EE5">
        <w:rPr>
          <w:rFonts w:ascii="Times New Roman" w:hAnsi="Times New Roman" w:cs="Times New Roman"/>
          <w:sz w:val="28"/>
          <w:szCs w:val="28"/>
        </w:rPr>
        <w:tab/>
      </w:r>
    </w:p>
    <w:p w14:paraId="7E1FBCFF" w14:textId="77777777" w:rsidR="006D15F2" w:rsidRDefault="006D15F2" w:rsidP="00196EE5">
      <w:pPr>
        <w:widowControl w:val="0"/>
        <w:autoSpaceDE w:val="0"/>
        <w:autoSpaceDN w:val="0"/>
        <w:adjustRightInd w:val="0"/>
        <w:ind w:right="200"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7" w:history="1">
        <w:r w:rsidR="00196EE5" w:rsidRPr="0093328E">
          <w:rPr>
            <w:rStyle w:val="Hyperlink"/>
            <w:rFonts w:ascii="Times New Roman" w:hAnsi="Times New Roman" w:cs="Times New Roman"/>
            <w:sz w:val="28"/>
            <w:szCs w:val="28"/>
          </w:rPr>
          <w:t>http://cehdvision2020.umn.edu/people/stephanie-carlson/</w:t>
        </w:r>
      </w:hyperlink>
    </w:p>
    <w:p w14:paraId="22A2901A" w14:textId="77777777" w:rsidR="006122AD" w:rsidRPr="00196EE5" w:rsidRDefault="006122AD" w:rsidP="00196EE5">
      <w:pPr>
        <w:rPr>
          <w:rFonts w:ascii="Times New Roman" w:hAnsi="Times New Roman" w:cs="Times New Roman"/>
          <w:sz w:val="28"/>
          <w:szCs w:val="28"/>
        </w:rPr>
      </w:pPr>
    </w:p>
    <w:p w14:paraId="517F0CE3" w14:textId="77777777" w:rsidR="006122AD" w:rsidRPr="00196EE5" w:rsidRDefault="006122AD" w:rsidP="00196EE5">
      <w:pPr>
        <w:rPr>
          <w:rFonts w:ascii="Times New Roman" w:hAnsi="Times New Roman" w:cs="Times New Roman"/>
          <w:sz w:val="28"/>
          <w:szCs w:val="28"/>
        </w:rPr>
      </w:pPr>
      <w:r w:rsidRPr="00196EE5">
        <w:rPr>
          <w:rFonts w:ascii="Times New Roman" w:hAnsi="Times New Roman" w:cs="Times New Roman"/>
          <w:b/>
          <w:sz w:val="28"/>
          <w:szCs w:val="28"/>
        </w:rPr>
        <w:t xml:space="preserve">Elena </w:t>
      </w:r>
      <w:r w:rsidR="00196EE5" w:rsidRPr="00196EE5">
        <w:rPr>
          <w:rFonts w:ascii="Times New Roman" w:hAnsi="Times New Roman" w:cs="Times New Roman"/>
          <w:b/>
          <w:sz w:val="28"/>
          <w:szCs w:val="28"/>
        </w:rPr>
        <w:t xml:space="preserve">L. </w:t>
      </w:r>
      <w:proofErr w:type="spellStart"/>
      <w:r w:rsidRPr="00196EE5">
        <w:rPr>
          <w:rFonts w:ascii="Times New Roman" w:hAnsi="Times New Roman" w:cs="Times New Roman"/>
          <w:b/>
          <w:sz w:val="28"/>
          <w:szCs w:val="28"/>
        </w:rPr>
        <w:t>Grigorenko</w:t>
      </w:r>
      <w:proofErr w:type="spellEnd"/>
      <w:r w:rsidR="006D15F2" w:rsidRPr="00196EE5">
        <w:rPr>
          <w:rFonts w:ascii="Times New Roman" w:hAnsi="Times New Roman" w:cs="Times New Roman"/>
          <w:sz w:val="28"/>
          <w:szCs w:val="28"/>
        </w:rPr>
        <w:t xml:space="preserve">, PhD, Emily Fraser </w:t>
      </w:r>
      <w:proofErr w:type="spellStart"/>
      <w:r w:rsidR="006D15F2" w:rsidRPr="00196EE5">
        <w:rPr>
          <w:rFonts w:ascii="Times New Roman" w:hAnsi="Times New Roman" w:cs="Times New Roman"/>
          <w:sz w:val="28"/>
          <w:szCs w:val="28"/>
        </w:rPr>
        <w:t>Beede</w:t>
      </w:r>
      <w:proofErr w:type="spellEnd"/>
      <w:r w:rsidR="006D15F2" w:rsidRPr="00196EE5">
        <w:rPr>
          <w:rFonts w:ascii="Times New Roman" w:hAnsi="Times New Roman" w:cs="Times New Roman"/>
          <w:sz w:val="28"/>
          <w:szCs w:val="28"/>
        </w:rPr>
        <w:t xml:space="preserve"> Professor in the Child Study Center and Professor of Epidemiology (Chronic Diseases) and of Psychology. Dr. </w:t>
      </w:r>
      <w:proofErr w:type="spellStart"/>
      <w:r w:rsidR="006D15F2" w:rsidRPr="00196EE5">
        <w:rPr>
          <w:rFonts w:ascii="Times New Roman" w:hAnsi="Times New Roman" w:cs="Times New Roman"/>
          <w:sz w:val="28"/>
          <w:szCs w:val="28"/>
        </w:rPr>
        <w:t>Grigorenko’s</w:t>
      </w:r>
      <w:proofErr w:type="spellEnd"/>
      <w:r w:rsidR="006D15F2" w:rsidRPr="00196EE5">
        <w:rPr>
          <w:rFonts w:ascii="Times New Roman" w:hAnsi="Times New Roman" w:cs="Times New Roman"/>
          <w:sz w:val="28"/>
          <w:szCs w:val="28"/>
        </w:rPr>
        <w:t xml:space="preserve"> primary interest is in understanding the co-contribution of genetic and environmental risk factors to the manifestation of developmental and learning disabilities in children. She is especially interested in how children with special needs, such as those infected with intestinal parasites or diagnosed with autism, succeed by capitalizing on their strengths. Her work in this area has contributed to the field’s general understanding of the flexibility and malleability of human development. Dr. </w:t>
      </w:r>
      <w:proofErr w:type="spellStart"/>
      <w:r w:rsidR="006D15F2" w:rsidRPr="00196EE5">
        <w:rPr>
          <w:rFonts w:ascii="Times New Roman" w:hAnsi="Times New Roman" w:cs="Times New Roman"/>
          <w:sz w:val="28"/>
          <w:szCs w:val="28"/>
        </w:rPr>
        <w:t>Grigorenko’s</w:t>
      </w:r>
      <w:proofErr w:type="spellEnd"/>
      <w:r w:rsidR="006D15F2" w:rsidRPr="00196EE5">
        <w:rPr>
          <w:rFonts w:ascii="Times New Roman" w:hAnsi="Times New Roman" w:cs="Times New Roman"/>
          <w:sz w:val="28"/>
          <w:szCs w:val="28"/>
        </w:rPr>
        <w:t xml:space="preserve"> use of diverse methodologies, ranging from molecular genetics to cultural studies, enriches the field and provides more opportunities for </w:t>
      </w:r>
      <w:r w:rsidR="006D15F2" w:rsidRPr="00196EE5">
        <w:rPr>
          <w:rFonts w:ascii="Times New Roman" w:hAnsi="Times New Roman" w:cs="Times New Roman"/>
          <w:sz w:val="28"/>
          <w:szCs w:val="28"/>
        </w:rPr>
        <w:lastRenderedPageBreak/>
        <w:t>understanding how children grow and mature. These methodologies include family designs (both behavioral and molecular-genetic) and educational intervention designs. To illustrate, her ongoing studies include research on international adoptees brought to the U.S. early in life; a study of rates of learning disabilities in harsh developmental environments with high rates of illness, intoxication, and poverty; and research on interactions between genetic and environmental risk factors for conduct problems. She is especially interested in studying risk factors for language and mathematics disabilities, autism, and violent criminal behaviors in pre-adolescent children.</w:t>
      </w:r>
    </w:p>
    <w:p w14:paraId="121E3955" w14:textId="77777777" w:rsidR="006D15F2" w:rsidRDefault="006D15F2"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w:t>
      </w:r>
      <w:proofErr w:type="gramStart"/>
      <w:r w:rsidRPr="00196EE5">
        <w:rPr>
          <w:rFonts w:ascii="Times New Roman" w:hAnsi="Times New Roman" w:cs="Times New Roman"/>
          <w:sz w:val="28"/>
          <w:szCs w:val="28"/>
        </w:rPr>
        <w:t xml:space="preserve">at  </w:t>
      </w:r>
      <w:proofErr w:type="gramEnd"/>
      <w:r w:rsidR="00196EE5">
        <w:rPr>
          <w:rFonts w:ascii="Times New Roman" w:hAnsi="Times New Roman" w:cs="Times New Roman"/>
          <w:sz w:val="28"/>
          <w:szCs w:val="28"/>
        </w:rPr>
        <w:fldChar w:fldCharType="begin"/>
      </w:r>
      <w:r w:rsidR="00196EE5">
        <w:rPr>
          <w:rFonts w:ascii="Times New Roman" w:hAnsi="Times New Roman" w:cs="Times New Roman"/>
          <w:sz w:val="28"/>
          <w:szCs w:val="28"/>
        </w:rPr>
        <w:instrText xml:space="preserve"> HYPERLINK "</w:instrText>
      </w:r>
      <w:r w:rsidR="00196EE5" w:rsidRPr="00196EE5">
        <w:rPr>
          <w:rFonts w:ascii="Times New Roman" w:hAnsi="Times New Roman" w:cs="Times New Roman"/>
          <w:sz w:val="28"/>
          <w:szCs w:val="28"/>
        </w:rPr>
        <w:instrText>http://www.yale.edu/eglab/</w:instrText>
      </w:r>
      <w:r w:rsidR="00196EE5">
        <w:rPr>
          <w:rFonts w:ascii="Times New Roman" w:hAnsi="Times New Roman" w:cs="Times New Roman"/>
          <w:sz w:val="28"/>
          <w:szCs w:val="28"/>
        </w:rPr>
        <w:instrText xml:space="preserve">" </w:instrText>
      </w:r>
      <w:r w:rsidR="00196EE5">
        <w:rPr>
          <w:rFonts w:ascii="Times New Roman" w:hAnsi="Times New Roman" w:cs="Times New Roman"/>
          <w:sz w:val="28"/>
          <w:szCs w:val="28"/>
        </w:rPr>
        <w:fldChar w:fldCharType="separate"/>
      </w:r>
      <w:r w:rsidR="00196EE5" w:rsidRPr="0093328E">
        <w:rPr>
          <w:rStyle w:val="Hyperlink"/>
          <w:rFonts w:ascii="Times New Roman" w:hAnsi="Times New Roman" w:cs="Times New Roman"/>
          <w:sz w:val="28"/>
          <w:szCs w:val="28"/>
        </w:rPr>
        <w:t>http://www.yale.edu/eglab/</w:t>
      </w:r>
      <w:r w:rsidR="00196EE5">
        <w:rPr>
          <w:rFonts w:ascii="Times New Roman" w:hAnsi="Times New Roman" w:cs="Times New Roman"/>
          <w:sz w:val="28"/>
          <w:szCs w:val="28"/>
        </w:rPr>
        <w:fldChar w:fldCharType="end"/>
      </w:r>
    </w:p>
    <w:p w14:paraId="2C8A35B1" w14:textId="77777777" w:rsidR="006D15F2" w:rsidRPr="00196EE5" w:rsidRDefault="006D15F2" w:rsidP="00196EE5">
      <w:pPr>
        <w:rPr>
          <w:rFonts w:ascii="Times New Roman" w:hAnsi="Times New Roman" w:cs="Times New Roman"/>
          <w:sz w:val="28"/>
          <w:szCs w:val="28"/>
        </w:rPr>
      </w:pPr>
    </w:p>
    <w:p w14:paraId="4D3A8989" w14:textId="77777777" w:rsidR="00196EE5" w:rsidRPr="00196EE5" w:rsidRDefault="006122AD" w:rsidP="00196EE5">
      <w:pPr>
        <w:rPr>
          <w:rFonts w:ascii="Times New Roman" w:hAnsi="Times New Roman" w:cs="Times New Roman"/>
          <w:sz w:val="28"/>
          <w:szCs w:val="28"/>
        </w:rPr>
      </w:pPr>
      <w:r w:rsidRPr="00196EE5">
        <w:rPr>
          <w:rFonts w:ascii="Times New Roman" w:hAnsi="Times New Roman" w:cs="Times New Roman"/>
          <w:b/>
          <w:sz w:val="28"/>
          <w:szCs w:val="28"/>
        </w:rPr>
        <w:t>Lesley Hart</w:t>
      </w:r>
      <w:r w:rsidR="006D15F2" w:rsidRPr="00196EE5">
        <w:rPr>
          <w:rFonts w:ascii="Times New Roman" w:hAnsi="Times New Roman" w:cs="Times New Roman"/>
          <w:sz w:val="28"/>
          <w:szCs w:val="28"/>
        </w:rPr>
        <w:t>, PhD, Associate Research Scientist at the Yale University Child Study Center. Dr. Hart received her Ph.D. in cognitive psychology from the University of Pittsburgh, with a concentration in neuroscience through the Center for the Neural Basis of Cognition. Her clinical and research interests focus on reading development, skilled reading performance, and impairments in language and reading processes. Dr. Hart is particularly interested in children with complex reading profiles including difficulties with reading decoding, encoding, fluency, vocabulary, and/or comprehension.  </w:t>
      </w:r>
    </w:p>
    <w:p w14:paraId="59BB3C7D" w14:textId="77777777" w:rsidR="006122AD" w:rsidRDefault="006D15F2"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8" w:history="1">
        <w:r w:rsidR="00196EE5" w:rsidRPr="0093328E">
          <w:rPr>
            <w:rStyle w:val="Hyperlink"/>
            <w:rFonts w:ascii="Times New Roman" w:hAnsi="Times New Roman" w:cs="Times New Roman"/>
            <w:sz w:val="28"/>
            <w:szCs w:val="28"/>
          </w:rPr>
          <w:t>http://www.yale.edu/eglab/yasc/whoweare.html</w:t>
        </w:r>
      </w:hyperlink>
    </w:p>
    <w:p w14:paraId="7F0C5A94" w14:textId="77777777" w:rsidR="006D15F2" w:rsidRPr="00196EE5" w:rsidRDefault="006D15F2" w:rsidP="00196EE5">
      <w:pPr>
        <w:rPr>
          <w:rFonts w:ascii="Times New Roman" w:hAnsi="Times New Roman" w:cs="Times New Roman"/>
          <w:sz w:val="28"/>
          <w:szCs w:val="28"/>
        </w:rPr>
      </w:pPr>
    </w:p>
    <w:p w14:paraId="17FBD16F" w14:textId="77777777" w:rsidR="00196EE5" w:rsidRPr="00196EE5" w:rsidRDefault="006122AD" w:rsidP="00196EE5">
      <w:pPr>
        <w:widowControl w:val="0"/>
        <w:autoSpaceDE w:val="0"/>
        <w:autoSpaceDN w:val="0"/>
        <w:adjustRightInd w:val="0"/>
        <w:jc w:val="both"/>
        <w:rPr>
          <w:rFonts w:ascii="Times New Roman" w:hAnsi="Times New Roman" w:cs="Times New Roman"/>
          <w:sz w:val="28"/>
          <w:szCs w:val="28"/>
        </w:rPr>
      </w:pPr>
      <w:r w:rsidRPr="00196EE5">
        <w:rPr>
          <w:rFonts w:ascii="Times New Roman" w:hAnsi="Times New Roman" w:cs="Times New Roman"/>
          <w:b/>
          <w:sz w:val="28"/>
          <w:szCs w:val="28"/>
        </w:rPr>
        <w:t>Michelle Martel</w:t>
      </w:r>
      <w:r w:rsidR="006D15F2" w:rsidRPr="00196EE5">
        <w:rPr>
          <w:rFonts w:ascii="Times New Roman" w:hAnsi="Times New Roman" w:cs="Times New Roman"/>
          <w:sz w:val="28"/>
          <w:szCs w:val="28"/>
        </w:rPr>
        <w:t>, PhD, Assistant Professor, University of New Orleans. Dr. Martel's research utilizes a translational perspective to examine developmental pathways to childhood psychopathology with an emphasis on temperament and personality traits, executive function, and biological influences, particularly gonadal hormones and dopaminergic genes. She is especially interested in mechanisms that may lead to sex differences in the expression of common child externalizing disorders, especially ADHD, but also Oppositional-Defiant Disorder, Conduct Disorder, and substance use disorders. Because these conditions overlap so extensively, they cannot readily be studied in isolation. The main question her work addresses is: What biological and psychological mechanisms modulate the developmental pathways to childhood externalizing disorders and influence their taxonomic distinctions</w:t>
      </w:r>
      <w:r w:rsidR="00196EE5" w:rsidRPr="00196EE5">
        <w:rPr>
          <w:rFonts w:ascii="Times New Roman" w:hAnsi="Times New Roman" w:cs="Times New Roman"/>
          <w:sz w:val="28"/>
          <w:szCs w:val="28"/>
        </w:rPr>
        <w:t xml:space="preserve">? </w:t>
      </w:r>
    </w:p>
    <w:p w14:paraId="329E57EE" w14:textId="77777777" w:rsidR="006D15F2" w:rsidRDefault="006D15F2" w:rsidP="00196EE5">
      <w:pPr>
        <w:widowControl w:val="0"/>
        <w:autoSpaceDE w:val="0"/>
        <w:autoSpaceDN w:val="0"/>
        <w:adjustRightInd w:val="0"/>
        <w:ind w:firstLine="720"/>
        <w:jc w:val="both"/>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9" w:history="1">
        <w:r w:rsidR="00196EE5" w:rsidRPr="0093328E">
          <w:rPr>
            <w:rStyle w:val="Hyperlink"/>
            <w:rFonts w:ascii="Times New Roman" w:hAnsi="Times New Roman" w:cs="Times New Roman"/>
            <w:sz w:val="28"/>
            <w:szCs w:val="28"/>
          </w:rPr>
          <w:t>http://psyc.uno.edu/Faculty%20pages/Martel.html</w:t>
        </w:r>
      </w:hyperlink>
    </w:p>
    <w:p w14:paraId="7FA01FAC" w14:textId="77777777" w:rsidR="006D15F2" w:rsidRPr="00196EE5" w:rsidRDefault="006D15F2" w:rsidP="00196EE5">
      <w:pPr>
        <w:rPr>
          <w:rFonts w:ascii="Times New Roman" w:hAnsi="Times New Roman" w:cs="Times New Roman"/>
          <w:sz w:val="28"/>
          <w:szCs w:val="28"/>
        </w:rPr>
      </w:pPr>
    </w:p>
    <w:p w14:paraId="3CEBFE00" w14:textId="77777777" w:rsidR="006122AD" w:rsidRPr="00196EE5" w:rsidRDefault="006122AD" w:rsidP="00196EE5">
      <w:pPr>
        <w:rPr>
          <w:rFonts w:ascii="Times New Roman" w:hAnsi="Times New Roman" w:cs="Times New Roman"/>
          <w:sz w:val="28"/>
          <w:szCs w:val="28"/>
        </w:rPr>
      </w:pPr>
      <w:proofErr w:type="gramStart"/>
      <w:r w:rsidRPr="00196EE5">
        <w:rPr>
          <w:rFonts w:ascii="Times New Roman" w:hAnsi="Times New Roman" w:cs="Times New Roman"/>
          <w:b/>
          <w:sz w:val="28"/>
          <w:szCs w:val="28"/>
        </w:rPr>
        <w:t>Akira Miyake</w:t>
      </w:r>
      <w:r w:rsidR="009B02BE" w:rsidRPr="00196EE5">
        <w:rPr>
          <w:rFonts w:ascii="Times New Roman" w:hAnsi="Times New Roman" w:cs="Times New Roman"/>
          <w:sz w:val="28"/>
          <w:szCs w:val="28"/>
        </w:rPr>
        <w:t>, PhD, Professor, Department of Psychology and Neuroscience, University of Colorado at Boulder.</w:t>
      </w:r>
      <w:proofErr w:type="gramEnd"/>
      <w:r w:rsidR="009B02BE" w:rsidRPr="00196EE5">
        <w:rPr>
          <w:rFonts w:ascii="Times New Roman" w:hAnsi="Times New Roman" w:cs="Times New Roman"/>
          <w:sz w:val="28"/>
          <w:szCs w:val="28"/>
        </w:rPr>
        <w:t xml:space="preserve"> Dr. Miyake’s research examines the nature and organization of working memory and executive control processes and their roles in complex cognitive activities (such as language processing and learning, </w:t>
      </w:r>
      <w:proofErr w:type="spellStart"/>
      <w:r w:rsidR="009B02BE" w:rsidRPr="00196EE5">
        <w:rPr>
          <w:rFonts w:ascii="Times New Roman" w:hAnsi="Times New Roman" w:cs="Times New Roman"/>
          <w:sz w:val="28"/>
          <w:szCs w:val="28"/>
        </w:rPr>
        <w:t>visuospatial</w:t>
      </w:r>
      <w:proofErr w:type="spellEnd"/>
      <w:r w:rsidR="009B02BE" w:rsidRPr="00196EE5">
        <w:rPr>
          <w:rFonts w:ascii="Times New Roman" w:hAnsi="Times New Roman" w:cs="Times New Roman"/>
          <w:sz w:val="28"/>
          <w:szCs w:val="28"/>
        </w:rPr>
        <w:t xml:space="preserve"> thinking, problem solving and reasoning) and social functioning (such as impulse control, substance use, and stereotyping behavior), using a variety of methodologies, such as dual-task experiments, individual differences and behavioral genetic analyses, and electrophysiological measurements (e.g., event-related potentials).</w:t>
      </w:r>
    </w:p>
    <w:p w14:paraId="447C0ADC" w14:textId="77777777" w:rsidR="006D15F2" w:rsidRDefault="006D15F2"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10" w:history="1">
        <w:r w:rsidR="00196EE5" w:rsidRPr="0093328E">
          <w:rPr>
            <w:rStyle w:val="Hyperlink"/>
            <w:rFonts w:ascii="Times New Roman" w:hAnsi="Times New Roman" w:cs="Times New Roman"/>
            <w:sz w:val="28"/>
            <w:szCs w:val="28"/>
          </w:rPr>
          <w:t>http://psych.colorado.edu/~miyake/</w:t>
        </w:r>
      </w:hyperlink>
    </w:p>
    <w:p w14:paraId="65B970FD" w14:textId="77777777" w:rsidR="009B02BE" w:rsidRPr="00196EE5" w:rsidRDefault="009B02BE" w:rsidP="00196EE5">
      <w:pPr>
        <w:rPr>
          <w:rFonts w:ascii="Times New Roman" w:hAnsi="Times New Roman" w:cs="Times New Roman"/>
          <w:sz w:val="28"/>
          <w:szCs w:val="28"/>
        </w:rPr>
      </w:pPr>
    </w:p>
    <w:p w14:paraId="1630764D" w14:textId="77777777" w:rsidR="006122AD" w:rsidRPr="00196EE5" w:rsidRDefault="006122AD" w:rsidP="00196EE5">
      <w:pPr>
        <w:rPr>
          <w:rFonts w:ascii="Times New Roman" w:hAnsi="Times New Roman" w:cs="Times New Roman"/>
          <w:sz w:val="28"/>
          <w:szCs w:val="28"/>
        </w:rPr>
      </w:pPr>
      <w:r w:rsidRPr="00196EE5">
        <w:rPr>
          <w:rFonts w:ascii="Times New Roman" w:hAnsi="Times New Roman" w:cs="Times New Roman"/>
          <w:b/>
          <w:sz w:val="28"/>
          <w:szCs w:val="28"/>
        </w:rPr>
        <w:t xml:space="preserve">Natalia </w:t>
      </w:r>
      <w:proofErr w:type="spellStart"/>
      <w:r w:rsidRPr="00196EE5">
        <w:rPr>
          <w:rFonts w:ascii="Times New Roman" w:hAnsi="Times New Roman" w:cs="Times New Roman"/>
          <w:b/>
          <w:sz w:val="28"/>
          <w:szCs w:val="28"/>
        </w:rPr>
        <w:t>Rakhlin</w:t>
      </w:r>
      <w:proofErr w:type="spellEnd"/>
      <w:r w:rsidR="009B02BE" w:rsidRPr="00196EE5">
        <w:rPr>
          <w:rFonts w:ascii="Times New Roman" w:hAnsi="Times New Roman" w:cs="Times New Roman"/>
          <w:sz w:val="28"/>
          <w:szCs w:val="28"/>
        </w:rPr>
        <w:t xml:space="preserve">, PhD, Associate Research Scientist at Yale University Child Study Center. Dr. </w:t>
      </w:r>
      <w:proofErr w:type="spellStart"/>
      <w:r w:rsidR="009B02BE" w:rsidRPr="00196EE5">
        <w:rPr>
          <w:rFonts w:ascii="Times New Roman" w:hAnsi="Times New Roman" w:cs="Times New Roman"/>
          <w:sz w:val="28"/>
          <w:szCs w:val="28"/>
        </w:rPr>
        <w:t>Rakhlin’s</w:t>
      </w:r>
      <w:proofErr w:type="spellEnd"/>
      <w:r w:rsidR="009B02BE" w:rsidRPr="00196EE5">
        <w:rPr>
          <w:rFonts w:ascii="Times New Roman" w:hAnsi="Times New Roman" w:cs="Times New Roman"/>
          <w:sz w:val="28"/>
          <w:szCs w:val="28"/>
        </w:rPr>
        <w:t xml:space="preserve"> training includes both formal and experimental linguistics, but her main interests lie in the theory of child language development. The main question that her research is aimed at answering is how the process of language acquisition unfolds in the young child and what the child brings to this task to make it possible. One area that is of special interest to her is children’s acquisition of semantic principles and how children’s knowledge of pragmatic principles and their developing Theory of Mind affect the way young children interpret sentences.</w:t>
      </w:r>
    </w:p>
    <w:p w14:paraId="5C371A06" w14:textId="77777777" w:rsidR="009B02BE" w:rsidRDefault="00196EE5"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11" w:history="1">
        <w:r w:rsidRPr="0093328E">
          <w:rPr>
            <w:rStyle w:val="Hyperlink"/>
            <w:rFonts w:ascii="Times New Roman" w:hAnsi="Times New Roman" w:cs="Times New Roman"/>
            <w:sz w:val="28"/>
            <w:szCs w:val="28"/>
          </w:rPr>
          <w:t>http://www.yale.edu/eglab/</w:t>
        </w:r>
      </w:hyperlink>
    </w:p>
    <w:p w14:paraId="48EE3EE8" w14:textId="77777777" w:rsidR="00196EE5" w:rsidRPr="00196EE5" w:rsidRDefault="00196EE5" w:rsidP="00196EE5">
      <w:pPr>
        <w:rPr>
          <w:rFonts w:ascii="Times New Roman" w:hAnsi="Times New Roman" w:cs="Times New Roman"/>
          <w:sz w:val="28"/>
          <w:szCs w:val="28"/>
        </w:rPr>
      </w:pPr>
    </w:p>
    <w:p w14:paraId="76F0253E" w14:textId="77777777" w:rsidR="006122AD" w:rsidRPr="00196EE5" w:rsidRDefault="006122AD" w:rsidP="00196EE5">
      <w:pPr>
        <w:rPr>
          <w:rFonts w:ascii="Times New Roman" w:hAnsi="Times New Roman" w:cs="Times New Roman"/>
          <w:sz w:val="28"/>
          <w:szCs w:val="28"/>
        </w:rPr>
      </w:pPr>
      <w:r w:rsidRPr="00196EE5">
        <w:rPr>
          <w:rFonts w:ascii="Times New Roman" w:hAnsi="Times New Roman" w:cs="Times New Roman"/>
          <w:b/>
          <w:sz w:val="28"/>
          <w:szCs w:val="28"/>
        </w:rPr>
        <w:t xml:space="preserve">Tatiana </w:t>
      </w:r>
      <w:proofErr w:type="spellStart"/>
      <w:r w:rsidRPr="00196EE5">
        <w:rPr>
          <w:rFonts w:ascii="Times New Roman" w:hAnsi="Times New Roman" w:cs="Times New Roman"/>
          <w:b/>
          <w:sz w:val="28"/>
          <w:szCs w:val="28"/>
        </w:rPr>
        <w:t>Stroganova</w:t>
      </w:r>
      <w:proofErr w:type="spellEnd"/>
      <w:r w:rsidR="009B02BE" w:rsidRPr="00196EE5">
        <w:rPr>
          <w:rFonts w:ascii="Times New Roman" w:hAnsi="Times New Roman" w:cs="Times New Roman"/>
          <w:sz w:val="28"/>
          <w:szCs w:val="28"/>
        </w:rPr>
        <w:t xml:space="preserve">, ScD, Director of the Center for Cognitive Neuroscience (MEG-Center), MSUPE. </w:t>
      </w:r>
      <w:r w:rsidR="00196EE5" w:rsidRPr="00196EE5">
        <w:rPr>
          <w:rFonts w:ascii="Times New Roman" w:hAnsi="Times New Roman" w:cs="Times New Roman"/>
          <w:sz w:val="28"/>
          <w:szCs w:val="28"/>
        </w:rPr>
        <w:t xml:space="preserve"> Dr. </w:t>
      </w:r>
      <w:proofErr w:type="spellStart"/>
      <w:r w:rsidR="00196EE5" w:rsidRPr="00196EE5">
        <w:rPr>
          <w:rFonts w:ascii="Times New Roman" w:hAnsi="Times New Roman" w:cs="Times New Roman"/>
          <w:sz w:val="28"/>
          <w:szCs w:val="28"/>
        </w:rPr>
        <w:t>Stroganova’s</w:t>
      </w:r>
      <w:proofErr w:type="spellEnd"/>
      <w:r w:rsidR="00196EE5" w:rsidRPr="00196EE5">
        <w:rPr>
          <w:rFonts w:ascii="Times New Roman" w:hAnsi="Times New Roman" w:cs="Times New Roman"/>
          <w:sz w:val="28"/>
          <w:szCs w:val="28"/>
        </w:rPr>
        <w:t xml:space="preserve"> research interests revolve around studying brain processes that underlie cognitive functions of perception, attention, and speech in normative and atypical development. </w:t>
      </w:r>
    </w:p>
    <w:p w14:paraId="75D1A8FE" w14:textId="77777777" w:rsidR="00196EE5" w:rsidRDefault="00196EE5"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12" w:history="1">
        <w:r w:rsidRPr="0093328E">
          <w:rPr>
            <w:rStyle w:val="Hyperlink"/>
            <w:rFonts w:ascii="Times New Roman" w:hAnsi="Times New Roman" w:cs="Times New Roman"/>
            <w:sz w:val="28"/>
            <w:szCs w:val="28"/>
          </w:rPr>
          <w:t>http://mgppu.ru/science/Laboratorii_i_centri/Centr_neiro-kognitiv_issledovaniy.php</w:t>
        </w:r>
      </w:hyperlink>
    </w:p>
    <w:p w14:paraId="074D00A7" w14:textId="77777777" w:rsidR="00196EE5" w:rsidRPr="00196EE5" w:rsidRDefault="00196EE5" w:rsidP="00196EE5">
      <w:pPr>
        <w:rPr>
          <w:rFonts w:ascii="Times New Roman" w:hAnsi="Times New Roman" w:cs="Times New Roman"/>
          <w:sz w:val="28"/>
          <w:szCs w:val="28"/>
        </w:rPr>
      </w:pPr>
    </w:p>
    <w:p w14:paraId="301EBB32" w14:textId="77777777" w:rsidR="009B02BE" w:rsidRPr="00196EE5" w:rsidRDefault="009B02BE" w:rsidP="00196EE5">
      <w:pPr>
        <w:rPr>
          <w:rFonts w:ascii="Times New Roman" w:hAnsi="Times New Roman" w:cs="Times New Roman"/>
          <w:sz w:val="28"/>
          <w:szCs w:val="28"/>
        </w:rPr>
      </w:pPr>
    </w:p>
    <w:p w14:paraId="26002D4E" w14:textId="77777777" w:rsidR="006122AD" w:rsidRPr="00196EE5" w:rsidRDefault="006122AD" w:rsidP="00196EE5">
      <w:pPr>
        <w:rPr>
          <w:rFonts w:ascii="Times New Roman" w:hAnsi="Times New Roman" w:cs="Times New Roman"/>
          <w:sz w:val="28"/>
          <w:szCs w:val="28"/>
        </w:rPr>
      </w:pPr>
      <w:r w:rsidRPr="00196EE5">
        <w:rPr>
          <w:rFonts w:ascii="Times New Roman" w:hAnsi="Times New Roman" w:cs="Times New Roman"/>
          <w:b/>
          <w:sz w:val="28"/>
          <w:szCs w:val="28"/>
        </w:rPr>
        <w:t xml:space="preserve">Deborah </w:t>
      </w:r>
      <w:proofErr w:type="spellStart"/>
      <w:r w:rsidRPr="00196EE5">
        <w:rPr>
          <w:rFonts w:ascii="Times New Roman" w:hAnsi="Times New Roman" w:cs="Times New Roman"/>
          <w:b/>
          <w:sz w:val="28"/>
          <w:szCs w:val="28"/>
        </w:rPr>
        <w:t>Waber</w:t>
      </w:r>
      <w:proofErr w:type="spellEnd"/>
      <w:r w:rsidR="009B02BE" w:rsidRPr="00196EE5">
        <w:rPr>
          <w:rFonts w:ascii="Times New Roman" w:hAnsi="Times New Roman" w:cs="Times New Roman"/>
          <w:sz w:val="28"/>
          <w:szCs w:val="28"/>
        </w:rPr>
        <w:t xml:space="preserve">, PhD, Associate Professor, Children’s Hospital, Boston. Dr. </w:t>
      </w:r>
      <w:proofErr w:type="spellStart"/>
      <w:r w:rsidR="009B02BE" w:rsidRPr="00196EE5">
        <w:rPr>
          <w:rFonts w:ascii="Times New Roman" w:hAnsi="Times New Roman" w:cs="Times New Roman"/>
          <w:sz w:val="28"/>
          <w:szCs w:val="28"/>
        </w:rPr>
        <w:t>Waber’s</w:t>
      </w:r>
      <w:proofErr w:type="spellEnd"/>
      <w:r w:rsidR="009B02BE" w:rsidRPr="00196EE5">
        <w:rPr>
          <w:rFonts w:ascii="Times New Roman" w:hAnsi="Times New Roman" w:cs="Times New Roman"/>
          <w:sz w:val="28"/>
          <w:szCs w:val="28"/>
        </w:rPr>
        <w:t xml:space="preserve"> research goal is to understand in a developmental context the influence of endogenous and exogenous factors on children’s cognitive and behavioral functioning. She pursues this research interest in a variety of settings. She has a primary clinical and research interest in learning disabilities, and has written and lectured extensively on the importance of a developmental framework for understanding learning problems in children. Related to this, she has pursued research applying a neuropsychological approach to children’s cognitive and behavioral development to understanding sources of the achievement gap in standards based testing. As an investigator in the Dana-Farber Acute Lymphoblastic Leukemia (ALL) Consortium, she continues to pursue her long-standing interest in late cognitive and behavioral effects of therapy for ALL. Her developmental neuropsychological interests extend as well to life-span outcomes in adults who experienced an episode of severe malnutrition in infancy as a co-investigator on the Barbados Nutrition Study. As an investigator in the landmark NIH MRI Study of Normal Brain Development, she is also involved in ongoing studies based on these data, correlating brain structure with behavioral development.</w:t>
      </w:r>
    </w:p>
    <w:p w14:paraId="6FD6CF64" w14:textId="77777777" w:rsidR="009B02BE" w:rsidRDefault="009B02BE"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13" w:history="1">
        <w:r w:rsidR="00196EE5" w:rsidRPr="0093328E">
          <w:rPr>
            <w:rStyle w:val="Hyperlink"/>
            <w:rFonts w:ascii="Times New Roman" w:hAnsi="Times New Roman" w:cs="Times New Roman"/>
            <w:sz w:val="28"/>
            <w:szCs w:val="28"/>
          </w:rPr>
          <w:t>http://childrenshospital.org/cfapps/research/data_admin/Site208/mainpageS208P0.html</w:t>
        </w:r>
      </w:hyperlink>
    </w:p>
    <w:p w14:paraId="1EDF292A" w14:textId="77777777" w:rsidR="009B02BE" w:rsidRPr="00196EE5" w:rsidRDefault="009B02BE" w:rsidP="00196EE5">
      <w:pPr>
        <w:rPr>
          <w:rFonts w:ascii="Times New Roman" w:hAnsi="Times New Roman" w:cs="Times New Roman"/>
          <w:sz w:val="28"/>
          <w:szCs w:val="28"/>
        </w:rPr>
      </w:pPr>
    </w:p>
    <w:p w14:paraId="723AF138" w14:textId="77777777" w:rsidR="009B02BE" w:rsidRPr="00196EE5" w:rsidRDefault="009B02BE" w:rsidP="00196EE5">
      <w:pPr>
        <w:rPr>
          <w:rFonts w:ascii="Times New Roman" w:hAnsi="Times New Roman" w:cs="Times New Roman"/>
          <w:sz w:val="28"/>
          <w:szCs w:val="28"/>
        </w:rPr>
      </w:pPr>
    </w:p>
    <w:p w14:paraId="5A44DDB0" w14:textId="77777777" w:rsidR="006122AD" w:rsidRPr="00196EE5" w:rsidRDefault="006122AD" w:rsidP="00196EE5">
      <w:pPr>
        <w:rPr>
          <w:rFonts w:ascii="Times New Roman" w:hAnsi="Times New Roman" w:cs="Times New Roman"/>
          <w:sz w:val="28"/>
          <w:szCs w:val="28"/>
        </w:rPr>
      </w:pPr>
      <w:proofErr w:type="gramStart"/>
      <w:r w:rsidRPr="00196EE5">
        <w:rPr>
          <w:rFonts w:ascii="Times New Roman" w:hAnsi="Times New Roman" w:cs="Times New Roman"/>
          <w:b/>
          <w:sz w:val="28"/>
          <w:szCs w:val="28"/>
        </w:rPr>
        <w:t xml:space="preserve">Philip </w:t>
      </w:r>
      <w:proofErr w:type="spellStart"/>
      <w:r w:rsidRPr="00196EE5">
        <w:rPr>
          <w:rFonts w:ascii="Times New Roman" w:hAnsi="Times New Roman" w:cs="Times New Roman"/>
          <w:b/>
          <w:sz w:val="28"/>
          <w:szCs w:val="28"/>
        </w:rPr>
        <w:t>Zelazo</w:t>
      </w:r>
      <w:proofErr w:type="spellEnd"/>
      <w:r w:rsidR="009B02BE" w:rsidRPr="00196EE5">
        <w:rPr>
          <w:rFonts w:ascii="Times New Roman" w:hAnsi="Times New Roman" w:cs="Times New Roman"/>
          <w:sz w:val="28"/>
          <w:szCs w:val="28"/>
        </w:rPr>
        <w:t xml:space="preserve">, PhD, Nancy M. and John E. </w:t>
      </w:r>
      <w:proofErr w:type="spellStart"/>
      <w:r w:rsidR="009B02BE" w:rsidRPr="00196EE5">
        <w:rPr>
          <w:rFonts w:ascii="Times New Roman" w:hAnsi="Times New Roman" w:cs="Times New Roman"/>
          <w:sz w:val="28"/>
          <w:szCs w:val="28"/>
        </w:rPr>
        <w:t>Lindahl</w:t>
      </w:r>
      <w:proofErr w:type="spellEnd"/>
      <w:r w:rsidR="009B02BE" w:rsidRPr="00196EE5">
        <w:rPr>
          <w:rFonts w:ascii="Times New Roman" w:hAnsi="Times New Roman" w:cs="Times New Roman"/>
          <w:sz w:val="28"/>
          <w:szCs w:val="28"/>
        </w:rPr>
        <w:t xml:space="preserve"> Professor, </w:t>
      </w:r>
      <w:proofErr w:type="spellStart"/>
      <w:r w:rsidR="009B02BE" w:rsidRPr="00196EE5">
        <w:rPr>
          <w:rFonts w:ascii="Times New Roman" w:hAnsi="Times New Roman" w:cs="Times New Roman"/>
          <w:sz w:val="28"/>
          <w:szCs w:val="28"/>
        </w:rPr>
        <w:t>Insitute</w:t>
      </w:r>
      <w:proofErr w:type="spellEnd"/>
      <w:r w:rsidR="009B02BE" w:rsidRPr="00196EE5">
        <w:rPr>
          <w:rFonts w:ascii="Times New Roman" w:hAnsi="Times New Roman" w:cs="Times New Roman"/>
          <w:sz w:val="28"/>
          <w:szCs w:val="28"/>
        </w:rPr>
        <w:t xml:space="preserve"> of Child Development, University of Minnesota.</w:t>
      </w:r>
      <w:proofErr w:type="gramEnd"/>
      <w:r w:rsidR="009B02BE" w:rsidRPr="00196EE5">
        <w:rPr>
          <w:rFonts w:ascii="Times New Roman" w:hAnsi="Times New Roman" w:cs="Times New Roman"/>
          <w:sz w:val="28"/>
          <w:szCs w:val="28"/>
        </w:rPr>
        <w:t xml:space="preserve"> Dr. </w:t>
      </w:r>
      <w:proofErr w:type="spellStart"/>
      <w:r w:rsidR="009B02BE" w:rsidRPr="00196EE5">
        <w:rPr>
          <w:rFonts w:ascii="Times New Roman" w:hAnsi="Times New Roman" w:cs="Times New Roman"/>
          <w:sz w:val="28"/>
          <w:szCs w:val="28"/>
        </w:rPr>
        <w:t>Zelazo</w:t>
      </w:r>
      <w:proofErr w:type="spellEnd"/>
      <w:r w:rsidR="009B02BE" w:rsidRPr="00196EE5">
        <w:rPr>
          <w:rFonts w:ascii="Times New Roman" w:hAnsi="Times New Roman" w:cs="Times New Roman"/>
          <w:sz w:val="28"/>
          <w:szCs w:val="28"/>
        </w:rPr>
        <w:t xml:space="preserve"> studies the development and neural bases of executive function, or the conscious control of thought, action, and emotion. He does so using a variety of approaches, from experimental to cross-cultural to electrophysiological (EEG/ERP), and his work has </w:t>
      </w:r>
      <w:proofErr w:type="spellStart"/>
      <w:r w:rsidR="009B02BE" w:rsidRPr="00196EE5">
        <w:rPr>
          <w:rFonts w:ascii="Times New Roman" w:hAnsi="Times New Roman" w:cs="Times New Roman"/>
          <w:sz w:val="28"/>
          <w:szCs w:val="28"/>
        </w:rPr>
        <w:t>focussed</w:t>
      </w:r>
      <w:proofErr w:type="spellEnd"/>
      <w:r w:rsidR="009B02BE" w:rsidRPr="00196EE5">
        <w:rPr>
          <w:rFonts w:ascii="Times New Roman" w:hAnsi="Times New Roman" w:cs="Times New Roman"/>
          <w:sz w:val="28"/>
          <w:szCs w:val="28"/>
        </w:rPr>
        <w:t xml:space="preserve"> on a number of influential ideas, including the notion that the executive function depends, in part, on the development of the ability to use increasingly complex, higher-order rules (formulated in self-directed speech)—part of the Cognitive Complexity &amp; Control theory; the notion that consciousness develops through a series of “levels” in which information is reprocessed via </w:t>
      </w:r>
      <w:proofErr w:type="spellStart"/>
      <w:r w:rsidR="009B02BE" w:rsidRPr="00196EE5">
        <w:rPr>
          <w:rFonts w:ascii="Times New Roman" w:hAnsi="Times New Roman" w:cs="Times New Roman"/>
          <w:sz w:val="28"/>
          <w:szCs w:val="28"/>
        </w:rPr>
        <w:t>thalamo</w:t>
      </w:r>
      <w:proofErr w:type="spellEnd"/>
      <w:r w:rsidR="009B02BE" w:rsidRPr="00196EE5">
        <w:rPr>
          <w:rFonts w:ascii="Times New Roman" w:hAnsi="Times New Roman" w:cs="Times New Roman"/>
          <w:sz w:val="28"/>
          <w:szCs w:val="28"/>
        </w:rPr>
        <w:t>-cortical circuits involving prefrontal cortex (the Levels of Consciousness model)—with consequences for the quality of subjective experience, and the potential for recall, rule complexity, and cognitive control; and the importance of the distinction between more “cool,” cognitive aspects of executive function typically associated with dorsolateral prefrontal cortex (DL-PFC) vs. more “hot,” affective aspects associated with more ventral and medial regions of PFC (e.g., orbitofrontal cortex; OFC).</w:t>
      </w:r>
    </w:p>
    <w:p w14:paraId="1EF99BF4" w14:textId="77777777" w:rsidR="009B02BE" w:rsidRDefault="009B02BE" w:rsidP="00196EE5">
      <w:pPr>
        <w:ind w:firstLine="720"/>
        <w:rPr>
          <w:rFonts w:ascii="Times New Roman" w:hAnsi="Times New Roman" w:cs="Times New Roman"/>
          <w:sz w:val="28"/>
          <w:szCs w:val="28"/>
        </w:rPr>
      </w:pPr>
      <w:r w:rsidRPr="00196EE5">
        <w:rPr>
          <w:rFonts w:ascii="Times New Roman" w:hAnsi="Times New Roman" w:cs="Times New Roman"/>
          <w:sz w:val="28"/>
          <w:szCs w:val="28"/>
        </w:rPr>
        <w:t xml:space="preserve">Read more at </w:t>
      </w:r>
      <w:hyperlink r:id="rId14" w:history="1">
        <w:r w:rsidR="00196EE5" w:rsidRPr="0093328E">
          <w:rPr>
            <w:rStyle w:val="Hyperlink"/>
            <w:rFonts w:ascii="Times New Roman" w:hAnsi="Times New Roman" w:cs="Times New Roman"/>
            <w:sz w:val="28"/>
            <w:szCs w:val="28"/>
          </w:rPr>
          <w:t>http://www.cehd.umn.edu/people/profiles/zelazo/</w:t>
        </w:r>
      </w:hyperlink>
    </w:p>
    <w:p w14:paraId="68E0B282" w14:textId="77777777" w:rsidR="00196EE5" w:rsidRPr="00196EE5" w:rsidRDefault="00196EE5" w:rsidP="00196EE5">
      <w:pPr>
        <w:ind w:firstLine="720"/>
        <w:rPr>
          <w:rFonts w:ascii="Times New Roman" w:hAnsi="Times New Roman" w:cs="Times New Roman"/>
          <w:sz w:val="28"/>
          <w:szCs w:val="28"/>
        </w:rPr>
      </w:pPr>
    </w:p>
    <w:sectPr w:rsidR="00196EE5" w:rsidRPr="00196EE5" w:rsidSect="00C44E0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93B"/>
    <w:rsid w:val="00102AD5"/>
    <w:rsid w:val="00141FED"/>
    <w:rsid w:val="00196EE5"/>
    <w:rsid w:val="006122AD"/>
    <w:rsid w:val="006D15F2"/>
    <w:rsid w:val="009B02BE"/>
    <w:rsid w:val="00C44E0D"/>
    <w:rsid w:val="00F009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6685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093B"/>
    <w:rPr>
      <w:color w:val="0000FF" w:themeColor="hyperlink"/>
      <w:u w:val="single"/>
    </w:rPr>
  </w:style>
  <w:style w:type="character" w:styleId="FollowedHyperlink">
    <w:name w:val="FollowedHyperlink"/>
    <w:basedOn w:val="DefaultParagraphFont"/>
    <w:uiPriority w:val="99"/>
    <w:semiHidden/>
    <w:unhideWhenUsed/>
    <w:rsid w:val="00196EE5"/>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093B"/>
    <w:rPr>
      <w:color w:val="0000FF" w:themeColor="hyperlink"/>
      <w:u w:val="single"/>
    </w:rPr>
  </w:style>
  <w:style w:type="character" w:styleId="FollowedHyperlink">
    <w:name w:val="FollowedHyperlink"/>
    <w:basedOn w:val="DefaultParagraphFont"/>
    <w:uiPriority w:val="99"/>
    <w:semiHidden/>
    <w:unhideWhenUsed/>
    <w:rsid w:val="00196E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yale.edu/eglab/" TargetMode="External"/><Relationship Id="rId12" Type="http://schemas.openxmlformats.org/officeDocument/2006/relationships/hyperlink" Target="http://mgppu.ru/science/Laboratorii_i_centri/Centr_neiro-kognitiv_issledovaniy.php" TargetMode="External"/><Relationship Id="rId13" Type="http://schemas.openxmlformats.org/officeDocument/2006/relationships/hyperlink" Target="http://childrenshospital.org/cfapps/research/data_admin/Site208/mainpageS208P0.html" TargetMode="External"/><Relationship Id="rId14" Type="http://schemas.openxmlformats.org/officeDocument/2006/relationships/hyperlink" Target="http://www.cehd.umn.edu/people/profiles/zelazo/"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nie.edu.sg/profile/bull-rebecca" TargetMode="External"/><Relationship Id="rId6" Type="http://schemas.openxmlformats.org/officeDocument/2006/relationships/hyperlink" Target="http://www.massgeneral.org/neurology/researcher_profiles/caplan_david.aspx" TargetMode="External"/><Relationship Id="rId7" Type="http://schemas.openxmlformats.org/officeDocument/2006/relationships/hyperlink" Target="http://cehdvision2020.umn.edu/people/stephanie-carlson/" TargetMode="External"/><Relationship Id="rId8" Type="http://schemas.openxmlformats.org/officeDocument/2006/relationships/hyperlink" Target="http://www.yale.edu/eglab/yasc/whoweare.html" TargetMode="External"/><Relationship Id="rId9" Type="http://schemas.openxmlformats.org/officeDocument/2006/relationships/hyperlink" Target="http://psyc.uno.edu/Faculty%20pages/Martel.html" TargetMode="External"/><Relationship Id="rId10" Type="http://schemas.openxmlformats.org/officeDocument/2006/relationships/hyperlink" Target="http://psych.colorado.edu/~miy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1478</Words>
  <Characters>8428</Characters>
  <Application>Microsoft Macintosh Word</Application>
  <DocSecurity>0</DocSecurity>
  <Lines>70</Lines>
  <Paragraphs>19</Paragraphs>
  <ScaleCrop>false</ScaleCrop>
  <Company/>
  <LinksUpToDate>false</LinksUpToDate>
  <CharactersWithSpaces>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Kornilov</dc:creator>
  <cp:keywords/>
  <dc:description/>
  <cp:lastModifiedBy>Sergey Kornilov</cp:lastModifiedBy>
  <cp:revision>3</cp:revision>
  <dcterms:created xsi:type="dcterms:W3CDTF">2013-03-29T05:52:00Z</dcterms:created>
  <dcterms:modified xsi:type="dcterms:W3CDTF">2013-03-29T06:18:00Z</dcterms:modified>
</cp:coreProperties>
</file>