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226" w:rsidRDefault="00D244C8" w:rsidP="00D244C8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9D3324">
        <w:rPr>
          <w:sz w:val="32"/>
          <w:szCs w:val="32"/>
        </w:rPr>
        <w:t>Всероссийская научно-практическ</w:t>
      </w:r>
      <w:r w:rsidR="003F0226">
        <w:rPr>
          <w:sz w:val="32"/>
          <w:szCs w:val="32"/>
        </w:rPr>
        <w:t>ая</w:t>
      </w:r>
      <w:r w:rsidRPr="009D3324">
        <w:rPr>
          <w:sz w:val="32"/>
          <w:szCs w:val="32"/>
        </w:rPr>
        <w:t xml:space="preserve"> конференци</w:t>
      </w:r>
      <w:r w:rsidR="003F0226">
        <w:rPr>
          <w:sz w:val="32"/>
          <w:szCs w:val="32"/>
        </w:rPr>
        <w:t>я</w:t>
      </w:r>
    </w:p>
    <w:p w:rsidR="00D244C8" w:rsidRDefault="00D244C8" w:rsidP="00D244C8">
      <w:pPr>
        <w:pStyle w:val="1"/>
        <w:spacing w:before="0" w:beforeAutospacing="0" w:after="0" w:afterAutospacing="0"/>
        <w:jc w:val="center"/>
        <w:rPr>
          <w:color w:val="000080"/>
          <w:sz w:val="32"/>
          <w:szCs w:val="32"/>
        </w:rPr>
      </w:pPr>
      <w:r w:rsidRPr="009D3324">
        <w:rPr>
          <w:rStyle w:val="apple-converted-space"/>
          <w:sz w:val="32"/>
          <w:szCs w:val="32"/>
        </w:rPr>
        <w:t> </w:t>
      </w:r>
      <w:r w:rsidR="0096173D">
        <w:rPr>
          <w:rStyle w:val="apple-converted-space"/>
          <w:sz w:val="32"/>
          <w:szCs w:val="32"/>
        </w:rPr>
        <w:t>молодых учёных</w:t>
      </w:r>
      <w:r w:rsidRPr="009D3324">
        <w:rPr>
          <w:sz w:val="32"/>
          <w:szCs w:val="32"/>
        </w:rPr>
        <w:br/>
      </w:r>
      <w:r w:rsidR="0096173D">
        <w:rPr>
          <w:bCs w:val="0"/>
          <w:sz w:val="28"/>
          <w:szCs w:val="28"/>
        </w:rPr>
        <w:t>«</w:t>
      </w:r>
      <w:r>
        <w:rPr>
          <w:bCs w:val="0"/>
          <w:sz w:val="28"/>
          <w:szCs w:val="28"/>
        </w:rPr>
        <w:t xml:space="preserve">Молодежные инициативы </w:t>
      </w:r>
      <w:r w:rsidRPr="00315B25">
        <w:rPr>
          <w:sz w:val="28"/>
          <w:szCs w:val="28"/>
        </w:rPr>
        <w:t xml:space="preserve">как основа развития </w:t>
      </w:r>
      <w:r>
        <w:rPr>
          <w:bCs w:val="0"/>
          <w:sz w:val="28"/>
          <w:szCs w:val="28"/>
        </w:rPr>
        <w:t>гражданского общества в Российской Федерации: региональный и местный уровень</w:t>
      </w:r>
      <w:r w:rsidR="0096173D">
        <w:rPr>
          <w:sz w:val="28"/>
          <w:szCs w:val="28"/>
        </w:rPr>
        <w:t>»</w:t>
      </w:r>
    </w:p>
    <w:p w:rsidR="00D244C8" w:rsidRDefault="00D244C8" w:rsidP="00D244C8">
      <w:pPr>
        <w:pStyle w:val="a4"/>
        <w:ind w:left="75" w:right="75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Московский городской психолого-педагогический университет 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br/>
        <w:t>(г. Москва)</w:t>
      </w:r>
    </w:p>
    <w:p w:rsidR="00D244C8" w:rsidRDefault="00D244C8" w:rsidP="00D244C8">
      <w:pPr>
        <w:pStyle w:val="a4"/>
        <w:ind w:left="75" w:right="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Приглашаем принять участие </w:t>
      </w:r>
      <w:r w:rsidR="0096173D">
        <w:rPr>
          <w:color w:val="000000"/>
          <w:sz w:val="27"/>
          <w:szCs w:val="27"/>
        </w:rPr>
        <w:t xml:space="preserve">молодых </w:t>
      </w:r>
      <w:r w:rsidR="0096173D">
        <w:rPr>
          <w:b/>
          <w:bCs/>
          <w:i/>
          <w:iCs/>
          <w:color w:val="000000"/>
          <w:sz w:val="27"/>
          <w:szCs w:val="27"/>
        </w:rPr>
        <w:t>ученых, аспирантов, магистров и бакалавров</w:t>
      </w:r>
      <w:r w:rsidR="0096173D">
        <w:rPr>
          <w:color w:val="000000"/>
          <w:sz w:val="27"/>
          <w:szCs w:val="27"/>
        </w:rPr>
        <w:t xml:space="preserve">, а также </w:t>
      </w:r>
      <w:r w:rsidR="0096173D" w:rsidRPr="00D244C8">
        <w:rPr>
          <w:b/>
          <w:color w:val="000000"/>
          <w:sz w:val="27"/>
          <w:szCs w:val="27"/>
        </w:rPr>
        <w:t xml:space="preserve">практиков </w:t>
      </w:r>
      <w:r w:rsidR="0096173D">
        <w:rPr>
          <w:color w:val="000000"/>
          <w:sz w:val="27"/>
          <w:szCs w:val="27"/>
        </w:rPr>
        <w:t xml:space="preserve">реализующих молодежные инициативы в регионах Российской Федерации </w:t>
      </w:r>
      <w:r>
        <w:rPr>
          <w:color w:val="000000"/>
          <w:sz w:val="27"/>
          <w:szCs w:val="27"/>
        </w:rPr>
        <w:t xml:space="preserve">в </w:t>
      </w:r>
      <w:r w:rsidR="003F0226">
        <w:rPr>
          <w:color w:val="000000"/>
          <w:sz w:val="27"/>
          <w:szCs w:val="27"/>
        </w:rPr>
        <w:t xml:space="preserve">научно-практической конференции, которая состоится </w:t>
      </w:r>
    </w:p>
    <w:p w:rsidR="00D244C8" w:rsidRDefault="00D244C8" w:rsidP="00D244C8">
      <w:pPr>
        <w:pStyle w:val="a4"/>
        <w:ind w:left="75" w:right="75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29 февраля 2016 года</w:t>
      </w:r>
    </w:p>
    <w:p w:rsidR="00D244C8" w:rsidRDefault="00D244C8" w:rsidP="00D244C8">
      <w:pPr>
        <w:pStyle w:val="a4"/>
        <w:ind w:left="75" w:right="75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 изданием сборника материалов</w:t>
      </w:r>
      <w:r w:rsidR="0096173D">
        <w:rPr>
          <w:color w:val="000000"/>
          <w:sz w:val="27"/>
          <w:szCs w:val="27"/>
        </w:rPr>
        <w:t>.</w:t>
      </w:r>
    </w:p>
    <w:p w:rsidR="00D244C8" w:rsidRDefault="00D244C8" w:rsidP="001308D2">
      <w:pPr>
        <w:pStyle w:val="a4"/>
        <w:ind w:left="75" w:right="75" w:firstLine="63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настоящее время все научные направления развиваются достаточно динамично. Появляется множество оригинальных идей, теорий</w:t>
      </w:r>
      <w:r w:rsidR="009D3324">
        <w:rPr>
          <w:color w:val="000000"/>
          <w:sz w:val="27"/>
          <w:szCs w:val="27"/>
        </w:rPr>
        <w:t xml:space="preserve"> в области реализации молодёжной политики и развития гражданских инициатив</w:t>
      </w:r>
      <w:r>
        <w:rPr>
          <w:color w:val="000000"/>
          <w:sz w:val="27"/>
          <w:szCs w:val="27"/>
        </w:rPr>
        <w:t>, заслуживающих самого пристального внимания научной общественности</w:t>
      </w:r>
      <w:r w:rsidR="009D3324">
        <w:rPr>
          <w:color w:val="000000"/>
          <w:sz w:val="27"/>
          <w:szCs w:val="27"/>
        </w:rPr>
        <w:t xml:space="preserve"> и практики</w:t>
      </w:r>
      <w:r>
        <w:rPr>
          <w:color w:val="000000"/>
          <w:sz w:val="27"/>
          <w:szCs w:val="27"/>
        </w:rPr>
        <w:t>.</w:t>
      </w:r>
      <w:r w:rsidR="009D3324" w:rsidRPr="009D3324">
        <w:rPr>
          <w:color w:val="000000"/>
          <w:sz w:val="27"/>
          <w:szCs w:val="27"/>
        </w:rPr>
        <w:t xml:space="preserve"> </w:t>
      </w:r>
      <w:r w:rsidR="009D3324">
        <w:rPr>
          <w:color w:val="000000"/>
          <w:sz w:val="27"/>
          <w:szCs w:val="27"/>
        </w:rPr>
        <w:t xml:space="preserve">Публикация результатов исследований является чрезвычайно ответственным и важным шагом для ученого. </w:t>
      </w:r>
      <w:r>
        <w:rPr>
          <w:color w:val="000000"/>
          <w:sz w:val="27"/>
          <w:szCs w:val="27"/>
        </w:rPr>
        <w:t xml:space="preserve"> Кроме того, наличие определенного количества публикаций является обязательным условием при защите диссертационных работ.</w:t>
      </w:r>
    </w:p>
    <w:p w:rsidR="0096173D" w:rsidRDefault="0096173D" w:rsidP="0096173D">
      <w:pPr>
        <w:pStyle w:val="a4"/>
        <w:spacing w:before="0" w:beforeAutospacing="0" w:after="0" w:afterAutospacing="0"/>
        <w:ind w:left="75" w:right="75"/>
        <w:rPr>
          <w:rStyle w:val="apple-converted-space"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ОСНОВНЫЕ НАПРАВЛЕНИЯ КОНФЕРЕНЦИИ</w:t>
      </w:r>
      <w:r>
        <w:rPr>
          <w:rStyle w:val="apple-converted-space"/>
          <w:color w:val="000000"/>
          <w:sz w:val="27"/>
          <w:szCs w:val="27"/>
        </w:rPr>
        <w:t> </w:t>
      </w:r>
    </w:p>
    <w:p w:rsidR="009D3324" w:rsidRDefault="0096173D" w:rsidP="0096173D">
      <w:pPr>
        <w:pStyle w:val="a4"/>
        <w:spacing w:before="0" w:beforeAutospacing="0" w:after="0" w:afterAutospacing="0"/>
        <w:ind w:left="75" w:right="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 w:rsidR="009D3324">
        <w:rPr>
          <w:color w:val="000000"/>
          <w:sz w:val="27"/>
          <w:szCs w:val="27"/>
        </w:rPr>
        <w:t>СЕКЦИЯ 1</w:t>
      </w:r>
      <w:r w:rsidR="00D244C8">
        <w:rPr>
          <w:color w:val="000000"/>
          <w:sz w:val="27"/>
          <w:szCs w:val="27"/>
        </w:rPr>
        <w:t>.</w:t>
      </w:r>
      <w:r w:rsidR="009D3324">
        <w:rPr>
          <w:color w:val="000000"/>
          <w:sz w:val="27"/>
          <w:szCs w:val="27"/>
        </w:rPr>
        <w:t xml:space="preserve"> Научные подходы формирования Государственной и региональной молодёжной политики в Российской Федерации. </w:t>
      </w:r>
    </w:p>
    <w:p w:rsidR="00D244C8" w:rsidRDefault="009D3324" w:rsidP="0096173D">
      <w:pPr>
        <w:pStyle w:val="a4"/>
        <w:spacing w:before="0" w:beforeAutospacing="0" w:after="0" w:afterAutospacing="0"/>
        <w:ind w:left="75" w:right="75"/>
        <w:rPr>
          <w:color w:val="000000"/>
          <w:sz w:val="27"/>
          <w:szCs w:val="27"/>
        </w:rPr>
      </w:pPr>
      <w:r w:rsidRPr="009D3324">
        <w:rPr>
          <w:bCs/>
          <w:color w:val="000000"/>
          <w:sz w:val="27"/>
          <w:szCs w:val="27"/>
        </w:rPr>
        <w:t>СЕКЦИЯ 2</w:t>
      </w:r>
      <w:r w:rsidRPr="009D3324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 xml:space="preserve"> Реализация молодёжные инициатив: теоретические подходы и практический опыт.</w:t>
      </w:r>
      <w:r w:rsidR="00D244C8">
        <w:rPr>
          <w:color w:val="000000"/>
          <w:sz w:val="27"/>
          <w:szCs w:val="27"/>
        </w:rPr>
        <w:br/>
        <w:t xml:space="preserve">СЕКЦИЯ </w:t>
      </w:r>
      <w:r>
        <w:rPr>
          <w:color w:val="000000"/>
          <w:sz w:val="27"/>
          <w:szCs w:val="27"/>
        </w:rPr>
        <w:t>3</w:t>
      </w:r>
      <w:r w:rsidR="00D244C8">
        <w:rPr>
          <w:color w:val="000000"/>
          <w:sz w:val="27"/>
          <w:szCs w:val="27"/>
        </w:rPr>
        <w:t>. Интеграционные п</w:t>
      </w:r>
      <w:r>
        <w:rPr>
          <w:color w:val="000000"/>
          <w:sz w:val="27"/>
          <w:szCs w:val="27"/>
        </w:rPr>
        <w:t xml:space="preserve">роцессы в образовательной среде, направленные на формирование гражданского общества </w:t>
      </w:r>
    </w:p>
    <w:p w:rsidR="00D244C8" w:rsidRDefault="00D244C8" w:rsidP="00D244C8">
      <w:pPr>
        <w:pStyle w:val="a4"/>
        <w:ind w:left="75" w:right="75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ТРЕБОВАНИЯ К ОФОРМЛЕНИЮ МАТЕРИАЛОВ</w:t>
      </w:r>
    </w:p>
    <w:p w:rsidR="00D244C8" w:rsidRDefault="00D244C8" w:rsidP="001308D2">
      <w:pPr>
        <w:pStyle w:val="a4"/>
        <w:ind w:left="75" w:right="75" w:firstLine="633"/>
        <w:rPr>
          <w:rStyle w:val="apple-converted-space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Формат</w:t>
      </w:r>
      <w:r w:rsidRPr="002B5EAC">
        <w:rPr>
          <w:color w:val="000000"/>
          <w:sz w:val="27"/>
          <w:szCs w:val="27"/>
          <w:lang w:val="en-US"/>
        </w:rPr>
        <w:t xml:space="preserve"> </w:t>
      </w:r>
      <w:r>
        <w:rPr>
          <w:color w:val="000000"/>
          <w:sz w:val="27"/>
          <w:szCs w:val="27"/>
        </w:rPr>
        <w:t>текста</w:t>
      </w:r>
      <w:r w:rsidRPr="002B5EAC">
        <w:rPr>
          <w:color w:val="000000"/>
          <w:sz w:val="27"/>
          <w:szCs w:val="27"/>
          <w:lang w:val="en-US"/>
        </w:rPr>
        <w:t xml:space="preserve">: </w:t>
      </w:r>
      <w:r w:rsidRPr="0096173D">
        <w:rPr>
          <w:color w:val="000000"/>
          <w:sz w:val="27"/>
          <w:szCs w:val="27"/>
          <w:lang w:val="en-US"/>
        </w:rPr>
        <w:t>Word</w:t>
      </w:r>
      <w:r w:rsidRPr="002B5EAC">
        <w:rPr>
          <w:color w:val="000000"/>
          <w:sz w:val="27"/>
          <w:szCs w:val="27"/>
          <w:lang w:val="en-US"/>
        </w:rPr>
        <w:t xml:space="preserve"> </w:t>
      </w:r>
      <w:r w:rsidRPr="0096173D">
        <w:rPr>
          <w:color w:val="000000"/>
          <w:sz w:val="27"/>
          <w:szCs w:val="27"/>
          <w:lang w:val="en-US"/>
        </w:rPr>
        <w:t>for</w:t>
      </w:r>
      <w:r w:rsidRPr="002B5EAC">
        <w:rPr>
          <w:color w:val="000000"/>
          <w:sz w:val="27"/>
          <w:szCs w:val="27"/>
          <w:lang w:val="en-US"/>
        </w:rPr>
        <w:t xml:space="preserve"> </w:t>
      </w:r>
      <w:r w:rsidRPr="0096173D">
        <w:rPr>
          <w:color w:val="000000"/>
          <w:sz w:val="27"/>
          <w:szCs w:val="27"/>
          <w:lang w:val="en-US"/>
        </w:rPr>
        <w:t>Windows</w:t>
      </w:r>
      <w:r w:rsidRPr="002B5EAC">
        <w:rPr>
          <w:color w:val="000000"/>
          <w:sz w:val="27"/>
          <w:szCs w:val="27"/>
          <w:lang w:val="en-US"/>
        </w:rPr>
        <w:t xml:space="preserve">. </w:t>
      </w:r>
      <w:r>
        <w:rPr>
          <w:color w:val="000000"/>
          <w:sz w:val="27"/>
          <w:szCs w:val="27"/>
        </w:rPr>
        <w:t xml:space="preserve">Формат страницы: А4 (210x297 мм). Поля: 2,5 см – со всех сторон. Шрифт: размер (кегль) – 14; тип – </w:t>
      </w:r>
      <w:proofErr w:type="spellStart"/>
      <w:r>
        <w:rPr>
          <w:color w:val="000000"/>
          <w:sz w:val="27"/>
          <w:szCs w:val="27"/>
        </w:rPr>
        <w:t>Times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New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Roman</w:t>
      </w:r>
      <w:proofErr w:type="spellEnd"/>
      <w:r>
        <w:rPr>
          <w:color w:val="000000"/>
          <w:sz w:val="27"/>
          <w:szCs w:val="27"/>
        </w:rPr>
        <w:t>.</w:t>
      </w:r>
      <w:r>
        <w:rPr>
          <w:rStyle w:val="apple-converted-space"/>
          <w:color w:val="000000"/>
          <w:sz w:val="27"/>
          <w:szCs w:val="27"/>
        </w:rPr>
        <w:t> </w:t>
      </w:r>
    </w:p>
    <w:p w:rsidR="009D3324" w:rsidRDefault="00D244C8" w:rsidP="001308D2">
      <w:pPr>
        <w:pStyle w:val="a4"/>
        <w:ind w:left="75" w:right="75" w:firstLine="633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Название </w:t>
      </w:r>
      <w:r>
        <w:rPr>
          <w:color w:val="000000"/>
          <w:sz w:val="27"/>
          <w:szCs w:val="27"/>
        </w:rPr>
        <w:t>печатается прописными буквами, шрифт – жирный, выравнивание по центру. Ниже через двойной интервал строчными буквами –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инициалы и фамилия автора(</w:t>
      </w:r>
      <w:proofErr w:type="spellStart"/>
      <w:r>
        <w:rPr>
          <w:b/>
          <w:bCs/>
          <w:color w:val="000000"/>
          <w:sz w:val="27"/>
          <w:szCs w:val="27"/>
        </w:rPr>
        <w:t>ов</w:t>
      </w:r>
      <w:proofErr w:type="spellEnd"/>
      <w:r>
        <w:rPr>
          <w:b/>
          <w:bCs/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t>. На следующей строке –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полное название организации, город</w:t>
      </w:r>
      <w:r>
        <w:rPr>
          <w:color w:val="000000"/>
          <w:sz w:val="27"/>
          <w:szCs w:val="27"/>
        </w:rPr>
        <w:t>. После отступа в 2 интервала следует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аннотация, ключевые слова</w:t>
      </w:r>
      <w:r>
        <w:rPr>
          <w:color w:val="000000"/>
          <w:sz w:val="27"/>
          <w:szCs w:val="27"/>
        </w:rPr>
        <w:t>, за которыми через 2 интервала – текст,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печатаемый через одинарный интервал</w:t>
      </w:r>
      <w:r>
        <w:rPr>
          <w:color w:val="000000"/>
          <w:sz w:val="27"/>
          <w:szCs w:val="27"/>
        </w:rPr>
        <w:t xml:space="preserve">, абзацный отступ – 1,25 см, выравнивание по ширине. Название и номера рисунков указываются под рисунками, названия и номера таблиц – над таблицами. Таблицы, схемы, рисунки, формулы (только в редакторах </w:t>
      </w:r>
      <w:proofErr w:type="spellStart"/>
      <w:r>
        <w:rPr>
          <w:color w:val="000000"/>
          <w:sz w:val="27"/>
          <w:szCs w:val="27"/>
        </w:rPr>
        <w:t>Equation</w:t>
      </w:r>
      <w:proofErr w:type="spellEnd"/>
      <w:r>
        <w:rPr>
          <w:color w:val="000000"/>
          <w:sz w:val="27"/>
          <w:szCs w:val="27"/>
        </w:rPr>
        <w:t xml:space="preserve"> или </w:t>
      </w:r>
      <w:proofErr w:type="spellStart"/>
      <w:r>
        <w:rPr>
          <w:color w:val="000000"/>
          <w:sz w:val="27"/>
          <w:szCs w:val="27"/>
        </w:rPr>
        <w:t>MathType</w:t>
      </w:r>
      <w:proofErr w:type="spellEnd"/>
      <w:r>
        <w:rPr>
          <w:color w:val="000000"/>
          <w:sz w:val="27"/>
          <w:szCs w:val="27"/>
        </w:rPr>
        <w:t xml:space="preserve">), графики не </w:t>
      </w:r>
      <w:r>
        <w:rPr>
          <w:color w:val="000000"/>
          <w:sz w:val="27"/>
          <w:szCs w:val="27"/>
        </w:rPr>
        <w:lastRenderedPageBreak/>
        <w:t xml:space="preserve">должны выходить за пределы указанных полей (шрифт в таблицах и на рисунках – не менее 11 </w:t>
      </w:r>
      <w:proofErr w:type="spellStart"/>
      <w:r>
        <w:rPr>
          <w:color w:val="000000"/>
          <w:sz w:val="27"/>
          <w:szCs w:val="27"/>
        </w:rPr>
        <w:t>пт</w:t>
      </w:r>
      <w:proofErr w:type="spellEnd"/>
      <w:r>
        <w:rPr>
          <w:color w:val="000000"/>
          <w:sz w:val="27"/>
          <w:szCs w:val="27"/>
        </w:rPr>
        <w:t>). Ссылки на литературу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в квадратных скобках</w:t>
      </w:r>
      <w:r>
        <w:rPr>
          <w:color w:val="000000"/>
          <w:sz w:val="27"/>
          <w:szCs w:val="27"/>
        </w:rPr>
        <w:t>. Наличие списка литературы обязательно. Переносы не ставить.</w:t>
      </w:r>
    </w:p>
    <w:p w:rsidR="00D244C8" w:rsidRDefault="00D244C8" w:rsidP="00D244C8">
      <w:pPr>
        <w:pStyle w:val="a4"/>
        <w:ind w:left="75" w:right="75"/>
        <w:rPr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Статьи объемом менее 4 страниц к публикации не принимаются.</w:t>
      </w:r>
    </w:p>
    <w:p w:rsidR="00D244C8" w:rsidRDefault="00D244C8" w:rsidP="00D244C8">
      <w:pPr>
        <w:pStyle w:val="a4"/>
        <w:ind w:left="75" w:right="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электронном варианте каждая статья должна быть в отдельном файле. В имени файла укажите номер секции и фамилию первого автора (например,  Секция 2 Петров).</w:t>
      </w:r>
    </w:p>
    <w:p w:rsidR="00D244C8" w:rsidRDefault="00D244C8" w:rsidP="00D244C8">
      <w:pPr>
        <w:pStyle w:val="a4"/>
        <w:ind w:left="75" w:right="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Сведения об авторах требуется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оформить в табличной форме</w:t>
      </w:r>
      <w:r>
        <w:rPr>
          <w:color w:val="000000"/>
          <w:sz w:val="27"/>
          <w:szCs w:val="27"/>
        </w:rPr>
        <w:t>. В имени файла со сведениями об авторе укажите шифр конференции и фамилию первого автора (например, Петров).</w:t>
      </w:r>
    </w:p>
    <w:p w:rsidR="00D244C8" w:rsidRDefault="00D244C8" w:rsidP="00D244C8">
      <w:pPr>
        <w:pStyle w:val="a4"/>
        <w:ind w:left="75" w:right="75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СВЕДЕНИЯ ОБ АВТОРЕ</w:t>
      </w:r>
    </w:p>
    <w:tbl>
      <w:tblPr>
        <w:tblW w:w="0" w:type="auto"/>
        <w:tblCellSpacing w:w="15" w:type="dxa"/>
        <w:tblInd w:w="75" w:type="dxa"/>
        <w:tblBorders>
          <w:top w:val="dotted" w:sz="12" w:space="0" w:color="auto"/>
          <w:left w:val="dotted" w:sz="12" w:space="0" w:color="auto"/>
          <w:bottom w:val="dotted" w:sz="12" w:space="0" w:color="auto"/>
          <w:right w:val="dotted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72"/>
        <w:gridCol w:w="2295"/>
      </w:tblGrid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Ф.И.О. автора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 w:rsidP="00D244C8">
            <w:pPr>
              <w:rPr>
                <w:sz w:val="24"/>
                <w:szCs w:val="24"/>
              </w:rPr>
            </w:pPr>
            <w:r>
              <w:t>Место работы</w:t>
            </w:r>
            <w:r w:rsidR="001308D2">
              <w:t>/ учебы</w:t>
            </w:r>
            <w:r>
              <w:t xml:space="preserve"> (ВУЗ или др. организация)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Должность, кафедра без сокращений, ученая степень, ученое звание (при наличии)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Адрес рабочий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Адрес домашний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E-</w:t>
            </w:r>
            <w:proofErr w:type="spellStart"/>
            <w:r>
              <w:t>mail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Контактный телефон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Название статьи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Номер секции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Количество страниц в докладе автора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Требуется ли:</w:t>
            </w:r>
            <w:r>
              <w:rPr>
                <w:rStyle w:val="apple-converted-space"/>
              </w:rPr>
              <w:t> </w:t>
            </w:r>
            <w:r>
              <w:br/>
              <w:t>справка о принятии материалов к публикации (</w:t>
            </w:r>
            <w:r>
              <w:rPr>
                <w:b/>
                <w:bCs/>
              </w:rPr>
              <w:t>100 руб.</w:t>
            </w:r>
            <w:r>
              <w:t>)?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да/нет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программа конференции (</w:t>
            </w:r>
            <w:r>
              <w:rPr>
                <w:b/>
                <w:bCs/>
              </w:rPr>
              <w:t>200 руб.</w:t>
            </w:r>
            <w:r>
              <w:t>)?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да/нет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сертификат участника конференции (</w:t>
            </w:r>
            <w:r>
              <w:rPr>
                <w:b/>
                <w:bCs/>
              </w:rPr>
              <w:t>250 руб.</w:t>
            </w:r>
            <w:r>
              <w:t>)?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да/нет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печатный экземпляр сборника (</w:t>
            </w:r>
            <w:r>
              <w:rPr>
                <w:b/>
                <w:bCs/>
              </w:rPr>
              <w:t>450 руб.</w:t>
            </w:r>
            <w:r>
              <w:t>)?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да/нет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Требуемое количество экземпляров сборника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lastRenderedPageBreak/>
              <w:t>Адрес, на который высылать сборник (обязательно с указанием индекса и фамилии получателя)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D244C8" w:rsidTr="00D244C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Сумма и дата оплаты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44C8" w:rsidRDefault="00D244C8">
            <w:pPr>
              <w:rPr>
                <w:sz w:val="24"/>
                <w:szCs w:val="24"/>
              </w:rPr>
            </w:pPr>
            <w:r>
              <w:t> </w:t>
            </w:r>
          </w:p>
        </w:tc>
      </w:tr>
    </w:tbl>
    <w:p w:rsidR="002B5EAC" w:rsidRDefault="00D244C8" w:rsidP="00D244C8">
      <w:pPr>
        <w:pStyle w:val="a4"/>
        <w:ind w:left="75" w:right="75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color w:val="000000"/>
          <w:sz w:val="27"/>
          <w:szCs w:val="27"/>
        </w:rPr>
        <w:t>Материалы, сведения об авторах и отсканированные квитанции об оплате (в разных файлах) необходимо отправить в одном письме по адресу</w:t>
      </w:r>
      <w:r w:rsidR="001308D2">
        <w:rPr>
          <w:rStyle w:val="apple-converted-space"/>
          <w:color w:val="000000"/>
          <w:sz w:val="27"/>
          <w:szCs w:val="27"/>
        </w:rPr>
        <w:t xml:space="preserve">: </w:t>
      </w:r>
      <w:hyperlink r:id="rId4" w:history="1">
        <w:r w:rsidR="002B5EAC" w:rsidRPr="002B5EAC">
          <w:rPr>
            <w:rStyle w:val="a3"/>
            <w:sz w:val="28"/>
            <w:szCs w:val="28"/>
            <w:shd w:val="clear" w:color="auto" w:fill="FFFFFF"/>
          </w:rPr>
          <w:t>ShilinAYu@mgppu.ru</w:t>
        </w:r>
      </w:hyperlink>
    </w:p>
    <w:p w:rsidR="00D244C8" w:rsidRDefault="00D244C8" w:rsidP="00D244C8">
      <w:pPr>
        <w:pStyle w:val="a4"/>
        <w:ind w:left="75" w:right="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При получении материалов, оргкомитет в течение двух дней подтверждает получение и принятие материалов к публикации. Авторам, отправившим материалы по электронной почте и не получившим подтверждения их получения оргкомитетом, </w:t>
      </w:r>
      <w:r>
        <w:rPr>
          <w:b/>
          <w:bCs/>
          <w:color w:val="000000"/>
          <w:sz w:val="27"/>
          <w:szCs w:val="27"/>
        </w:rPr>
        <w:t>просьба продублировать заявку</w:t>
      </w:r>
      <w:r>
        <w:rPr>
          <w:color w:val="000000"/>
          <w:sz w:val="27"/>
          <w:szCs w:val="27"/>
        </w:rPr>
        <w:t>.</w:t>
      </w:r>
    </w:p>
    <w:p w:rsidR="00D244C8" w:rsidRDefault="00D244C8" w:rsidP="00D244C8">
      <w:pPr>
        <w:pStyle w:val="a4"/>
        <w:ind w:left="75" w:right="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Сборнику материалов конференции присваивается международный индекс ISBN. Материалы конференции рассылаются по основным библиотекам России и зарубежья.</w:t>
      </w:r>
    </w:p>
    <w:p w:rsidR="00D244C8" w:rsidRDefault="00D244C8" w:rsidP="00D244C8">
      <w:pPr>
        <w:pStyle w:val="a4"/>
        <w:ind w:left="75" w:right="75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ОКОНЧАНИЕ СРОКА ПРИЕМА МАТЕРИАЛОВ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br/>
        <w:t>ДЛЯ УЧАСТИЯ В КОНФЕРЕНЦИИ –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b/>
          <w:bCs/>
          <w:color w:val="FF0000"/>
          <w:sz w:val="27"/>
          <w:szCs w:val="27"/>
        </w:rPr>
        <w:t>29 февраля 2016 г.</w:t>
      </w:r>
    </w:p>
    <w:p w:rsidR="00D244C8" w:rsidRDefault="00D244C8" w:rsidP="00D244C8">
      <w:pPr>
        <w:pStyle w:val="a4"/>
        <w:ind w:left="75" w:right="75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СРОКИ ВЫХОДА МАТЕРИАЛОВ КОНФЕРЕНЦИИ – 2 МЕСЯЦА </w:t>
      </w:r>
      <w:r w:rsidR="0096173D">
        <w:rPr>
          <w:b/>
          <w:bCs/>
          <w:color w:val="000000"/>
          <w:sz w:val="27"/>
          <w:szCs w:val="27"/>
        </w:rPr>
        <w:t xml:space="preserve">                         от</w:t>
      </w:r>
      <w:r>
        <w:rPr>
          <w:b/>
          <w:bCs/>
          <w:color w:val="000000"/>
          <w:sz w:val="27"/>
          <w:szCs w:val="27"/>
        </w:rPr>
        <w:t xml:space="preserve"> ДАТЫ ОКОНЧАНИЯ ПРИЕМА ЗАЯВОК.</w:t>
      </w:r>
    </w:p>
    <w:p w:rsidR="002040C1" w:rsidRDefault="00D244C8" w:rsidP="00D244C8">
      <w:pPr>
        <w:pStyle w:val="a4"/>
        <w:ind w:left="75" w:right="75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ВНИМАНИЕ!</w:t>
      </w:r>
    </w:p>
    <w:p w:rsidR="00D244C8" w:rsidRDefault="00D244C8" w:rsidP="00D244C8">
      <w:pPr>
        <w:pStyle w:val="a4"/>
        <w:ind w:left="75" w:right="75"/>
        <w:rPr>
          <w:color w:val="000000"/>
          <w:sz w:val="27"/>
          <w:szCs w:val="27"/>
        </w:rPr>
      </w:pPr>
      <w:bookmarkStart w:id="0" w:name="_GoBack"/>
      <w:bookmarkEnd w:id="0"/>
      <w:r>
        <w:rPr>
          <w:color w:val="000000"/>
          <w:sz w:val="27"/>
          <w:szCs w:val="27"/>
        </w:rPr>
        <w:t>С целью возмещения организационных, издательских, полиграфических расходов и расходов по пересылке сборника материалов конференции авторам, необходимо оплатить организационный взнос в размере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150 рублей за одну страницу</w:t>
      </w:r>
      <w:r>
        <w:rPr>
          <w:color w:val="000000"/>
          <w:sz w:val="27"/>
          <w:szCs w:val="27"/>
        </w:rPr>
        <w:t>. Количество публикаций от одного автора не ограничивается.</w:t>
      </w:r>
    </w:p>
    <w:p w:rsidR="00D244C8" w:rsidRDefault="00D244C8" w:rsidP="00D244C8">
      <w:pPr>
        <w:pStyle w:val="a4"/>
        <w:ind w:left="75" w:right="75"/>
        <w:rPr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Доклады объемом менее 4 страниц к печати не принимаются.</w:t>
      </w:r>
    </w:p>
    <w:p w:rsidR="00D244C8" w:rsidRDefault="00D244C8" w:rsidP="00D244C8">
      <w:pPr>
        <w:pStyle w:val="a4"/>
        <w:ind w:left="75" w:right="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Если материал для участия в конференции написан в соавторстве, то за каждого соавтора необходимо доплатить сумму в размере 450 рублей. За каждый печатный экземпляр сборника необходимо дополнительно оплатить 450 рублей (исключение - соавторы).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За пересылку сборника за пределы РФ дополнительно 450 рублей.</w:t>
      </w:r>
    </w:p>
    <w:p w:rsidR="001308D2" w:rsidRDefault="00D244C8" w:rsidP="001308D2">
      <w:pPr>
        <w:pStyle w:val="a4"/>
        <w:ind w:left="75" w:right="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Стоимость сертификата участника конференции – 250 руб., программы конференции – 200 руб., справки о принятии материалов к публикации – 100 руб. Справка предоставляется авторам в электронном виде в течение 2-3 дней; сертификат отправляется в твердой копии заказным письмом почты РФ через 7-10 дней (или в электронном виде в течение 2-3 дней) с момента получения оргкомитетом всего пакета</w:t>
      </w:r>
      <w:r w:rsidR="001308D2">
        <w:rPr>
          <w:color w:val="000000"/>
          <w:sz w:val="27"/>
          <w:szCs w:val="27"/>
        </w:rPr>
        <w:t xml:space="preserve"> документов.</w:t>
      </w:r>
    </w:p>
    <w:p w:rsidR="001308D2" w:rsidRDefault="001308D2" w:rsidP="001308D2">
      <w:pPr>
        <w:pStyle w:val="a4"/>
        <w:ind w:left="75" w:right="75"/>
        <w:rPr>
          <w:color w:val="000000"/>
          <w:sz w:val="27"/>
          <w:szCs w:val="27"/>
        </w:rPr>
      </w:pPr>
    </w:p>
    <w:p w:rsidR="001308D2" w:rsidRPr="003F0226" w:rsidRDefault="001308D2" w:rsidP="001308D2">
      <w:pPr>
        <w:pStyle w:val="a4"/>
        <w:spacing w:after="0" w:afterAutospacing="0"/>
        <w:ind w:left="75" w:right="75"/>
        <w:rPr>
          <w:sz w:val="28"/>
          <w:szCs w:val="28"/>
        </w:rPr>
      </w:pPr>
      <w:r w:rsidRPr="003F0226">
        <w:rPr>
          <w:color w:val="000000"/>
          <w:sz w:val="27"/>
          <w:szCs w:val="27"/>
        </w:rPr>
        <w:lastRenderedPageBreak/>
        <w:t xml:space="preserve">Полное наименование </w:t>
      </w:r>
      <w:r w:rsidRPr="003F0226">
        <w:rPr>
          <w:sz w:val="28"/>
          <w:szCs w:val="28"/>
        </w:rPr>
        <w:t>организации</w:t>
      </w:r>
      <w:r w:rsidR="003F0226">
        <w:rPr>
          <w:sz w:val="28"/>
          <w:szCs w:val="28"/>
        </w:rPr>
        <w:t xml:space="preserve"> и Реквизиты</w:t>
      </w:r>
      <w:r w:rsidRPr="003F0226">
        <w:rPr>
          <w:sz w:val="28"/>
          <w:szCs w:val="28"/>
        </w:rPr>
        <w:t xml:space="preserve">: </w:t>
      </w:r>
    </w:p>
    <w:p w:rsidR="001308D2" w:rsidRPr="003F0226" w:rsidRDefault="001308D2" w:rsidP="003F0226">
      <w:pPr>
        <w:pStyle w:val="a4"/>
        <w:spacing w:after="0" w:afterAutospacing="0"/>
        <w:ind w:right="75"/>
        <w:rPr>
          <w:color w:val="000000"/>
          <w:sz w:val="27"/>
          <w:szCs w:val="27"/>
        </w:rPr>
      </w:pPr>
      <w:r w:rsidRPr="003F0226">
        <w:rPr>
          <w:sz w:val="28"/>
          <w:szCs w:val="28"/>
        </w:rPr>
        <w:t>Государственное бюджетное образовательное  учреждение высшего профессионального образования города Москвы «Московский городской психолого-педагогический университет»</w:t>
      </w:r>
    </w:p>
    <w:p w:rsidR="001308D2" w:rsidRPr="003F0226" w:rsidRDefault="001308D2" w:rsidP="001308D2">
      <w:pPr>
        <w:pStyle w:val="2"/>
        <w:ind w:firstLine="0"/>
        <w:jc w:val="both"/>
        <w:rPr>
          <w:b w:val="0"/>
          <w:sz w:val="28"/>
          <w:szCs w:val="28"/>
        </w:rPr>
      </w:pPr>
      <w:r w:rsidRPr="003F0226">
        <w:rPr>
          <w:b w:val="0"/>
          <w:sz w:val="28"/>
          <w:szCs w:val="28"/>
        </w:rPr>
        <w:t>Краткое наименование: ГБОУ ВПО МГППУ</w:t>
      </w:r>
    </w:p>
    <w:p w:rsidR="001308D2" w:rsidRPr="003F0226" w:rsidRDefault="001308D2" w:rsidP="001308D2">
      <w:pPr>
        <w:pStyle w:val="2"/>
        <w:ind w:firstLine="0"/>
        <w:jc w:val="both"/>
        <w:rPr>
          <w:b w:val="0"/>
          <w:sz w:val="28"/>
          <w:szCs w:val="28"/>
        </w:rPr>
      </w:pPr>
      <w:r w:rsidRPr="003F0226">
        <w:rPr>
          <w:b w:val="0"/>
          <w:sz w:val="28"/>
          <w:szCs w:val="28"/>
        </w:rPr>
        <w:t>ИНН: 7702181537</w:t>
      </w:r>
      <w:r w:rsidRPr="003F0226">
        <w:rPr>
          <w:b w:val="0"/>
          <w:sz w:val="28"/>
          <w:szCs w:val="28"/>
        </w:rPr>
        <w:tab/>
        <w:t>КПП: 770201001</w:t>
      </w:r>
    </w:p>
    <w:p w:rsidR="001308D2" w:rsidRPr="003F0226" w:rsidRDefault="001308D2" w:rsidP="001308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0226">
        <w:rPr>
          <w:rFonts w:ascii="Times New Roman" w:hAnsi="Times New Roman"/>
          <w:sz w:val="28"/>
          <w:szCs w:val="28"/>
        </w:rPr>
        <w:t xml:space="preserve">Департамент финансов города Москвы </w:t>
      </w:r>
    </w:p>
    <w:p w:rsidR="001308D2" w:rsidRPr="003F0226" w:rsidRDefault="001308D2" w:rsidP="001308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0226">
        <w:rPr>
          <w:rFonts w:ascii="Times New Roman" w:hAnsi="Times New Roman"/>
          <w:sz w:val="28"/>
          <w:szCs w:val="28"/>
        </w:rPr>
        <w:t>(ГБОУ ВПО МГППУ л/с 2607541000451036)</w:t>
      </w:r>
    </w:p>
    <w:p w:rsidR="001308D2" w:rsidRPr="003F0226" w:rsidRDefault="001308D2" w:rsidP="001308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0226">
        <w:rPr>
          <w:rFonts w:ascii="Times New Roman" w:hAnsi="Times New Roman"/>
          <w:sz w:val="28"/>
          <w:szCs w:val="28"/>
        </w:rPr>
        <w:t xml:space="preserve">Банк плательщика: Отделение 1 Москва </w:t>
      </w:r>
    </w:p>
    <w:p w:rsidR="001308D2" w:rsidRPr="003F0226" w:rsidRDefault="001308D2" w:rsidP="001308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0226">
        <w:rPr>
          <w:rFonts w:ascii="Times New Roman" w:hAnsi="Times New Roman"/>
          <w:sz w:val="28"/>
          <w:szCs w:val="28"/>
        </w:rPr>
        <w:t>БИК 044583001</w:t>
      </w:r>
    </w:p>
    <w:p w:rsidR="001308D2" w:rsidRPr="003F0226" w:rsidRDefault="001308D2" w:rsidP="001308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F0226">
        <w:rPr>
          <w:rFonts w:ascii="Times New Roman" w:hAnsi="Times New Roman"/>
          <w:sz w:val="28"/>
          <w:szCs w:val="28"/>
        </w:rPr>
        <w:t>Расч.счет</w:t>
      </w:r>
      <w:proofErr w:type="spellEnd"/>
      <w:r w:rsidRPr="003F0226">
        <w:rPr>
          <w:rFonts w:ascii="Times New Roman" w:hAnsi="Times New Roman"/>
          <w:sz w:val="28"/>
          <w:szCs w:val="28"/>
        </w:rPr>
        <w:t xml:space="preserve"> 40601810000003000002</w:t>
      </w:r>
    </w:p>
    <w:p w:rsidR="001308D2" w:rsidRPr="003F0226" w:rsidRDefault="001308D2" w:rsidP="001308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0226">
        <w:rPr>
          <w:rFonts w:ascii="Times New Roman" w:hAnsi="Times New Roman"/>
          <w:sz w:val="28"/>
          <w:szCs w:val="28"/>
        </w:rPr>
        <w:t>КБК 00000000000000000130</w:t>
      </w:r>
    </w:p>
    <w:p w:rsidR="001308D2" w:rsidRPr="003F0226" w:rsidRDefault="001308D2" w:rsidP="001308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0226">
        <w:rPr>
          <w:rFonts w:ascii="Times New Roman" w:hAnsi="Times New Roman"/>
          <w:sz w:val="28"/>
          <w:szCs w:val="28"/>
        </w:rPr>
        <w:t>ОКАТО  45286570000</w:t>
      </w:r>
    </w:p>
    <w:p w:rsidR="001308D2" w:rsidRPr="003F0226" w:rsidRDefault="001308D2" w:rsidP="001308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0226">
        <w:rPr>
          <w:rFonts w:ascii="Times New Roman" w:hAnsi="Times New Roman"/>
          <w:sz w:val="28"/>
          <w:szCs w:val="28"/>
        </w:rPr>
        <w:t>ОГРН: 1027700479938</w:t>
      </w:r>
    </w:p>
    <w:p w:rsidR="001308D2" w:rsidRPr="003F0226" w:rsidRDefault="001308D2" w:rsidP="001308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0226">
        <w:rPr>
          <w:rFonts w:ascii="Times New Roman" w:hAnsi="Times New Roman"/>
          <w:sz w:val="28"/>
          <w:szCs w:val="28"/>
        </w:rPr>
        <w:t>ОКПО: 46391684</w:t>
      </w:r>
      <w:r w:rsidRPr="003F0226">
        <w:rPr>
          <w:rFonts w:ascii="Times New Roman" w:hAnsi="Times New Roman"/>
          <w:sz w:val="28"/>
          <w:szCs w:val="28"/>
        </w:rPr>
        <w:tab/>
      </w:r>
      <w:r w:rsidRPr="003F0226">
        <w:rPr>
          <w:rFonts w:ascii="Times New Roman" w:hAnsi="Times New Roman"/>
          <w:sz w:val="28"/>
          <w:szCs w:val="28"/>
        </w:rPr>
        <w:tab/>
      </w:r>
    </w:p>
    <w:p w:rsidR="001308D2" w:rsidRPr="003F0226" w:rsidRDefault="001308D2" w:rsidP="001308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0226">
        <w:rPr>
          <w:rFonts w:ascii="Times New Roman" w:hAnsi="Times New Roman"/>
          <w:sz w:val="28"/>
          <w:szCs w:val="28"/>
        </w:rPr>
        <w:t>ОКВЭД: 80.30.; 80.22.; 22.11.;72.10.</w:t>
      </w:r>
    </w:p>
    <w:p w:rsidR="001308D2" w:rsidRPr="003F0226" w:rsidRDefault="001308D2" w:rsidP="001308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0226">
        <w:rPr>
          <w:rFonts w:ascii="Times New Roman" w:hAnsi="Times New Roman"/>
          <w:sz w:val="28"/>
          <w:szCs w:val="28"/>
        </w:rPr>
        <w:t>ОКТМО 45379000</w:t>
      </w:r>
    </w:p>
    <w:p w:rsidR="001308D2" w:rsidRPr="003F0226" w:rsidRDefault="001308D2" w:rsidP="001308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0226">
        <w:rPr>
          <w:rFonts w:ascii="Times New Roman" w:hAnsi="Times New Roman"/>
          <w:sz w:val="28"/>
          <w:szCs w:val="28"/>
        </w:rPr>
        <w:t>ОКТМО 45379000</w:t>
      </w:r>
    </w:p>
    <w:sectPr w:rsidR="001308D2" w:rsidRPr="003F0226" w:rsidSect="009D332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9B0"/>
    <w:rsid w:val="000546A0"/>
    <w:rsid w:val="001308D2"/>
    <w:rsid w:val="002040C1"/>
    <w:rsid w:val="002B5EAC"/>
    <w:rsid w:val="003F0226"/>
    <w:rsid w:val="00714E05"/>
    <w:rsid w:val="00806580"/>
    <w:rsid w:val="0096173D"/>
    <w:rsid w:val="009D3324"/>
    <w:rsid w:val="00CC3A32"/>
    <w:rsid w:val="00CF69B0"/>
    <w:rsid w:val="00D244C8"/>
    <w:rsid w:val="00FB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BF585-EBB9-4AE0-BC89-E4354CF79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9B0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D244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69B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F69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244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D244C8"/>
  </w:style>
  <w:style w:type="paragraph" w:styleId="a5">
    <w:name w:val="Balloon Text"/>
    <w:basedOn w:val="a"/>
    <w:link w:val="a6"/>
    <w:uiPriority w:val="99"/>
    <w:semiHidden/>
    <w:unhideWhenUsed/>
    <w:rsid w:val="00D24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44C8"/>
    <w:rPr>
      <w:rFonts w:ascii="Tahoma" w:eastAsia="Calibri" w:hAnsi="Tahoma" w:cs="Tahoma"/>
      <w:sz w:val="16"/>
      <w:szCs w:val="16"/>
    </w:rPr>
  </w:style>
  <w:style w:type="paragraph" w:styleId="a7">
    <w:name w:val="Block Text"/>
    <w:basedOn w:val="a"/>
    <w:rsid w:val="000546A0"/>
    <w:pPr>
      <w:tabs>
        <w:tab w:val="num" w:pos="284"/>
      </w:tabs>
      <w:spacing w:after="0" w:line="240" w:lineRule="auto"/>
      <w:ind w:left="284" w:right="-130" w:hanging="284"/>
    </w:pPr>
    <w:rPr>
      <w:rFonts w:ascii="Times New Roman" w:eastAsia="Times New Roman" w:hAnsi="Times New Roman"/>
      <w:sz w:val="15"/>
      <w:szCs w:val="20"/>
      <w:lang w:eastAsia="ru-RU"/>
    </w:rPr>
  </w:style>
  <w:style w:type="paragraph" w:styleId="2">
    <w:name w:val="Body Text Indent 2"/>
    <w:basedOn w:val="a"/>
    <w:link w:val="20"/>
    <w:unhideWhenUsed/>
    <w:rsid w:val="000546A0"/>
    <w:pPr>
      <w:spacing w:after="0" w:line="240" w:lineRule="auto"/>
      <w:ind w:firstLine="720"/>
      <w:jc w:val="center"/>
    </w:pPr>
    <w:rPr>
      <w:rFonts w:ascii="Times New Roman" w:eastAsia="Times New Roman" w:hAnsi="Times New Roman"/>
      <w:b/>
      <w:sz w:val="36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546A0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9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hilinAYu@mgpp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Moscow City Government</Company>
  <LinksUpToDate>false</LinksUpToDate>
  <CharactersWithSpaces>5831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</dc:creator>
  <cp:lastModifiedBy>Дмитрий Чистовский</cp:lastModifiedBy>
  <cp:revision>5</cp:revision>
  <dcterms:created xsi:type="dcterms:W3CDTF">2016-02-01T15:36:00Z</dcterms:created>
  <dcterms:modified xsi:type="dcterms:W3CDTF">2016-02-20T09:31:00Z</dcterms:modified>
</cp:coreProperties>
</file>