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2BD2" w:rsidRDefault="00402BD2" w:rsidP="00402BD2">
      <w:pPr>
        <w:ind w:left="57" w:right="57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402BD2" w:rsidRDefault="00402BD2" w:rsidP="00402BD2">
      <w:pPr>
        <w:ind w:left="57" w:right="57"/>
        <w:jc w:val="right"/>
        <w:rPr>
          <w:b/>
          <w:sz w:val="24"/>
          <w:szCs w:val="24"/>
        </w:rPr>
      </w:pPr>
    </w:p>
    <w:p w:rsidR="00402BD2" w:rsidRDefault="00402BD2" w:rsidP="00402BD2">
      <w:pPr>
        <w:ind w:left="57" w:right="5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</w:t>
      </w:r>
      <w:r w:rsidRPr="00DE309E">
        <w:rPr>
          <w:b/>
          <w:sz w:val="24"/>
          <w:szCs w:val="24"/>
        </w:rPr>
        <w:t>нкет</w:t>
      </w:r>
      <w:r>
        <w:rPr>
          <w:b/>
          <w:sz w:val="24"/>
          <w:szCs w:val="24"/>
        </w:rPr>
        <w:t xml:space="preserve">а </w:t>
      </w:r>
    </w:p>
    <w:p w:rsidR="00402BD2" w:rsidRDefault="00402BD2" w:rsidP="00886B9E">
      <w:pPr>
        <w:ind w:left="57" w:right="57"/>
        <w:jc w:val="center"/>
        <w:rPr>
          <w:b/>
          <w:sz w:val="24"/>
          <w:szCs w:val="24"/>
        </w:rPr>
      </w:pPr>
      <w:r w:rsidRPr="00DE309E">
        <w:rPr>
          <w:b/>
          <w:sz w:val="24"/>
          <w:szCs w:val="24"/>
        </w:rPr>
        <w:t>«</w:t>
      </w:r>
      <w:r w:rsidR="00886B9E">
        <w:rPr>
          <w:b/>
          <w:sz w:val="24"/>
          <w:szCs w:val="24"/>
        </w:rPr>
        <w:t>Организация межведомственного взаимодействия при оказании социальных и образова</w:t>
      </w:r>
      <w:bookmarkStart w:id="0" w:name="_GoBack"/>
      <w:bookmarkEnd w:id="0"/>
      <w:r w:rsidR="00886B9E">
        <w:rPr>
          <w:b/>
          <w:sz w:val="24"/>
          <w:szCs w:val="24"/>
        </w:rPr>
        <w:t>тельных услуг в практике применения профессиональных стандартов</w:t>
      </w:r>
      <w:r w:rsidRPr="00DE309E">
        <w:rPr>
          <w:b/>
          <w:sz w:val="24"/>
          <w:szCs w:val="24"/>
        </w:rPr>
        <w:t>»</w:t>
      </w:r>
    </w:p>
    <w:p w:rsidR="00402BD2" w:rsidRDefault="00402BD2" w:rsidP="00402BD2">
      <w:pPr>
        <w:ind w:left="57" w:right="57"/>
        <w:jc w:val="center"/>
        <w:rPr>
          <w:b/>
          <w:sz w:val="24"/>
          <w:szCs w:val="24"/>
        </w:rPr>
      </w:pPr>
    </w:p>
    <w:p w:rsidR="00402BD2" w:rsidRPr="00DE309E" w:rsidRDefault="00402BD2" w:rsidP="00402BD2">
      <w:pPr>
        <w:jc w:val="center"/>
        <w:rPr>
          <w:i/>
        </w:rPr>
      </w:pPr>
      <w:r w:rsidRPr="00DF51A9">
        <w:rPr>
          <w:i/>
        </w:rPr>
        <w:t>Анкета разработана подгруппой Рабочей группы по адаптации и внедрению профессиональных стандартов работников социальной сферы</w:t>
      </w:r>
      <w:r>
        <w:rPr>
          <w:i/>
        </w:rPr>
        <w:t xml:space="preserve"> в соответствии с планом работы рабочей группы по адаптации профессиональных стандартов работников социальной сферы</w:t>
      </w:r>
    </w:p>
    <w:p w:rsidR="00402BD2" w:rsidRPr="00550CBE" w:rsidRDefault="00402BD2" w:rsidP="00402BD2">
      <w:pPr>
        <w:jc w:val="center"/>
        <w:rPr>
          <w:i/>
        </w:rPr>
      </w:pPr>
    </w:p>
    <w:p w:rsidR="00402BD2" w:rsidRPr="00985A2E" w:rsidRDefault="00402BD2" w:rsidP="00402BD2">
      <w:pPr>
        <w:jc w:val="center"/>
        <w:rPr>
          <w:b/>
          <w:i/>
          <w:sz w:val="24"/>
          <w:szCs w:val="24"/>
        </w:rPr>
      </w:pPr>
      <w:r w:rsidRPr="00985A2E">
        <w:rPr>
          <w:b/>
          <w:i/>
          <w:sz w:val="24"/>
          <w:szCs w:val="24"/>
        </w:rPr>
        <w:t xml:space="preserve">Уважаемые </w:t>
      </w:r>
      <w:r>
        <w:rPr>
          <w:b/>
          <w:i/>
          <w:sz w:val="24"/>
          <w:szCs w:val="24"/>
        </w:rPr>
        <w:t>эксперты</w:t>
      </w:r>
      <w:r w:rsidRPr="00985A2E">
        <w:rPr>
          <w:b/>
          <w:i/>
          <w:sz w:val="24"/>
          <w:szCs w:val="24"/>
        </w:rPr>
        <w:t>!</w:t>
      </w:r>
    </w:p>
    <w:p w:rsidR="00402BD2" w:rsidRDefault="00402BD2" w:rsidP="00402BD2">
      <w:pPr>
        <w:ind w:firstLine="709"/>
        <w:jc w:val="both"/>
        <w:rPr>
          <w:b/>
          <w:i/>
          <w:sz w:val="24"/>
          <w:szCs w:val="24"/>
        </w:rPr>
      </w:pPr>
      <w:r w:rsidRPr="00985A2E">
        <w:rPr>
          <w:b/>
          <w:i/>
          <w:sz w:val="24"/>
          <w:szCs w:val="24"/>
        </w:rPr>
        <w:t>Просим</w:t>
      </w:r>
      <w:r>
        <w:rPr>
          <w:b/>
          <w:i/>
          <w:sz w:val="24"/>
          <w:szCs w:val="24"/>
        </w:rPr>
        <w:t xml:space="preserve"> Вас</w:t>
      </w:r>
      <w:r w:rsidRPr="00985A2E">
        <w:rPr>
          <w:b/>
          <w:i/>
          <w:sz w:val="24"/>
          <w:szCs w:val="24"/>
        </w:rPr>
        <w:t xml:space="preserve"> ответить на вопросы, которые помогут учесть первый</w:t>
      </w:r>
      <w:r>
        <w:rPr>
          <w:b/>
          <w:i/>
          <w:sz w:val="24"/>
          <w:szCs w:val="24"/>
        </w:rPr>
        <w:t xml:space="preserve"> региональный</w:t>
      </w:r>
      <w:r w:rsidRPr="00985A2E">
        <w:rPr>
          <w:b/>
          <w:i/>
          <w:sz w:val="24"/>
          <w:szCs w:val="24"/>
        </w:rPr>
        <w:t xml:space="preserve"> опыт применения</w:t>
      </w:r>
      <w:r>
        <w:rPr>
          <w:b/>
          <w:i/>
          <w:sz w:val="24"/>
          <w:szCs w:val="24"/>
        </w:rPr>
        <w:t xml:space="preserve"> профессиональных стандартов работников социальной сферы</w:t>
      </w:r>
      <w:r w:rsidRPr="00985A2E">
        <w:rPr>
          <w:b/>
          <w:i/>
          <w:sz w:val="24"/>
          <w:szCs w:val="24"/>
        </w:rPr>
        <w:t>.</w:t>
      </w:r>
    </w:p>
    <w:p w:rsidR="00402BD2" w:rsidRPr="00985A2E" w:rsidRDefault="00402BD2" w:rsidP="00402BD2">
      <w:pPr>
        <w:ind w:firstLine="709"/>
        <w:jc w:val="both"/>
        <w:rPr>
          <w:b/>
          <w:i/>
          <w:sz w:val="24"/>
          <w:szCs w:val="24"/>
        </w:rPr>
      </w:pPr>
    </w:p>
    <w:p w:rsidR="00402BD2" w:rsidRDefault="00402BD2" w:rsidP="00402BD2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1. </w:t>
      </w:r>
      <w:r>
        <w:rPr>
          <w:b/>
          <w:sz w:val="24"/>
          <w:szCs w:val="24"/>
        </w:rPr>
        <w:t>О</w:t>
      </w:r>
      <w:r w:rsidRPr="00AA61CD">
        <w:rPr>
          <w:b/>
          <w:sz w:val="24"/>
          <w:szCs w:val="24"/>
        </w:rPr>
        <w:t>рганизова</w:t>
      </w:r>
      <w:r>
        <w:rPr>
          <w:b/>
          <w:sz w:val="24"/>
          <w:szCs w:val="24"/>
        </w:rPr>
        <w:t xml:space="preserve">на ли </w:t>
      </w:r>
      <w:r w:rsidRPr="00AA61CD">
        <w:rPr>
          <w:b/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субъекте </w:t>
      </w:r>
      <w:r w:rsidRPr="00AA61CD">
        <w:rPr>
          <w:b/>
          <w:sz w:val="24"/>
          <w:szCs w:val="24"/>
        </w:rPr>
        <w:t>Российской Федерации подготовительн</w:t>
      </w:r>
      <w:r>
        <w:rPr>
          <w:b/>
          <w:sz w:val="24"/>
          <w:szCs w:val="24"/>
        </w:rPr>
        <w:t>ая</w:t>
      </w:r>
      <w:r w:rsidRPr="00AA61CD">
        <w:rPr>
          <w:b/>
          <w:sz w:val="24"/>
          <w:szCs w:val="24"/>
        </w:rPr>
        <w:t xml:space="preserve"> работ</w:t>
      </w:r>
      <w:r>
        <w:rPr>
          <w:b/>
          <w:sz w:val="24"/>
          <w:szCs w:val="24"/>
        </w:rPr>
        <w:t>а по обеспечению перехода</w:t>
      </w:r>
      <w:r w:rsidRPr="00AA61CD">
        <w:rPr>
          <w:b/>
          <w:sz w:val="24"/>
          <w:szCs w:val="24"/>
        </w:rPr>
        <w:t xml:space="preserve"> организаций социальной защиты населения на работу в условиях действия профессиональных стандартов работников социальной сферы</w:t>
      </w:r>
      <w:r>
        <w:rPr>
          <w:b/>
          <w:sz w:val="24"/>
          <w:szCs w:val="24"/>
        </w:rPr>
        <w:t>?</w:t>
      </w:r>
    </w:p>
    <w:p w:rsidR="00402BD2" w:rsidRDefault="00402BD2" w:rsidP="00402BD2">
      <w:pPr>
        <w:jc w:val="center"/>
        <w:rPr>
          <w:b/>
          <w:sz w:val="24"/>
          <w:szCs w:val="24"/>
        </w:rPr>
      </w:pPr>
    </w:p>
    <w:p w:rsidR="00402BD2" w:rsidRDefault="00402BD2" w:rsidP="00402BD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Шкала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75"/>
        <w:gridCol w:w="4484"/>
      </w:tblGrid>
      <w:tr w:rsidR="00402BD2" w:rsidTr="00617FBF">
        <w:trPr>
          <w:trHeight w:val="402"/>
        </w:trPr>
        <w:tc>
          <w:tcPr>
            <w:tcW w:w="2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Не организована</w:t>
            </w:r>
            <w:r w:rsidRPr="00741147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рганизована</w:t>
            </w:r>
          </w:p>
        </w:tc>
      </w:tr>
      <w:tr w:rsidR="00402BD2" w:rsidTr="00617FBF">
        <w:tc>
          <w:tcPr>
            <w:tcW w:w="2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0</w:t>
            </w:r>
          </w:p>
        </w:tc>
        <w:tc>
          <w:tcPr>
            <w:tcW w:w="2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1</w:t>
            </w:r>
          </w:p>
        </w:tc>
      </w:tr>
      <w:tr w:rsidR="00402BD2" w:rsidTr="00617FBF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02BD2" w:rsidRPr="00741147" w:rsidRDefault="00402BD2" w:rsidP="00617FBF">
            <w:pPr>
              <w:jc w:val="center"/>
              <w:rPr>
                <w:b/>
                <w:sz w:val="24"/>
                <w:szCs w:val="24"/>
              </w:rPr>
            </w:pPr>
            <w:r w:rsidRPr="00741147">
              <w:rPr>
                <w:b/>
                <w:sz w:val="24"/>
                <w:szCs w:val="24"/>
              </w:rPr>
              <w:t xml:space="preserve">Ответ </w:t>
            </w:r>
            <w:r>
              <w:rPr>
                <w:b/>
                <w:sz w:val="24"/>
                <w:szCs w:val="24"/>
              </w:rPr>
              <w:t>эксперта</w:t>
            </w:r>
          </w:p>
        </w:tc>
      </w:tr>
      <w:tr w:rsidR="00402BD2" w:rsidTr="00617FBF">
        <w:tc>
          <w:tcPr>
            <w:tcW w:w="2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2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</w:tr>
    </w:tbl>
    <w:p w:rsidR="00402BD2" w:rsidRDefault="00402BD2" w:rsidP="00402BD2">
      <w:pPr>
        <w:jc w:val="both"/>
        <w:rPr>
          <w:sz w:val="24"/>
          <w:szCs w:val="24"/>
        </w:rPr>
      </w:pPr>
    </w:p>
    <w:p w:rsidR="00402BD2" w:rsidRDefault="00402BD2" w:rsidP="00402BD2">
      <w:pPr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b/>
          <w:sz w:val="24"/>
          <w:szCs w:val="24"/>
        </w:rPr>
        <w:t>Реализуется ли</w:t>
      </w:r>
      <w:r w:rsidRPr="00AA61CD">
        <w:rPr>
          <w:b/>
          <w:sz w:val="24"/>
          <w:szCs w:val="24"/>
        </w:rPr>
        <w:t xml:space="preserve"> дорожн</w:t>
      </w:r>
      <w:r>
        <w:rPr>
          <w:b/>
          <w:sz w:val="24"/>
          <w:szCs w:val="24"/>
        </w:rPr>
        <w:t>ая</w:t>
      </w:r>
      <w:r w:rsidRPr="00AA61CD">
        <w:rPr>
          <w:b/>
          <w:sz w:val="24"/>
          <w:szCs w:val="24"/>
        </w:rPr>
        <w:t xml:space="preserve"> карт</w:t>
      </w:r>
      <w:r>
        <w:rPr>
          <w:b/>
          <w:sz w:val="24"/>
          <w:szCs w:val="24"/>
        </w:rPr>
        <w:t>а</w:t>
      </w:r>
      <w:r w:rsidRPr="00AA61CD">
        <w:rPr>
          <w:b/>
          <w:sz w:val="24"/>
          <w:szCs w:val="24"/>
        </w:rPr>
        <w:t xml:space="preserve"> региона (перечень основных мероприятий) по апробации профессиональных стандартов работников социальной сферы</w:t>
      </w:r>
      <w:r>
        <w:rPr>
          <w:b/>
          <w:sz w:val="24"/>
          <w:szCs w:val="24"/>
        </w:rPr>
        <w:t>?</w:t>
      </w:r>
    </w:p>
    <w:p w:rsidR="00402BD2" w:rsidRDefault="00402BD2" w:rsidP="00402BD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Шкала</w:t>
      </w:r>
    </w:p>
    <w:p w:rsidR="00402BD2" w:rsidRDefault="00402BD2" w:rsidP="00402BD2">
      <w:pPr>
        <w:jc w:val="center"/>
        <w:rPr>
          <w:b/>
          <w:sz w:val="24"/>
          <w:szCs w:val="24"/>
        </w:rPr>
      </w:pP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0"/>
        <w:gridCol w:w="2874"/>
        <w:gridCol w:w="3115"/>
      </w:tblGrid>
      <w:tr w:rsidR="00402BD2" w:rsidRPr="00741147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Дорожная карта отсутствует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Дорожная карта разрабатывается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Дорожная карта разработана и введена в действие</w:t>
            </w:r>
          </w:p>
        </w:tc>
      </w:tr>
      <w:tr w:rsidR="00402BD2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0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1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2</w:t>
            </w:r>
          </w:p>
        </w:tc>
      </w:tr>
      <w:tr w:rsidR="00402BD2" w:rsidRPr="00741147" w:rsidTr="00617FB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02BD2" w:rsidRPr="00741147" w:rsidRDefault="00402BD2" w:rsidP="00617FBF">
            <w:pPr>
              <w:jc w:val="center"/>
              <w:rPr>
                <w:b/>
                <w:sz w:val="24"/>
                <w:szCs w:val="24"/>
              </w:rPr>
            </w:pPr>
            <w:r w:rsidRPr="00741147">
              <w:rPr>
                <w:b/>
                <w:sz w:val="24"/>
                <w:szCs w:val="24"/>
              </w:rPr>
              <w:t>Ответ эксперта</w:t>
            </w:r>
          </w:p>
        </w:tc>
      </w:tr>
      <w:tr w:rsidR="00402BD2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</w:tr>
    </w:tbl>
    <w:p w:rsidR="00402BD2" w:rsidRDefault="00402BD2" w:rsidP="00402BD2">
      <w:pPr>
        <w:jc w:val="center"/>
        <w:rPr>
          <w:sz w:val="24"/>
          <w:szCs w:val="24"/>
        </w:rPr>
      </w:pPr>
    </w:p>
    <w:p w:rsidR="00402BD2" w:rsidRDefault="00402BD2" w:rsidP="00402BD2">
      <w:pPr>
        <w:jc w:val="both"/>
        <w:rPr>
          <w:sz w:val="24"/>
          <w:szCs w:val="24"/>
        </w:rPr>
      </w:pPr>
    </w:p>
    <w:p w:rsidR="00402BD2" w:rsidRDefault="00402BD2" w:rsidP="00402BD2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8D1B14">
        <w:rPr>
          <w:b/>
          <w:sz w:val="24"/>
          <w:szCs w:val="24"/>
        </w:rPr>
        <w:t>Созда</w:t>
      </w:r>
      <w:r>
        <w:rPr>
          <w:b/>
          <w:sz w:val="24"/>
          <w:szCs w:val="24"/>
        </w:rPr>
        <w:t>ны ли</w:t>
      </w:r>
      <w:r w:rsidRPr="008D1B14">
        <w:rPr>
          <w:b/>
          <w:sz w:val="24"/>
          <w:szCs w:val="24"/>
        </w:rPr>
        <w:t xml:space="preserve"> в регионе рабочие группы по апробации профессиональных стандартов работников социальной сферы в форме региональной пилотной площадки</w:t>
      </w:r>
      <w:r>
        <w:rPr>
          <w:b/>
          <w:sz w:val="24"/>
          <w:szCs w:val="24"/>
        </w:rPr>
        <w:t>?</w:t>
      </w:r>
    </w:p>
    <w:p w:rsidR="00402BD2" w:rsidRDefault="00402BD2" w:rsidP="00402BD2">
      <w:pPr>
        <w:jc w:val="both"/>
        <w:rPr>
          <w:b/>
          <w:sz w:val="24"/>
          <w:szCs w:val="24"/>
        </w:rPr>
      </w:pPr>
    </w:p>
    <w:p w:rsidR="00402BD2" w:rsidRDefault="00402BD2" w:rsidP="00402BD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Шкала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0"/>
        <w:gridCol w:w="2874"/>
        <w:gridCol w:w="3115"/>
      </w:tblGrid>
      <w:tr w:rsidR="00402BD2" w:rsidRPr="00741147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Рабочие группы и региональные пилотные площадки отсутствуют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Рабочие группы и региональные пилотные площадки создаются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Рабочие группы и региональные пилотные площадки созданы и действуют</w:t>
            </w:r>
          </w:p>
        </w:tc>
      </w:tr>
      <w:tr w:rsidR="00402BD2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0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1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2</w:t>
            </w:r>
          </w:p>
        </w:tc>
      </w:tr>
      <w:tr w:rsidR="00402BD2" w:rsidRPr="00741147" w:rsidTr="00617FB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02BD2" w:rsidRPr="00741147" w:rsidRDefault="00402BD2" w:rsidP="00617FBF">
            <w:pPr>
              <w:jc w:val="center"/>
              <w:rPr>
                <w:b/>
                <w:sz w:val="24"/>
                <w:szCs w:val="24"/>
              </w:rPr>
            </w:pPr>
            <w:r w:rsidRPr="00741147">
              <w:rPr>
                <w:b/>
                <w:sz w:val="24"/>
                <w:szCs w:val="24"/>
              </w:rPr>
              <w:t>Ответ эксперта</w:t>
            </w:r>
          </w:p>
        </w:tc>
      </w:tr>
      <w:tr w:rsidR="00402BD2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</w:tr>
    </w:tbl>
    <w:p w:rsidR="00402BD2" w:rsidRDefault="00402BD2" w:rsidP="00402BD2">
      <w:pPr>
        <w:jc w:val="both"/>
        <w:rPr>
          <w:b/>
          <w:sz w:val="24"/>
          <w:szCs w:val="24"/>
        </w:rPr>
      </w:pPr>
    </w:p>
    <w:p w:rsidR="00402BD2" w:rsidRDefault="00402BD2" w:rsidP="00402BD2">
      <w:pPr>
        <w:jc w:val="both"/>
        <w:rPr>
          <w:sz w:val="24"/>
          <w:szCs w:val="24"/>
        </w:rPr>
      </w:pPr>
    </w:p>
    <w:p w:rsidR="00402BD2" w:rsidRDefault="00402BD2" w:rsidP="00402BD2">
      <w:pPr>
        <w:jc w:val="both"/>
        <w:rPr>
          <w:sz w:val="24"/>
          <w:szCs w:val="24"/>
        </w:rPr>
      </w:pPr>
    </w:p>
    <w:p w:rsidR="00402BD2" w:rsidRDefault="00402BD2" w:rsidP="00402BD2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b/>
          <w:sz w:val="24"/>
          <w:szCs w:val="24"/>
        </w:rPr>
        <w:t>Определен ли</w:t>
      </w:r>
      <w:r w:rsidRPr="00ED769A">
        <w:rPr>
          <w:b/>
          <w:sz w:val="24"/>
          <w:szCs w:val="24"/>
        </w:rPr>
        <w:t xml:space="preserve"> регламент и Координационный орган межведомственного взаимодействия по реализации дорожной карты региона</w:t>
      </w:r>
      <w:r>
        <w:rPr>
          <w:b/>
          <w:sz w:val="24"/>
          <w:szCs w:val="24"/>
        </w:rPr>
        <w:t>?</w:t>
      </w:r>
    </w:p>
    <w:p w:rsidR="00402BD2" w:rsidRDefault="00402BD2" w:rsidP="00402BD2">
      <w:pPr>
        <w:jc w:val="both"/>
        <w:rPr>
          <w:sz w:val="24"/>
          <w:szCs w:val="24"/>
        </w:rPr>
      </w:pPr>
    </w:p>
    <w:p w:rsidR="00402BD2" w:rsidRDefault="00402BD2" w:rsidP="00402BD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Шкала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0"/>
        <w:gridCol w:w="2874"/>
        <w:gridCol w:w="3115"/>
      </w:tblGrid>
      <w:tr w:rsidR="00402BD2" w:rsidRPr="00741147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Регламент и Координационный</w:t>
            </w:r>
            <w:r>
              <w:t xml:space="preserve"> </w:t>
            </w:r>
            <w:r w:rsidRPr="00ED769A">
              <w:rPr>
                <w:sz w:val="24"/>
                <w:szCs w:val="24"/>
              </w:rPr>
              <w:t>орган межведомственного взаимодействия</w:t>
            </w:r>
            <w:r>
              <w:rPr>
                <w:sz w:val="24"/>
                <w:szCs w:val="24"/>
              </w:rPr>
              <w:t xml:space="preserve"> не определен 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Регламент и Координационный</w:t>
            </w:r>
            <w:r>
              <w:t xml:space="preserve"> </w:t>
            </w:r>
            <w:r w:rsidRPr="00ED769A">
              <w:rPr>
                <w:sz w:val="24"/>
                <w:szCs w:val="24"/>
              </w:rPr>
              <w:t>орган межведомственного взаимодействия</w:t>
            </w:r>
            <w:r>
              <w:rPr>
                <w:sz w:val="24"/>
                <w:szCs w:val="24"/>
              </w:rPr>
              <w:t xml:space="preserve"> в разработке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Регламент и Координационный</w:t>
            </w:r>
            <w:r>
              <w:t xml:space="preserve"> </w:t>
            </w:r>
            <w:r w:rsidRPr="00ED769A">
              <w:rPr>
                <w:sz w:val="24"/>
                <w:szCs w:val="24"/>
              </w:rPr>
              <w:t>орган межведомственного взаимодействия</w:t>
            </w:r>
            <w:r>
              <w:rPr>
                <w:sz w:val="24"/>
                <w:szCs w:val="24"/>
              </w:rPr>
              <w:t xml:space="preserve"> определен</w:t>
            </w:r>
          </w:p>
        </w:tc>
      </w:tr>
      <w:tr w:rsidR="00402BD2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0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1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2</w:t>
            </w:r>
          </w:p>
        </w:tc>
      </w:tr>
      <w:tr w:rsidR="00402BD2" w:rsidRPr="00741147" w:rsidTr="00617FB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02BD2" w:rsidRPr="00741147" w:rsidRDefault="00402BD2" w:rsidP="00617FBF">
            <w:pPr>
              <w:jc w:val="center"/>
              <w:rPr>
                <w:b/>
                <w:sz w:val="24"/>
                <w:szCs w:val="24"/>
              </w:rPr>
            </w:pPr>
            <w:r w:rsidRPr="00741147">
              <w:rPr>
                <w:b/>
                <w:sz w:val="24"/>
                <w:szCs w:val="24"/>
              </w:rPr>
              <w:t>Ответ эксперта</w:t>
            </w:r>
          </w:p>
        </w:tc>
      </w:tr>
      <w:tr w:rsidR="00402BD2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</w:tr>
    </w:tbl>
    <w:p w:rsidR="00402BD2" w:rsidRDefault="00402BD2" w:rsidP="00402BD2">
      <w:pPr>
        <w:jc w:val="center"/>
        <w:rPr>
          <w:sz w:val="24"/>
          <w:szCs w:val="24"/>
        </w:rPr>
      </w:pPr>
    </w:p>
    <w:p w:rsidR="00402BD2" w:rsidRDefault="00402BD2" w:rsidP="00402BD2">
      <w:pPr>
        <w:ind w:left="57" w:right="57"/>
        <w:jc w:val="right"/>
        <w:rPr>
          <w:b/>
          <w:sz w:val="24"/>
          <w:szCs w:val="24"/>
        </w:rPr>
      </w:pPr>
    </w:p>
    <w:p w:rsidR="00402BD2" w:rsidRDefault="00402BD2" w:rsidP="00402BD2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ED769A">
        <w:rPr>
          <w:b/>
          <w:sz w:val="24"/>
          <w:szCs w:val="24"/>
        </w:rPr>
        <w:t>Применяются ли в регионе РФ</w:t>
      </w:r>
      <w:r>
        <w:rPr>
          <w:sz w:val="24"/>
          <w:szCs w:val="24"/>
        </w:rPr>
        <w:t xml:space="preserve"> </w:t>
      </w:r>
      <w:r w:rsidRPr="00ED769A">
        <w:rPr>
          <w:b/>
          <w:sz w:val="24"/>
          <w:szCs w:val="24"/>
        </w:rPr>
        <w:t>межведомственны</w:t>
      </w:r>
      <w:r>
        <w:rPr>
          <w:b/>
          <w:sz w:val="24"/>
          <w:szCs w:val="24"/>
        </w:rPr>
        <w:t xml:space="preserve">е </w:t>
      </w:r>
      <w:r w:rsidRPr="00ED769A">
        <w:rPr>
          <w:b/>
          <w:sz w:val="24"/>
          <w:szCs w:val="24"/>
        </w:rPr>
        <w:t>модел</w:t>
      </w:r>
      <w:r>
        <w:rPr>
          <w:b/>
          <w:sz w:val="24"/>
          <w:szCs w:val="24"/>
        </w:rPr>
        <w:t>и</w:t>
      </w:r>
      <w:r w:rsidRPr="00ED769A">
        <w:rPr>
          <w:b/>
          <w:sz w:val="24"/>
          <w:szCs w:val="24"/>
        </w:rPr>
        <w:t xml:space="preserve"> оказания социальных и образовательных услуг в практике апробации и внедрения профессиональных стандартов работников образования и социальной сферы</w:t>
      </w:r>
      <w:r>
        <w:rPr>
          <w:b/>
          <w:sz w:val="24"/>
          <w:szCs w:val="24"/>
        </w:rPr>
        <w:t>?</w:t>
      </w:r>
    </w:p>
    <w:p w:rsidR="00402BD2" w:rsidRDefault="00402BD2" w:rsidP="00402BD2">
      <w:pPr>
        <w:jc w:val="both"/>
        <w:rPr>
          <w:b/>
          <w:sz w:val="24"/>
          <w:szCs w:val="24"/>
        </w:rPr>
      </w:pPr>
    </w:p>
    <w:p w:rsidR="00402BD2" w:rsidRDefault="00402BD2" w:rsidP="00402BD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Шкала</w:t>
      </w:r>
    </w:p>
    <w:tbl>
      <w:tblPr>
        <w:tblW w:w="47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0"/>
        <w:gridCol w:w="2874"/>
        <w:gridCol w:w="3115"/>
      </w:tblGrid>
      <w:tr w:rsidR="00402BD2" w:rsidRPr="00741147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Межведомственные модели отсутствуют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Межведомственные модели апробируются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02BD2" w:rsidRPr="00741147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sz w:val="24"/>
                <w:szCs w:val="24"/>
              </w:rPr>
              <w:t>Межведомственные модели применяются</w:t>
            </w:r>
          </w:p>
        </w:tc>
      </w:tr>
      <w:tr w:rsidR="00402BD2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0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1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  <w:r>
              <w:rPr>
                <w:caps/>
                <w:sz w:val="24"/>
                <w:szCs w:val="24"/>
              </w:rPr>
              <w:t>2</w:t>
            </w:r>
          </w:p>
        </w:tc>
      </w:tr>
      <w:tr w:rsidR="00402BD2" w:rsidRPr="00741147" w:rsidTr="00617FB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02BD2" w:rsidRPr="00741147" w:rsidRDefault="00402BD2" w:rsidP="00617FBF">
            <w:pPr>
              <w:jc w:val="center"/>
              <w:rPr>
                <w:b/>
                <w:sz w:val="24"/>
                <w:szCs w:val="24"/>
              </w:rPr>
            </w:pPr>
            <w:r w:rsidRPr="00741147">
              <w:rPr>
                <w:b/>
                <w:sz w:val="24"/>
                <w:szCs w:val="24"/>
              </w:rPr>
              <w:t>Ответ эксперта</w:t>
            </w:r>
          </w:p>
        </w:tc>
      </w:tr>
      <w:tr w:rsidR="00402BD2" w:rsidTr="00617FBF">
        <w:tc>
          <w:tcPr>
            <w:tcW w:w="1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BD2" w:rsidRDefault="00402BD2" w:rsidP="00617FBF">
            <w:pPr>
              <w:spacing w:before="40" w:after="40" w:line="276" w:lineRule="auto"/>
              <w:jc w:val="center"/>
              <w:rPr>
                <w:caps/>
                <w:sz w:val="24"/>
                <w:szCs w:val="24"/>
              </w:rPr>
            </w:pPr>
          </w:p>
        </w:tc>
      </w:tr>
    </w:tbl>
    <w:p w:rsidR="00402BD2" w:rsidRDefault="00402BD2" w:rsidP="00402BD2">
      <w:pPr>
        <w:jc w:val="both"/>
        <w:rPr>
          <w:sz w:val="24"/>
          <w:szCs w:val="24"/>
        </w:rPr>
      </w:pPr>
    </w:p>
    <w:p w:rsidR="00402BD2" w:rsidRDefault="00402BD2" w:rsidP="00402BD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Pr="00ED769A">
        <w:rPr>
          <w:b/>
          <w:sz w:val="24"/>
          <w:szCs w:val="24"/>
        </w:rPr>
        <w:t>Какие</w:t>
      </w:r>
      <w:r>
        <w:rPr>
          <w:sz w:val="24"/>
          <w:szCs w:val="24"/>
        </w:rPr>
        <w:t xml:space="preserve"> </w:t>
      </w:r>
      <w:r w:rsidRPr="00ED769A">
        <w:rPr>
          <w:b/>
          <w:sz w:val="24"/>
          <w:szCs w:val="24"/>
        </w:rPr>
        <w:t xml:space="preserve">задачи в области </w:t>
      </w:r>
      <w:r>
        <w:rPr>
          <w:b/>
          <w:sz w:val="24"/>
          <w:szCs w:val="24"/>
        </w:rPr>
        <w:t>применения (апробации и внедрения)</w:t>
      </w:r>
      <w:r w:rsidRPr="00ED769A">
        <w:rPr>
          <w:b/>
          <w:sz w:val="24"/>
          <w:szCs w:val="24"/>
        </w:rPr>
        <w:t xml:space="preserve"> профессиональных стандартов реша</w:t>
      </w:r>
      <w:r>
        <w:rPr>
          <w:b/>
          <w:sz w:val="24"/>
          <w:szCs w:val="24"/>
        </w:rPr>
        <w:t>ются</w:t>
      </w:r>
      <w:r w:rsidRPr="00ED769A">
        <w:rPr>
          <w:b/>
          <w:sz w:val="24"/>
          <w:szCs w:val="24"/>
        </w:rPr>
        <w:t xml:space="preserve"> в </w:t>
      </w:r>
      <w:r>
        <w:rPr>
          <w:b/>
          <w:sz w:val="24"/>
          <w:szCs w:val="24"/>
        </w:rPr>
        <w:t>субъекте</w:t>
      </w:r>
      <w:r w:rsidRPr="00ED769A">
        <w:rPr>
          <w:b/>
          <w:sz w:val="24"/>
          <w:szCs w:val="24"/>
        </w:rPr>
        <w:t xml:space="preserve"> РФ </w:t>
      </w:r>
      <w:r>
        <w:rPr>
          <w:b/>
          <w:sz w:val="24"/>
          <w:szCs w:val="24"/>
        </w:rPr>
        <w:t>в рамках межведомственного взаимодействия (</w:t>
      </w:r>
      <w:r w:rsidRPr="00C20A83">
        <w:rPr>
          <w:b/>
          <w:i/>
          <w:sz w:val="24"/>
          <w:szCs w:val="24"/>
        </w:rPr>
        <w:t>как связано применение профессиональных стандартов с межведомственным способом работы специалистов</w:t>
      </w:r>
      <w:r>
        <w:rPr>
          <w:b/>
          <w:sz w:val="24"/>
          <w:szCs w:val="24"/>
        </w:rPr>
        <w:t>)</w:t>
      </w:r>
      <w:r w:rsidRPr="00ED769A">
        <w:rPr>
          <w:b/>
          <w:sz w:val="24"/>
          <w:szCs w:val="24"/>
        </w:rPr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02BD2" w:rsidTr="00617FBF">
        <w:tc>
          <w:tcPr>
            <w:tcW w:w="9345" w:type="dxa"/>
          </w:tcPr>
          <w:p w:rsidR="00402BD2" w:rsidRDefault="00402BD2" w:rsidP="00617FB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 …</w:t>
            </w:r>
          </w:p>
        </w:tc>
      </w:tr>
      <w:tr w:rsidR="00402BD2" w:rsidTr="00617FBF">
        <w:tc>
          <w:tcPr>
            <w:tcW w:w="9345" w:type="dxa"/>
          </w:tcPr>
          <w:p w:rsidR="00402BD2" w:rsidRDefault="00402BD2" w:rsidP="00617FB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6.2…</w:t>
            </w:r>
          </w:p>
        </w:tc>
      </w:tr>
      <w:tr w:rsidR="00402BD2" w:rsidTr="00617FBF">
        <w:tc>
          <w:tcPr>
            <w:tcW w:w="9345" w:type="dxa"/>
          </w:tcPr>
          <w:p w:rsidR="00402BD2" w:rsidRDefault="00402BD2" w:rsidP="00617FB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6.3…</w:t>
            </w:r>
          </w:p>
        </w:tc>
      </w:tr>
    </w:tbl>
    <w:p w:rsidR="00402BD2" w:rsidRDefault="00402BD2" w:rsidP="00402BD2">
      <w:pPr>
        <w:pBdr>
          <w:bottom w:val="single" w:sz="12" w:space="1" w:color="auto"/>
        </w:pBdr>
        <w:contextualSpacing/>
        <w:jc w:val="both"/>
        <w:rPr>
          <w:color w:val="000000"/>
          <w:sz w:val="24"/>
          <w:szCs w:val="24"/>
          <w:shd w:val="clear" w:color="auto" w:fill="FFFFFF"/>
        </w:rPr>
      </w:pPr>
    </w:p>
    <w:p w:rsidR="00402BD2" w:rsidRDefault="00402BD2" w:rsidP="00402BD2">
      <w:pPr>
        <w:pBdr>
          <w:bottom w:val="single" w:sz="12" w:space="1" w:color="auto"/>
        </w:pBdr>
        <w:contextualSpacing/>
        <w:jc w:val="both"/>
        <w:rPr>
          <w:b/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7.</w:t>
      </w:r>
      <w:r w:rsidRPr="00500C95">
        <w:rPr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</w:rPr>
        <w:t>Укажите основные элементы структуры региональной практики в отношении моделей межведомственного взаимодействия оказания социальных и образовательных услуг в рамках апробации и внедрения профессиональных стандартов работников образования и социальной сферы.</w:t>
      </w:r>
    </w:p>
    <w:p w:rsidR="00402BD2" w:rsidRDefault="00402BD2" w:rsidP="00402BD2">
      <w:pPr>
        <w:pBdr>
          <w:bottom w:val="single" w:sz="12" w:space="1" w:color="auto"/>
        </w:pBdr>
        <w:contextualSpacing/>
        <w:jc w:val="both"/>
        <w:rPr>
          <w:b/>
          <w:color w:val="000000"/>
          <w:sz w:val="24"/>
          <w:szCs w:val="24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02BD2" w:rsidTr="00617FBF">
        <w:tc>
          <w:tcPr>
            <w:tcW w:w="9903" w:type="dxa"/>
          </w:tcPr>
          <w:p w:rsidR="00402BD2" w:rsidRDefault="00402BD2" w:rsidP="00617FB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402BD2" w:rsidRDefault="00402BD2" w:rsidP="00617FB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:rsidR="00402BD2" w:rsidRDefault="00402BD2" w:rsidP="00617FBF">
            <w:pPr>
              <w:contextualSpacing/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402BD2" w:rsidRDefault="00402BD2" w:rsidP="00402BD2">
      <w:pPr>
        <w:pBdr>
          <w:bottom w:val="single" w:sz="12" w:space="1" w:color="auto"/>
        </w:pBdr>
        <w:contextualSpacing/>
        <w:jc w:val="both"/>
        <w:rPr>
          <w:b/>
          <w:color w:val="000000"/>
          <w:sz w:val="24"/>
          <w:szCs w:val="24"/>
          <w:shd w:val="clear" w:color="auto" w:fill="FFFFFF"/>
        </w:rPr>
      </w:pPr>
    </w:p>
    <w:p w:rsidR="00402BD2" w:rsidRDefault="00402BD2" w:rsidP="00402BD2">
      <w:pPr>
        <w:pBdr>
          <w:bottom w:val="single" w:sz="12" w:space="1" w:color="auto"/>
        </w:pBdr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b/>
          <w:color w:val="000000"/>
          <w:sz w:val="24"/>
          <w:szCs w:val="24"/>
          <w:shd w:val="clear" w:color="auto" w:fill="FFFFFF"/>
        </w:rPr>
        <w:t xml:space="preserve">8. </w:t>
      </w:r>
      <w:r w:rsidRPr="00500C95">
        <w:rPr>
          <w:b/>
          <w:color w:val="000000"/>
          <w:sz w:val="24"/>
          <w:szCs w:val="24"/>
          <w:shd w:val="clear" w:color="auto" w:fill="FFFFFF"/>
        </w:rPr>
        <w:t xml:space="preserve">Какие факторы могут вызвать затруднение в применении </w:t>
      </w:r>
      <w:r>
        <w:rPr>
          <w:b/>
          <w:color w:val="000000"/>
          <w:sz w:val="24"/>
          <w:szCs w:val="24"/>
          <w:shd w:val="clear" w:color="auto" w:fill="FFFFFF"/>
        </w:rPr>
        <w:t>профессиональных стандартов работников социальной сферы (</w:t>
      </w:r>
      <w:r w:rsidRPr="00463DC0">
        <w:rPr>
          <w:b/>
          <w:i/>
          <w:color w:val="000000"/>
          <w:sz w:val="24"/>
          <w:szCs w:val="24"/>
          <w:shd w:val="clear" w:color="auto" w:fill="FFFFFF"/>
        </w:rPr>
        <w:t>следует указать профессиональны</w:t>
      </w:r>
      <w:r>
        <w:rPr>
          <w:b/>
          <w:i/>
          <w:color w:val="000000"/>
          <w:sz w:val="24"/>
          <w:szCs w:val="24"/>
          <w:shd w:val="clear" w:color="auto" w:fill="FFFFFF"/>
        </w:rPr>
        <w:t>е</w:t>
      </w:r>
      <w:r w:rsidRPr="00463DC0">
        <w:rPr>
          <w:b/>
          <w:i/>
          <w:color w:val="000000"/>
          <w:sz w:val="24"/>
          <w:szCs w:val="24"/>
          <w:shd w:val="clear" w:color="auto" w:fill="FFFFFF"/>
        </w:rPr>
        <w:t xml:space="preserve"> стандарт</w:t>
      </w:r>
      <w:r>
        <w:rPr>
          <w:b/>
          <w:i/>
          <w:color w:val="000000"/>
          <w:sz w:val="24"/>
          <w:szCs w:val="24"/>
          <w:shd w:val="clear" w:color="auto" w:fill="FFFFFF"/>
        </w:rPr>
        <w:t>ы</w:t>
      </w:r>
      <w:r>
        <w:rPr>
          <w:b/>
          <w:color w:val="000000"/>
          <w:sz w:val="24"/>
          <w:szCs w:val="24"/>
          <w:shd w:val="clear" w:color="auto" w:fill="FFFFFF"/>
        </w:rPr>
        <w:t>) в</w:t>
      </w:r>
      <w:r w:rsidRPr="00500C95">
        <w:rPr>
          <w:b/>
          <w:color w:val="000000"/>
          <w:sz w:val="24"/>
          <w:szCs w:val="24"/>
          <w:shd w:val="clear" w:color="auto" w:fill="FFFFFF"/>
        </w:rPr>
        <w:t xml:space="preserve"> организациях</w:t>
      </w:r>
      <w:r>
        <w:rPr>
          <w:b/>
          <w:color w:val="000000"/>
          <w:sz w:val="24"/>
          <w:szCs w:val="24"/>
          <w:shd w:val="clear" w:color="auto" w:fill="FFFFFF"/>
        </w:rPr>
        <w:t xml:space="preserve"> социального обслуживания</w:t>
      </w:r>
      <w:r w:rsidRPr="00500C95">
        <w:rPr>
          <w:color w:val="000000"/>
          <w:sz w:val="24"/>
          <w:szCs w:val="24"/>
          <w:shd w:val="clear" w:color="auto" w:fill="FFFFFF"/>
        </w:rPr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0"/>
        <w:gridCol w:w="4105"/>
      </w:tblGrid>
      <w:tr w:rsidR="00402BD2" w:rsidTr="00617FBF">
        <w:tc>
          <w:tcPr>
            <w:tcW w:w="5240" w:type="dxa"/>
          </w:tcPr>
          <w:p w:rsidR="00402BD2" w:rsidRPr="009D74AA" w:rsidRDefault="00402BD2" w:rsidP="00617FBF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8</w:t>
            </w:r>
            <w:r w:rsidRPr="009D74AA">
              <w:rPr>
                <w:color w:val="000000"/>
                <w:sz w:val="24"/>
                <w:szCs w:val="24"/>
                <w:shd w:val="clear" w:color="auto" w:fill="FFFFFF"/>
              </w:rPr>
              <w:t>.1 Действующие нормативно-правовые акты</w:t>
            </w:r>
          </w:p>
        </w:tc>
        <w:tc>
          <w:tcPr>
            <w:tcW w:w="4105" w:type="dxa"/>
          </w:tcPr>
          <w:p w:rsidR="00402BD2" w:rsidRDefault="00402BD2" w:rsidP="00617FBF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02BD2" w:rsidTr="00617FBF">
        <w:tc>
          <w:tcPr>
            <w:tcW w:w="5240" w:type="dxa"/>
          </w:tcPr>
          <w:p w:rsidR="00402BD2" w:rsidRPr="009D74AA" w:rsidRDefault="00402BD2" w:rsidP="00617FBF">
            <w:pPr>
              <w:pBdr>
                <w:bottom w:val="single" w:sz="12" w:space="1" w:color="auto"/>
              </w:pBd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9D74AA">
              <w:rPr>
                <w:color w:val="000000"/>
                <w:sz w:val="24"/>
                <w:szCs w:val="24"/>
                <w:shd w:val="clear" w:color="auto" w:fill="FFFFFF"/>
              </w:rPr>
              <w:t>.2 Региональн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ая специфика,</w:t>
            </w:r>
            <w:r w:rsidRPr="009D74AA">
              <w:rPr>
                <w:color w:val="000000"/>
                <w:sz w:val="24"/>
                <w:szCs w:val="24"/>
                <w:shd w:val="clear" w:color="auto" w:fill="FFFFFF"/>
              </w:rPr>
              <w:t xml:space="preserve"> особенности субъект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ов</w:t>
            </w:r>
            <w:r w:rsidRPr="009D74AA">
              <w:rPr>
                <w:color w:val="000000"/>
                <w:sz w:val="24"/>
                <w:szCs w:val="24"/>
                <w:shd w:val="clear" w:color="auto" w:fill="FFFFFF"/>
              </w:rPr>
              <w:t xml:space="preserve"> Российской Федерации</w:t>
            </w:r>
          </w:p>
        </w:tc>
        <w:tc>
          <w:tcPr>
            <w:tcW w:w="4105" w:type="dxa"/>
          </w:tcPr>
          <w:p w:rsidR="00402BD2" w:rsidRDefault="00402BD2" w:rsidP="00617FBF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02BD2" w:rsidTr="00617FBF">
        <w:tc>
          <w:tcPr>
            <w:tcW w:w="5240" w:type="dxa"/>
          </w:tcPr>
          <w:p w:rsidR="00402BD2" w:rsidRPr="009D74AA" w:rsidRDefault="00402BD2" w:rsidP="00617FBF">
            <w:pPr>
              <w:pBdr>
                <w:bottom w:val="single" w:sz="12" w:space="1" w:color="auto"/>
              </w:pBd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9D74AA">
              <w:rPr>
                <w:color w:val="000000"/>
                <w:sz w:val="24"/>
                <w:szCs w:val="24"/>
                <w:shd w:val="clear" w:color="auto" w:fill="FFFFFF"/>
              </w:rPr>
              <w:t>.3 Материально-технические условия</w:t>
            </w:r>
          </w:p>
        </w:tc>
        <w:tc>
          <w:tcPr>
            <w:tcW w:w="4105" w:type="dxa"/>
          </w:tcPr>
          <w:p w:rsidR="00402BD2" w:rsidRDefault="00402BD2" w:rsidP="00617FBF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02BD2" w:rsidTr="00617FBF">
        <w:tc>
          <w:tcPr>
            <w:tcW w:w="5240" w:type="dxa"/>
          </w:tcPr>
          <w:p w:rsidR="00402BD2" w:rsidRPr="009D74AA" w:rsidRDefault="00402BD2" w:rsidP="00617FBF">
            <w:pPr>
              <w:pBdr>
                <w:bottom w:val="single" w:sz="12" w:space="1" w:color="auto"/>
              </w:pBd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9D74AA">
              <w:rPr>
                <w:color w:val="000000"/>
                <w:sz w:val="24"/>
                <w:szCs w:val="24"/>
                <w:shd w:val="clear" w:color="auto" w:fill="FFFFFF"/>
              </w:rPr>
              <w:t>.4 Кадровые проблемы</w:t>
            </w:r>
          </w:p>
        </w:tc>
        <w:tc>
          <w:tcPr>
            <w:tcW w:w="4105" w:type="dxa"/>
          </w:tcPr>
          <w:p w:rsidR="00402BD2" w:rsidRDefault="00402BD2" w:rsidP="00617FBF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402BD2" w:rsidTr="00617FBF">
        <w:tc>
          <w:tcPr>
            <w:tcW w:w="5240" w:type="dxa"/>
          </w:tcPr>
          <w:p w:rsidR="00402BD2" w:rsidRPr="009D74AA" w:rsidRDefault="00402BD2" w:rsidP="00617FBF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8</w:t>
            </w:r>
            <w:r w:rsidRPr="009D74AA">
              <w:rPr>
                <w:color w:val="000000"/>
                <w:sz w:val="24"/>
                <w:szCs w:val="24"/>
                <w:shd w:val="clear" w:color="auto" w:fill="FFFFFF"/>
              </w:rPr>
              <w:t>.5 Иное (напишите):</w:t>
            </w:r>
          </w:p>
        </w:tc>
        <w:tc>
          <w:tcPr>
            <w:tcW w:w="4105" w:type="dxa"/>
          </w:tcPr>
          <w:p w:rsidR="00402BD2" w:rsidRDefault="00402BD2" w:rsidP="00617FBF">
            <w:pPr>
              <w:contextualSpacing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402BD2" w:rsidRDefault="00402BD2" w:rsidP="00402BD2">
      <w:pPr>
        <w:jc w:val="both"/>
        <w:rPr>
          <w:sz w:val="24"/>
          <w:szCs w:val="24"/>
        </w:rPr>
      </w:pPr>
    </w:p>
    <w:p w:rsidR="00402BD2" w:rsidRDefault="00402BD2" w:rsidP="00402BD2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9</w:t>
      </w:r>
      <w:r w:rsidRPr="009F63E1">
        <w:rPr>
          <w:sz w:val="24"/>
          <w:szCs w:val="24"/>
        </w:rPr>
        <w:t>.</w:t>
      </w:r>
      <w:r w:rsidRPr="00985A2E">
        <w:rPr>
          <w:b/>
          <w:sz w:val="24"/>
          <w:szCs w:val="24"/>
        </w:rPr>
        <w:t xml:space="preserve"> Какая помощь потребуется при </w:t>
      </w:r>
      <w:r>
        <w:rPr>
          <w:b/>
          <w:sz w:val="24"/>
          <w:szCs w:val="24"/>
        </w:rPr>
        <w:t xml:space="preserve">применении </w:t>
      </w:r>
      <w:r>
        <w:rPr>
          <w:b/>
          <w:color w:val="000000"/>
          <w:sz w:val="24"/>
          <w:szCs w:val="24"/>
          <w:shd w:val="clear" w:color="auto" w:fill="FFFFFF"/>
        </w:rPr>
        <w:t>профессиональных стандартов работников социальной сферы в субъекте РФ</w:t>
      </w:r>
      <w:r w:rsidRPr="00500C95">
        <w:rPr>
          <w:b/>
          <w:color w:val="000000"/>
          <w:sz w:val="24"/>
          <w:szCs w:val="24"/>
          <w:shd w:val="clear" w:color="auto" w:fill="FFFFFF"/>
        </w:rPr>
        <w:t xml:space="preserve"> </w:t>
      </w:r>
      <w:r>
        <w:rPr>
          <w:b/>
          <w:color w:val="000000"/>
          <w:sz w:val="24"/>
          <w:szCs w:val="24"/>
          <w:shd w:val="clear" w:color="auto" w:fill="FFFFFF"/>
        </w:rPr>
        <w:t>(</w:t>
      </w:r>
      <w:r w:rsidRPr="00463DC0">
        <w:rPr>
          <w:b/>
          <w:i/>
          <w:color w:val="000000"/>
          <w:sz w:val="24"/>
          <w:szCs w:val="24"/>
          <w:shd w:val="clear" w:color="auto" w:fill="FFFFFF"/>
        </w:rPr>
        <w:t>следует указать профессиональны</w:t>
      </w:r>
      <w:r>
        <w:rPr>
          <w:b/>
          <w:i/>
          <w:color w:val="000000"/>
          <w:sz w:val="24"/>
          <w:szCs w:val="24"/>
          <w:shd w:val="clear" w:color="auto" w:fill="FFFFFF"/>
        </w:rPr>
        <w:t>е</w:t>
      </w:r>
      <w:r w:rsidRPr="00463DC0">
        <w:rPr>
          <w:b/>
          <w:i/>
          <w:color w:val="000000"/>
          <w:sz w:val="24"/>
          <w:szCs w:val="24"/>
          <w:shd w:val="clear" w:color="auto" w:fill="FFFFFF"/>
        </w:rPr>
        <w:t xml:space="preserve"> стандарт</w:t>
      </w:r>
      <w:r>
        <w:rPr>
          <w:b/>
          <w:i/>
          <w:color w:val="000000"/>
          <w:sz w:val="24"/>
          <w:szCs w:val="24"/>
          <w:shd w:val="clear" w:color="auto" w:fill="FFFFFF"/>
        </w:rPr>
        <w:t>ы</w:t>
      </w:r>
      <w:r>
        <w:rPr>
          <w:b/>
          <w:color w:val="000000"/>
          <w:sz w:val="24"/>
          <w:szCs w:val="24"/>
          <w:shd w:val="clear" w:color="auto" w:fill="FFFFFF"/>
        </w:rPr>
        <w:t>)</w:t>
      </w:r>
      <w:r w:rsidRPr="00985A2E">
        <w:rPr>
          <w:b/>
          <w:sz w:val="24"/>
          <w:szCs w:val="24"/>
        </w:rPr>
        <w:t>?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40"/>
        <w:gridCol w:w="4105"/>
      </w:tblGrid>
      <w:tr w:rsidR="00402BD2" w:rsidTr="00617FBF">
        <w:tc>
          <w:tcPr>
            <w:tcW w:w="5240" w:type="dxa"/>
          </w:tcPr>
          <w:p w:rsidR="00402BD2" w:rsidRPr="009D74AA" w:rsidRDefault="00402BD2" w:rsidP="00617F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985A2E">
              <w:rPr>
                <w:sz w:val="24"/>
                <w:szCs w:val="24"/>
              </w:rPr>
              <w:t xml:space="preserve">.1. </w:t>
            </w:r>
            <w:r>
              <w:rPr>
                <w:sz w:val="24"/>
                <w:szCs w:val="24"/>
              </w:rPr>
              <w:t>Р</w:t>
            </w:r>
            <w:r w:rsidRPr="00985A2E">
              <w:rPr>
                <w:sz w:val="24"/>
                <w:szCs w:val="24"/>
              </w:rPr>
              <w:t>азработка методических материалов (указать</w:t>
            </w:r>
            <w:r>
              <w:rPr>
                <w:sz w:val="24"/>
                <w:szCs w:val="24"/>
              </w:rPr>
              <w:t>,</w:t>
            </w:r>
            <w:r w:rsidRPr="00985A2E">
              <w:rPr>
                <w:sz w:val="24"/>
                <w:szCs w:val="24"/>
              </w:rPr>
              <w:t xml:space="preserve"> каких)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4105" w:type="dxa"/>
          </w:tcPr>
          <w:p w:rsidR="00402BD2" w:rsidRDefault="00402BD2" w:rsidP="00617FB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402BD2" w:rsidTr="00617FBF">
        <w:tc>
          <w:tcPr>
            <w:tcW w:w="5240" w:type="dxa"/>
          </w:tcPr>
          <w:p w:rsidR="00402BD2" w:rsidRPr="00401788" w:rsidRDefault="00402BD2" w:rsidP="00617FB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401788">
              <w:rPr>
                <w:sz w:val="24"/>
                <w:szCs w:val="24"/>
              </w:rPr>
              <w:t>.2. Повышение квалификации кадров:</w:t>
            </w:r>
          </w:p>
          <w:p w:rsidR="00402BD2" w:rsidRPr="00401788" w:rsidRDefault="00402BD2" w:rsidP="00617FBF">
            <w:pPr>
              <w:jc w:val="both"/>
              <w:rPr>
                <w:sz w:val="24"/>
                <w:szCs w:val="24"/>
              </w:rPr>
            </w:pPr>
            <w:r w:rsidRPr="00401788">
              <w:rPr>
                <w:sz w:val="24"/>
                <w:szCs w:val="24"/>
              </w:rPr>
              <w:t>а) основной персонал;</w:t>
            </w:r>
          </w:p>
          <w:p w:rsidR="00402BD2" w:rsidRDefault="00402BD2" w:rsidP="00617FBF">
            <w:pPr>
              <w:jc w:val="both"/>
              <w:rPr>
                <w:sz w:val="24"/>
                <w:szCs w:val="24"/>
              </w:rPr>
            </w:pPr>
            <w:r w:rsidRPr="00401788">
              <w:rPr>
                <w:sz w:val="24"/>
                <w:szCs w:val="24"/>
              </w:rPr>
              <w:t>б) работники кадровых служб;</w:t>
            </w:r>
          </w:p>
          <w:p w:rsidR="00402BD2" w:rsidRPr="009D74AA" w:rsidRDefault="00402BD2" w:rsidP="00617FBF">
            <w:pPr>
              <w:jc w:val="both"/>
              <w:rPr>
                <w:sz w:val="24"/>
                <w:szCs w:val="24"/>
              </w:rPr>
            </w:pPr>
            <w:r w:rsidRPr="00985A2E">
              <w:rPr>
                <w:sz w:val="24"/>
                <w:szCs w:val="24"/>
              </w:rPr>
              <w:t>в) иное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105" w:type="dxa"/>
          </w:tcPr>
          <w:p w:rsidR="00402BD2" w:rsidRDefault="00402BD2" w:rsidP="00617FBF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151A70" w:rsidRDefault="00151A70"/>
    <w:sectPr w:rsidR="00151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AF1"/>
    <w:rsid w:val="00151A70"/>
    <w:rsid w:val="00402BD2"/>
    <w:rsid w:val="00886B9E"/>
    <w:rsid w:val="009D4AF1"/>
    <w:rsid w:val="00C728E3"/>
    <w:rsid w:val="00EA4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77EA18-B7EF-4932-8570-CCDE6167D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2B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2BD2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527</Words>
  <Characters>3006</Characters>
  <Application>Microsoft Office Word</Application>
  <DocSecurity>0</DocSecurity>
  <Lines>25</Lines>
  <Paragraphs>7</Paragraphs>
  <ScaleCrop>false</ScaleCrop>
  <Company/>
  <LinksUpToDate>false</LinksUpToDate>
  <CharactersWithSpaces>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dcterms:created xsi:type="dcterms:W3CDTF">2016-06-07T18:30:00Z</dcterms:created>
  <dcterms:modified xsi:type="dcterms:W3CDTF">2016-06-15T11:15:00Z</dcterms:modified>
</cp:coreProperties>
</file>