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79" w:rsidRDefault="009D0D79" w:rsidP="009D0D79">
      <w:pPr>
        <w:spacing w:after="0"/>
        <w:jc w:val="both"/>
        <w:rPr>
          <w:rStyle w:val="a4"/>
          <w:rFonts w:ascii="Times New Roman" w:eastAsia="Times New Roman" w:hAnsi="Times New Roman" w:cs="Times New Roman"/>
          <w:b/>
          <w:sz w:val="32"/>
          <w:szCs w:val="24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57679"/>
            <wp:effectExtent l="19050" t="0" r="3175" b="0"/>
            <wp:docPr id="1" name="Рисунок 1" descr="http://orenlib.ru/up/news/2017/g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enlib.ru/up/news/2017/gd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D79" w:rsidRPr="00AC3A3C" w:rsidRDefault="009D0D79" w:rsidP="009D0D79">
      <w:pPr>
        <w:spacing w:after="0"/>
        <w:jc w:val="center"/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Style w:val="a4"/>
          <w:rFonts w:ascii="Times New Roman" w:eastAsia="Times New Roman" w:hAnsi="Times New Roman" w:cs="Times New Roman"/>
          <w:b/>
          <w:sz w:val="32"/>
          <w:szCs w:val="24"/>
          <w:lang w:val="en-US" w:eastAsia="ru-RU"/>
        </w:rPr>
        <w:t>26</w:t>
      </w:r>
      <w:r w:rsidRPr="00AC3A3C"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ноября</w:t>
      </w:r>
      <w:r>
        <w:rPr>
          <w:rStyle w:val="a4"/>
          <w:rFonts w:ascii="Times New Roman" w:eastAsia="Times New Roman" w:hAnsi="Times New Roman" w:cs="Times New Roman"/>
          <w:b/>
          <w:sz w:val="32"/>
          <w:szCs w:val="24"/>
          <w:lang w:val="en-US" w:eastAsia="ru-RU"/>
        </w:rPr>
        <w:t xml:space="preserve"> </w:t>
      </w:r>
      <w:r w:rsidRPr="00AC3A3C"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  <w:t>МГППУ</w:t>
      </w:r>
      <w:r>
        <w:rPr>
          <w:rStyle w:val="a4"/>
          <w:rFonts w:ascii="Times New Roman" w:eastAsia="Times New Roman" w:hAnsi="Times New Roman" w:cs="Times New Roman"/>
          <w:b/>
          <w:sz w:val="32"/>
          <w:szCs w:val="24"/>
          <w:lang w:val="en-US" w:eastAsia="ru-RU"/>
        </w:rPr>
        <w:t xml:space="preserve"> </w:t>
      </w:r>
      <w:proofErr w:type="spellStart"/>
      <w:r w:rsidRPr="00AC3A3C"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  <w:t>Сретенка</w:t>
      </w:r>
      <w:proofErr w:type="spellEnd"/>
      <w:r w:rsidRPr="00AC3A3C"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  <w:t>, 29</w:t>
      </w:r>
    </w:p>
    <w:p w:rsidR="009D0D79" w:rsidRPr="00AC3A3C" w:rsidRDefault="009D0D79" w:rsidP="009D0D79">
      <w:pPr>
        <w:spacing w:after="0"/>
        <w:jc w:val="center"/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C3A3C">
        <w:rPr>
          <w:rStyle w:val="a4"/>
          <w:rFonts w:ascii="Times New Roman" w:eastAsia="Times New Roman" w:hAnsi="Times New Roman" w:cs="Times New Roman"/>
          <w:b/>
          <w:sz w:val="32"/>
          <w:szCs w:val="24"/>
          <w:lang w:eastAsia="ru-RU"/>
        </w:rPr>
        <w:t>506 аудитория</w:t>
      </w:r>
    </w:p>
    <w:p w:rsidR="009D0D79" w:rsidRDefault="009D0D79" w:rsidP="009D0D79">
      <w:pPr>
        <w:pStyle w:val="a3"/>
        <w:jc w:val="both"/>
      </w:pPr>
      <w:r w:rsidRPr="009D0D79">
        <w:t>С 2015 года Русским географическим обществом по инициативе Председателя Попечительского Совета Общества В.В.Путина ежегодно проводится Всероссийский географический диктант</w:t>
      </w:r>
      <w:r>
        <w:t xml:space="preserve">. Его основной целью является оценка уровня географической грамотности населения. </w:t>
      </w:r>
    </w:p>
    <w:p w:rsidR="009D0D79" w:rsidRDefault="009D0D79" w:rsidP="009D0D79">
      <w:pPr>
        <w:pStyle w:val="a3"/>
        <w:jc w:val="both"/>
      </w:pPr>
      <w:r>
        <w:t>В 2015 году Диктант прошел во всех регионах нашей страны, на 210 специально подготовленных площадках.</w:t>
      </w:r>
      <w:r w:rsidRPr="009D0D79">
        <w:t xml:space="preserve"> </w:t>
      </w:r>
      <w:r>
        <w:t xml:space="preserve">Всего на региональных площадках Диктант написали 44 365 человек. Еще 27 564 человека прошли тест </w:t>
      </w:r>
      <w:proofErr w:type="spellStart"/>
      <w:r>
        <w:t>онлайн</w:t>
      </w:r>
      <w:proofErr w:type="spellEnd"/>
      <w:r>
        <w:t xml:space="preserve"> на сайте Русского географического общества. Таким образом, общее число участников диктанта составило около 72 тысяч человек.</w:t>
      </w:r>
    </w:p>
    <w:p w:rsidR="009D0D79" w:rsidRDefault="009D0D79" w:rsidP="009D0D79">
      <w:pPr>
        <w:pStyle w:val="a3"/>
        <w:jc w:val="both"/>
      </w:pPr>
      <w:r>
        <w:t>В 2017 году Диктант выйдет на международный уровень. Участниками Диктанта смогут стать жители России и зарубежных стран, владеющие русским языком, независимо от возраста, образования, социальной принадлежности, вероисповедания и гражданства.</w:t>
      </w:r>
    </w:p>
    <w:p w:rsidR="009D0D79" w:rsidRDefault="009D0D79" w:rsidP="009D0D79">
      <w:pPr>
        <w:pStyle w:val="a3"/>
        <w:jc w:val="both"/>
      </w:pPr>
      <w:r>
        <w:t xml:space="preserve">Стать участником Диктанта можно, обратившись на любую площадку его проведения, независимо от места жительства. Адрес ближайшей площадки можно найти на сайте </w:t>
      </w:r>
      <w:hyperlink r:id="rId5" w:history="1">
        <w:r>
          <w:rPr>
            <w:rStyle w:val="a4"/>
          </w:rPr>
          <w:t>http://dictant.rgo.ru</w:t>
        </w:r>
      </w:hyperlink>
      <w:r>
        <w:t>.</w:t>
      </w:r>
    </w:p>
    <w:p w:rsidR="009D0D79" w:rsidRDefault="009D0D79" w:rsidP="009D0D79">
      <w:pPr>
        <w:pStyle w:val="a3"/>
        <w:jc w:val="both"/>
      </w:pPr>
      <w:r>
        <w:t xml:space="preserve">Участие в </w:t>
      </w:r>
      <w:proofErr w:type="gramStart"/>
      <w:r>
        <w:t>Диктанте</w:t>
      </w:r>
      <w:proofErr w:type="gramEnd"/>
      <w:r>
        <w:t xml:space="preserve"> является добровольным и бесплатным.</w:t>
      </w:r>
    </w:p>
    <w:p w:rsidR="009D0D79" w:rsidRDefault="009D0D79" w:rsidP="009D0D79">
      <w:pPr>
        <w:pStyle w:val="a3"/>
        <w:jc w:val="both"/>
      </w:pPr>
      <w:r>
        <w:t xml:space="preserve">Диктант </w:t>
      </w:r>
      <w:proofErr w:type="gramStart"/>
      <w:r>
        <w:t>состоит из 30 заданий разной степени сложности и включает</w:t>
      </w:r>
      <w:proofErr w:type="gramEnd"/>
      <w:r>
        <w:t xml:space="preserve"> проверку знания географических понятий и терминов, основных закономерностей, расположения географических объектов на карте и умения применять знания на практике.</w:t>
      </w:r>
    </w:p>
    <w:p w:rsidR="009D0D79" w:rsidRDefault="009D0D79" w:rsidP="009D0D79">
      <w:pPr>
        <w:pStyle w:val="a3"/>
        <w:jc w:val="both"/>
      </w:pPr>
      <w:r>
        <w:lastRenderedPageBreak/>
        <w:t xml:space="preserve">Перед началом Диктанта каждый участник получает в распечатанном </w:t>
      </w:r>
      <w:proofErr w:type="gramStart"/>
      <w:r>
        <w:t>виде</w:t>
      </w:r>
      <w:proofErr w:type="gramEnd"/>
      <w:r>
        <w:t xml:space="preserve"> бланк для написания Диктанта, бланк с заданиями Диктанта и устную инструкцию по его заполнению. Время выполнения заданий участниками Диктанта – не более 45 минут. Общее время проведения диктанта, включая инструктирование участников – 60 минут.</w:t>
      </w:r>
    </w:p>
    <w:p w:rsidR="009D0D79" w:rsidRDefault="009D0D79" w:rsidP="009D0D79">
      <w:pPr>
        <w:pStyle w:val="a3"/>
        <w:jc w:val="both"/>
      </w:pPr>
      <w:r>
        <w:t xml:space="preserve">Каждому участнику присваивается индивидуальный идентификационный номер, вписываемый в бланк для написания Диктанта при его получении. Данный номер также дублируется в </w:t>
      </w:r>
      <w:proofErr w:type="gramStart"/>
      <w:r>
        <w:t>виде</w:t>
      </w:r>
      <w:proofErr w:type="gramEnd"/>
      <w:r>
        <w:t xml:space="preserve"> отрывного листка, который остается у участника Диктанта. По нему участник сможет проверить свой результат на сайте </w:t>
      </w:r>
      <w:hyperlink r:id="rId6" w:history="1">
        <w:r>
          <w:rPr>
            <w:rStyle w:val="a4"/>
          </w:rPr>
          <w:t>http://dictant.rgo.ru</w:t>
        </w:r>
      </w:hyperlink>
    </w:p>
    <w:p w:rsidR="009D0D79" w:rsidRDefault="009D0D79" w:rsidP="009D0D79">
      <w:pPr>
        <w:pStyle w:val="a3"/>
        <w:jc w:val="both"/>
      </w:pPr>
      <w:r>
        <w:t>Общая сумма баллов за Диктант – 100.</w:t>
      </w:r>
    </w:p>
    <w:p w:rsidR="009D0D79" w:rsidRDefault="009D0D79" w:rsidP="009D0D79">
      <w:pPr>
        <w:pStyle w:val="a3"/>
        <w:jc w:val="both"/>
      </w:pPr>
      <w:r>
        <w:t xml:space="preserve">В МГППУ географический диктант  проведёт </w:t>
      </w:r>
      <w:r w:rsidR="00686AF0">
        <w:t xml:space="preserve">Иван Сергеевич </w:t>
      </w:r>
      <w:proofErr w:type="spellStart"/>
      <w:r w:rsidR="00686AF0">
        <w:t>Колечкин</w:t>
      </w:r>
      <w:proofErr w:type="spellEnd"/>
      <w:r w:rsidR="00686AF0">
        <w:t>, учитель географии, телеведущий передачи «Уроки географии», финалист профессионального конкурса «Учитель года Москвы».</w:t>
      </w:r>
    </w:p>
    <w:p w:rsidR="009D0D79" w:rsidRPr="00AC3A3C" w:rsidRDefault="009D0D79" w:rsidP="009D0D79">
      <w:pPr>
        <w:jc w:val="both"/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МГППУ </w:t>
      </w:r>
      <w:r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Географический </w:t>
      </w: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диктант  пройдет </w:t>
      </w:r>
      <w:r w:rsidRPr="009D0D79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ноября по адресу -  </w:t>
      </w:r>
      <w:proofErr w:type="spellStart"/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ул</w:t>
      </w:r>
      <w:proofErr w:type="gramStart"/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.С</w:t>
      </w:r>
      <w:proofErr w:type="gramEnd"/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ретенка</w:t>
      </w:r>
      <w:proofErr w:type="spellEnd"/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, д.29, аудитория 506.</w:t>
      </w:r>
    </w:p>
    <w:p w:rsidR="009D0D79" w:rsidRPr="00AC3A3C" w:rsidRDefault="009D0D79" w:rsidP="009D0D79">
      <w:pPr>
        <w:jc w:val="both"/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Регистрация участников в </w:t>
      </w:r>
      <w:r w:rsidRPr="009D0D79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.00. </w:t>
      </w:r>
    </w:p>
    <w:p w:rsidR="009D0D79" w:rsidRPr="00AC3A3C" w:rsidRDefault="009D0D79" w:rsidP="009D0D79">
      <w:pPr>
        <w:jc w:val="both"/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Начало Диктанта – 1</w:t>
      </w:r>
      <w:r w:rsidRPr="009D0D79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.00</w:t>
      </w:r>
    </w:p>
    <w:p w:rsidR="009D0D79" w:rsidRPr="00AC3A3C" w:rsidRDefault="009D0D79" w:rsidP="009D0D79">
      <w:pPr>
        <w:jc w:val="both"/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3A3C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ru-RU"/>
        </w:rPr>
        <w:t>Ждем всех желающих!</w:t>
      </w:r>
    </w:p>
    <w:p w:rsidR="000E7CE9" w:rsidRDefault="00686AF0" w:rsidP="009D0D79">
      <w:pPr>
        <w:jc w:val="both"/>
      </w:pPr>
    </w:p>
    <w:sectPr w:rsidR="000E7CE9" w:rsidSect="00A04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9D0D79"/>
    <w:rsid w:val="00034538"/>
    <w:rsid w:val="00686AF0"/>
    <w:rsid w:val="009D0D79"/>
    <w:rsid w:val="00A0428A"/>
    <w:rsid w:val="00B41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0D7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0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0D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ctant.rgo.ru" TargetMode="External"/><Relationship Id="rId5" Type="http://schemas.openxmlformats.org/officeDocument/2006/relationships/hyperlink" Target="http://dictant.rgo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Milehinav</dc:creator>
  <cp:keywords/>
  <dc:description/>
  <cp:lastModifiedBy>Milehinav</cp:lastModifiedBy>
  <cp:revision>1</cp:revision>
  <dcterms:created xsi:type="dcterms:W3CDTF">2017-11-20T15:36:00Z</dcterms:created>
  <dcterms:modified xsi:type="dcterms:W3CDTF">2017-11-20T15:53:00Z</dcterms:modified>
</cp:coreProperties>
</file>