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BED" w:rsidRDefault="003E7BED"/>
    <w:tbl>
      <w:tblPr>
        <w:tblW w:w="10070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2381"/>
        <w:gridCol w:w="5704"/>
        <w:gridCol w:w="1985"/>
      </w:tblGrid>
      <w:tr w:rsidR="005047E3" w:rsidRPr="005047E3" w:rsidTr="00394778">
        <w:trPr>
          <w:trHeight w:val="1275"/>
        </w:trPr>
        <w:tc>
          <w:tcPr>
            <w:tcW w:w="2381" w:type="dxa"/>
            <w:vMerge w:val="restart"/>
            <w:shd w:val="clear" w:color="auto" w:fill="FFFFFF"/>
            <w:vAlign w:val="center"/>
          </w:tcPr>
          <w:p w:rsidR="005047E3" w:rsidRPr="005047E3" w:rsidRDefault="005047E3" w:rsidP="005047E3">
            <w:pPr>
              <w:suppressAutoHyphens/>
              <w:jc w:val="center"/>
              <w:rPr>
                <w:rFonts w:ascii="Calibri" w:eastAsia="SimSun" w:hAnsi="Calibri" w:cs="Calibri"/>
                <w:color w:val="00000A"/>
              </w:rPr>
            </w:pPr>
            <w:r w:rsidRPr="005047E3">
              <w:rPr>
                <w:rFonts w:ascii="Calibri" w:eastAsia="SimSun" w:hAnsi="Calibri" w:cs="Calibri"/>
                <w:noProof/>
                <w:color w:val="00000A"/>
                <w:lang w:eastAsia="ru-RU"/>
              </w:rPr>
              <w:drawing>
                <wp:inline distT="0" distB="0" distL="0" distR="0" wp14:anchorId="1CC194A7" wp14:editId="49707D65">
                  <wp:extent cx="1581150" cy="1066800"/>
                  <wp:effectExtent l="0" t="0" r="0" b="0"/>
                  <wp:docPr id="3" name="Рисунок 3" descr="C:\Users\Сергей\AppData\Local\Microsoft\Windows\INetCache\Content.Word\logo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Сергей\AppData\Local\Microsoft\Windows\INetCache\Content.Word\logo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437" cy="107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4" w:type="dxa"/>
            <w:shd w:val="clear" w:color="auto" w:fill="FFFFFF"/>
          </w:tcPr>
          <w:p w:rsidR="001F0159" w:rsidRPr="001F0159" w:rsidRDefault="001F0159" w:rsidP="001F0159">
            <w:pPr>
              <w:shd w:val="clear" w:color="auto" w:fill="FFFFFF"/>
              <w:suppressAutoHyphens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F01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МИНИСТЕРСТВО ОБРАЗОВАНИЯ </w:t>
            </w:r>
            <w:r w:rsidR="00294C2A" w:rsidRPr="001F01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 НАУКИ </w:t>
            </w:r>
            <w:r w:rsidRPr="001F01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РОССИЙСКОЙ ФЕДЕРАЦИИ</w:t>
            </w:r>
          </w:p>
          <w:p w:rsidR="005047E3" w:rsidRPr="005047E3" w:rsidRDefault="005047E3" w:rsidP="005047E3">
            <w:pPr>
              <w:shd w:val="clear" w:color="auto" w:fill="FFFFFF"/>
              <w:suppressAutoHyphens/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color w:val="00000A"/>
                <w:sz w:val="16"/>
                <w:szCs w:val="16"/>
                <w:lang w:eastAsia="ru-RU"/>
              </w:rPr>
            </w:pPr>
            <w:r w:rsidRPr="005047E3">
              <w:rPr>
                <w:rFonts w:ascii="Times New Roman" w:eastAsia="Times New Roman" w:hAnsi="Times New Roman" w:cs="Times New Roman"/>
                <w:color w:val="00000A"/>
                <w:sz w:val="16"/>
                <w:szCs w:val="16"/>
                <w:lang w:eastAsia="ru-RU"/>
              </w:rPr>
              <w:t xml:space="preserve">Федеральное государственное бюджетное образовательное учреждение </w:t>
            </w:r>
          </w:p>
          <w:p w:rsidR="005047E3" w:rsidRPr="005047E3" w:rsidRDefault="005047E3" w:rsidP="005047E3">
            <w:pPr>
              <w:shd w:val="clear" w:color="auto" w:fill="FFFFFF"/>
              <w:suppressAutoHyphens/>
              <w:spacing w:after="0" w:line="240" w:lineRule="auto"/>
              <w:ind w:left="-142"/>
              <w:jc w:val="center"/>
              <w:rPr>
                <w:rFonts w:ascii="Calibri" w:eastAsia="SimSun" w:hAnsi="Calibri" w:cs="Calibri"/>
                <w:color w:val="00000A"/>
                <w:sz w:val="16"/>
                <w:szCs w:val="16"/>
              </w:rPr>
            </w:pPr>
            <w:r w:rsidRPr="005047E3">
              <w:rPr>
                <w:rFonts w:ascii="Times New Roman" w:eastAsia="Times New Roman" w:hAnsi="Times New Roman" w:cs="Times New Roman"/>
                <w:color w:val="00000A"/>
                <w:sz w:val="16"/>
                <w:szCs w:val="16"/>
                <w:lang w:eastAsia="ru-RU"/>
              </w:rPr>
              <w:t>высшего образования</w:t>
            </w:r>
          </w:p>
          <w:p w:rsidR="005047E3" w:rsidRPr="005047E3" w:rsidRDefault="005047E3" w:rsidP="005047E3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Calibri" w:eastAsia="SimSun" w:hAnsi="Calibri" w:cs="Calibri"/>
                <w:color w:val="00000A"/>
                <w:sz w:val="16"/>
                <w:szCs w:val="16"/>
              </w:rPr>
            </w:pPr>
            <w:r w:rsidRPr="005047E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«МОСКОВСКИЙ ГОСУДАРСТВЕННЫЙ </w:t>
            </w:r>
          </w:p>
          <w:p w:rsidR="005047E3" w:rsidRPr="005047E3" w:rsidRDefault="005047E3" w:rsidP="005047E3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5047E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ПСИХОЛОГО-ПЕДАГОГИЧЕСКИЙ </w:t>
            </w:r>
            <w:r w:rsidRPr="005047E3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16"/>
                <w:szCs w:val="16"/>
                <w:lang w:eastAsia="ru-RU"/>
              </w:rPr>
              <w:t>УНИВЕРСИТЕТ»</w:t>
            </w:r>
          </w:p>
        </w:tc>
        <w:tc>
          <w:tcPr>
            <w:tcW w:w="1985" w:type="dxa"/>
            <w:vMerge w:val="restart"/>
            <w:shd w:val="clear" w:color="auto" w:fill="FFFFFF"/>
            <w:vAlign w:val="center"/>
          </w:tcPr>
          <w:p w:rsidR="005047E3" w:rsidRPr="005047E3" w:rsidRDefault="005047E3" w:rsidP="005047E3">
            <w:pPr>
              <w:shd w:val="clear" w:color="auto" w:fill="FFFFFF"/>
              <w:suppressAutoHyphens/>
              <w:spacing w:after="0" w:line="240" w:lineRule="auto"/>
              <w:ind w:left="2303" w:hanging="2303"/>
              <w:jc w:val="center"/>
              <w:rPr>
                <w:rFonts w:ascii="Calibri" w:eastAsia="SimSun" w:hAnsi="Calibri" w:cs="Calibri"/>
                <w:color w:val="00000A"/>
              </w:rPr>
            </w:pPr>
            <w:r w:rsidRPr="005047E3">
              <w:rPr>
                <w:rFonts w:ascii="Calibri" w:eastAsia="SimSun" w:hAnsi="Calibri" w:cs="Calibri"/>
                <w:noProof/>
                <w:color w:val="00000A"/>
                <w:lang w:eastAsia="ru-RU"/>
              </w:rPr>
              <w:drawing>
                <wp:inline distT="0" distB="0" distL="0" distR="0" wp14:anchorId="7B876467" wp14:editId="1423C605">
                  <wp:extent cx="990600" cy="10096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009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47E3" w:rsidRPr="005047E3" w:rsidTr="00394778">
        <w:trPr>
          <w:trHeight w:val="1116"/>
        </w:trPr>
        <w:tc>
          <w:tcPr>
            <w:tcW w:w="2381" w:type="dxa"/>
            <w:vMerge/>
            <w:shd w:val="clear" w:color="auto" w:fill="FFFFFF"/>
          </w:tcPr>
          <w:p w:rsidR="005047E3" w:rsidRPr="005047E3" w:rsidRDefault="005047E3" w:rsidP="005047E3">
            <w:pPr>
              <w:suppressAutoHyphens/>
              <w:jc w:val="both"/>
              <w:rPr>
                <w:rFonts w:ascii="Calibri" w:eastAsia="SimSun" w:hAnsi="Calibri" w:cs="Calibri"/>
                <w:color w:val="00000A"/>
              </w:rPr>
            </w:pPr>
          </w:p>
        </w:tc>
        <w:tc>
          <w:tcPr>
            <w:tcW w:w="5704" w:type="dxa"/>
            <w:shd w:val="clear" w:color="auto" w:fill="FFFFFF"/>
            <w:vAlign w:val="center"/>
          </w:tcPr>
          <w:p w:rsidR="005047E3" w:rsidRPr="005047E3" w:rsidRDefault="005047E3" w:rsidP="005047E3">
            <w:pPr>
              <w:shd w:val="clear" w:color="auto" w:fill="FFFFFF"/>
              <w:suppressAutoHyphens/>
              <w:spacing w:after="0" w:line="100" w:lineRule="atLeast"/>
              <w:jc w:val="center"/>
              <w:rPr>
                <w:rFonts w:ascii="Calibri" w:eastAsia="SimSun" w:hAnsi="Calibri" w:cs="Calibri"/>
                <w:color w:val="00000A"/>
              </w:rPr>
            </w:pPr>
            <w:r w:rsidRPr="005047E3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ru-RU"/>
              </w:rPr>
              <w:t xml:space="preserve">ФЕДЕРАЛЬНЫЙ РЕСУРСНЫЙ ЦЕНТР </w:t>
            </w:r>
          </w:p>
          <w:p w:rsidR="005047E3" w:rsidRPr="005047E3" w:rsidRDefault="005047E3" w:rsidP="005047E3">
            <w:pPr>
              <w:shd w:val="clear" w:color="auto" w:fill="FFFFFF"/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16"/>
                <w:szCs w:val="16"/>
                <w:lang w:eastAsia="ru-RU"/>
              </w:rPr>
            </w:pPr>
            <w:r w:rsidRPr="005047E3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16"/>
                <w:szCs w:val="16"/>
                <w:lang w:eastAsia="ru-RU"/>
              </w:rPr>
              <w:t xml:space="preserve">ПО ОРГАНИЗАЦИИ КОМПЛЕКСНОГО СОПРОВОЖДЕНИЯ ДЕТЕЙ </w:t>
            </w:r>
          </w:p>
          <w:p w:rsidR="005047E3" w:rsidRPr="005047E3" w:rsidRDefault="005047E3" w:rsidP="005047E3">
            <w:pPr>
              <w:shd w:val="clear" w:color="auto" w:fill="FFFFFF"/>
              <w:suppressAutoHyphens/>
              <w:spacing w:after="0" w:line="100" w:lineRule="atLeast"/>
              <w:jc w:val="center"/>
              <w:rPr>
                <w:rFonts w:ascii="Calibri" w:eastAsia="SimSun" w:hAnsi="Calibri" w:cs="Calibri"/>
                <w:color w:val="00000A"/>
                <w:sz w:val="16"/>
                <w:szCs w:val="16"/>
              </w:rPr>
            </w:pPr>
            <w:r w:rsidRPr="005047E3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16"/>
                <w:szCs w:val="16"/>
                <w:lang w:eastAsia="ru-RU"/>
              </w:rPr>
              <w:t>С РАССТРОЙСТВАМИ АУТИСТИЧЕСКОГО СПЕКТРА</w:t>
            </w:r>
          </w:p>
          <w:p w:rsidR="005047E3" w:rsidRPr="005047E3" w:rsidRDefault="005047E3" w:rsidP="005047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5047E3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ул. </w:t>
            </w:r>
            <w:proofErr w:type="spellStart"/>
            <w:r w:rsidRPr="005047E3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Кашенкин</w:t>
            </w:r>
            <w:proofErr w:type="spellEnd"/>
            <w:r w:rsidRPr="005047E3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Луг, д. 7, г. Москва, 127427; </w:t>
            </w:r>
            <w:r w:rsidRPr="005047E3">
              <w:rPr>
                <w:rFonts w:ascii="Times New Roman" w:eastAsia="Calibri" w:hAnsi="Times New Roman" w:cs="Times New Roman"/>
                <w:b/>
                <w:spacing w:val="-1"/>
                <w:sz w:val="16"/>
                <w:szCs w:val="16"/>
                <w:lang w:eastAsia="ru-RU"/>
              </w:rPr>
              <w:t xml:space="preserve"> </w:t>
            </w:r>
            <w:r w:rsidRPr="005047E3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тел. (факс): +7 (495) 619-21-88</w:t>
            </w:r>
          </w:p>
          <w:p w:rsidR="005047E3" w:rsidRPr="005047E3" w:rsidRDefault="005047E3" w:rsidP="005047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047E3">
              <w:rPr>
                <w:rFonts w:ascii="Times New Roman" w:eastAsia="Times New Roman" w:hAnsi="Times New Roman" w:cs="Times New Roman"/>
                <w:color w:val="000000"/>
                <w:spacing w:val="-4"/>
                <w:sz w:val="16"/>
                <w:szCs w:val="16"/>
                <w:lang w:eastAsia="ru-RU"/>
              </w:rPr>
              <w:t>ул. Архитектора Власова д.19, стр.2, г. Москва, 117335; тел: +7 (499) 128-98-83</w:t>
            </w:r>
          </w:p>
        </w:tc>
        <w:tc>
          <w:tcPr>
            <w:tcW w:w="1985" w:type="dxa"/>
            <w:vMerge/>
            <w:shd w:val="clear" w:color="auto" w:fill="FFFFFF"/>
          </w:tcPr>
          <w:p w:rsidR="005047E3" w:rsidRPr="005047E3" w:rsidRDefault="005047E3" w:rsidP="005047E3">
            <w:pPr>
              <w:shd w:val="clear" w:color="auto" w:fill="FFFFFF"/>
              <w:suppressAutoHyphens/>
              <w:spacing w:after="0" w:line="100" w:lineRule="atLeast"/>
              <w:rPr>
                <w:rFonts w:ascii="Calibri" w:eastAsia="SimSun" w:hAnsi="Calibri" w:cs="Calibri"/>
                <w:color w:val="00000A"/>
              </w:rPr>
            </w:pPr>
          </w:p>
        </w:tc>
      </w:tr>
    </w:tbl>
    <w:p w:rsidR="005047E3" w:rsidRPr="005047E3" w:rsidRDefault="005047E3" w:rsidP="005047E3">
      <w:pPr>
        <w:pBdr>
          <w:bottom w:val="thinThickSmallGap" w:sz="24" w:space="1" w:color="auto"/>
        </w:pBdr>
        <w:spacing w:after="0" w:line="240" w:lineRule="auto"/>
        <w:rPr>
          <w:rFonts w:ascii="Times New Roman" w:eastAsia="Calibri" w:hAnsi="Times New Roman" w:cs="Times New Roman"/>
          <w:sz w:val="12"/>
          <w:szCs w:val="12"/>
        </w:rPr>
      </w:pPr>
      <w:bookmarkStart w:id="0" w:name="_Hlk480033590"/>
    </w:p>
    <w:bookmarkEnd w:id="0"/>
    <w:p w:rsidR="005047E3" w:rsidRPr="005047E3" w:rsidRDefault="005047E3" w:rsidP="005047E3">
      <w:pPr>
        <w:tabs>
          <w:tab w:val="left" w:pos="6615"/>
        </w:tabs>
        <w:spacing w:after="160" w:line="259" w:lineRule="auto"/>
        <w:rPr>
          <w:rFonts w:ascii="Calibri" w:eastAsia="Calibri" w:hAnsi="Calibri" w:cs="Times New Roman"/>
        </w:rPr>
      </w:pPr>
      <w:r w:rsidRPr="005047E3">
        <w:rPr>
          <w:rFonts w:ascii="Calibri" w:eastAsia="Calibri" w:hAnsi="Calibri" w:cs="Times New Roman"/>
        </w:rPr>
        <w:tab/>
      </w:r>
    </w:p>
    <w:p w:rsidR="005047E3" w:rsidRPr="005E45D1" w:rsidRDefault="005047E3" w:rsidP="00ED4930">
      <w:pPr>
        <w:suppressAutoHyphens/>
        <w:spacing w:line="240" w:lineRule="auto"/>
        <w:jc w:val="center"/>
        <w:rPr>
          <w:rFonts w:ascii="Times New Roman" w:eastAsia="SimSun" w:hAnsi="Times New Roman" w:cs="Calibri"/>
          <w:b/>
          <w:caps/>
          <w:color w:val="00000A"/>
          <w:sz w:val="28"/>
          <w:szCs w:val="28"/>
        </w:rPr>
      </w:pPr>
    </w:p>
    <w:p w:rsidR="005E45D1" w:rsidRDefault="005E45D1" w:rsidP="005E45D1">
      <w:pPr>
        <w:suppressAutoHyphens/>
        <w:spacing w:line="240" w:lineRule="auto"/>
        <w:jc w:val="center"/>
        <w:rPr>
          <w:rFonts w:ascii="Times New Roman" w:eastAsia="SimSun" w:hAnsi="Times New Roman" w:cs="Calibri"/>
          <w:b/>
          <w:caps/>
          <w:color w:val="00000A"/>
          <w:sz w:val="28"/>
          <w:szCs w:val="28"/>
        </w:rPr>
      </w:pPr>
      <w:r w:rsidRPr="005E45D1">
        <w:rPr>
          <w:rFonts w:ascii="Times New Roman" w:eastAsia="SimSun" w:hAnsi="Times New Roman" w:cs="Calibri"/>
          <w:b/>
          <w:caps/>
          <w:color w:val="00000A"/>
          <w:sz w:val="28"/>
          <w:szCs w:val="28"/>
        </w:rPr>
        <w:t>ИНФОРМАЦИОННОЕ ПИСЬМО</w:t>
      </w:r>
    </w:p>
    <w:p w:rsidR="005E45D1" w:rsidRPr="005E45D1" w:rsidRDefault="005E45D1" w:rsidP="005E45D1">
      <w:pPr>
        <w:suppressAutoHyphens/>
        <w:spacing w:line="240" w:lineRule="auto"/>
        <w:jc w:val="center"/>
        <w:rPr>
          <w:rFonts w:ascii="Calibri" w:eastAsia="SimSun" w:hAnsi="Calibri" w:cs="Calibri"/>
          <w:color w:val="00000A"/>
          <w:sz w:val="28"/>
          <w:szCs w:val="28"/>
        </w:rPr>
      </w:pPr>
    </w:p>
    <w:p w:rsidR="005E45D1" w:rsidRPr="005E45D1" w:rsidRDefault="005E45D1" w:rsidP="005E45D1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5E45D1">
        <w:rPr>
          <w:rFonts w:ascii="Times New Roman" w:eastAsia="SimSun" w:hAnsi="Times New Roman" w:cs="Times New Roman"/>
          <w:color w:val="00000A"/>
          <w:sz w:val="28"/>
          <w:szCs w:val="28"/>
        </w:rPr>
        <w:t>Уважаемые коллеги!</w:t>
      </w:r>
    </w:p>
    <w:p w:rsidR="005E45D1" w:rsidRPr="005E45D1" w:rsidRDefault="005E45D1" w:rsidP="005E45D1">
      <w:pPr>
        <w:suppressAutoHyphens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8"/>
          <w:lang w:eastAsia="ru-RU"/>
        </w:rPr>
      </w:pPr>
    </w:p>
    <w:p w:rsidR="00A00B15" w:rsidRPr="00A00B15" w:rsidRDefault="005E45D1" w:rsidP="006C735B">
      <w:pPr>
        <w:pStyle w:val="a3"/>
        <w:spacing w:after="12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0B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ресурсный центр по организации комплексного сопровождения детей с расстройствами аутистического спектра Московского государственного психолого-педагогического университета</w:t>
      </w:r>
      <w:r w:rsidR="0027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B15" w:rsidRPr="00A00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 сентября</w:t>
      </w:r>
      <w:r w:rsidRPr="00A00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2018 года</w:t>
      </w:r>
      <w:r w:rsidRPr="00A00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 Всероссийский научно-практический семинар на тему </w:t>
      </w:r>
      <w:r w:rsidR="00A00B1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00B15" w:rsidRPr="00A00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Структурированный подход TEACCH</w:t>
      </w:r>
      <w:r w:rsidR="004362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®</w:t>
      </w:r>
      <w:r w:rsidR="00A00B15" w:rsidRPr="00A00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работе с детьми </w:t>
      </w:r>
      <w:r w:rsidR="00A00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A00B15" w:rsidRPr="00A00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</w:t>
      </w:r>
      <w:r w:rsidR="00A00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расстройствами аутистического спектра»</w:t>
      </w:r>
    </w:p>
    <w:p w:rsidR="00796451" w:rsidRPr="00A00B15" w:rsidRDefault="00796451" w:rsidP="00A00B15">
      <w:pPr>
        <w:pStyle w:val="a3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B15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lang w:eastAsia="ru-RU"/>
        </w:rPr>
        <w:t>Организаторы семинара:</w:t>
      </w:r>
    </w:p>
    <w:p w:rsidR="006C735B" w:rsidRPr="007911DF" w:rsidRDefault="00796451" w:rsidP="006C735B">
      <w:pPr>
        <w:pStyle w:val="a3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00B15">
        <w:rPr>
          <w:rFonts w:ascii="Times New Roman" w:hAnsi="Times New Roman" w:cs="Times New Roman"/>
          <w:sz w:val="28"/>
          <w:szCs w:val="28"/>
        </w:rPr>
        <w:t>Министерство образования и науки Российской федерации</w:t>
      </w:r>
    </w:p>
    <w:p w:rsidR="007911DF" w:rsidRPr="006C735B" w:rsidRDefault="007911DF" w:rsidP="006C735B">
      <w:pPr>
        <w:pStyle w:val="a3"/>
        <w:numPr>
          <w:ilvl w:val="0"/>
          <w:numId w:val="1"/>
        </w:numPr>
        <w:spacing w:after="0"/>
        <w:ind w:left="851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72E91">
        <w:rPr>
          <w:rFonts w:ascii="Times New Roman" w:hAnsi="Times New Roman" w:cs="Times New Roman"/>
          <w:sz w:val="28"/>
          <w:szCs w:val="28"/>
        </w:rPr>
        <w:t>Московский государственный психолого-педагогический университет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0406">
        <w:rPr>
          <w:rFonts w:ascii="Times New Roman" w:hAnsi="Times New Roman" w:cs="Times New Roman"/>
          <w:sz w:val="28"/>
          <w:szCs w:val="28"/>
        </w:rPr>
        <w:t>(МГППУ)</w:t>
      </w:r>
    </w:p>
    <w:p w:rsidR="00796451" w:rsidRPr="007340D0" w:rsidRDefault="00796451" w:rsidP="006C735B">
      <w:pPr>
        <w:pStyle w:val="a3"/>
        <w:numPr>
          <w:ilvl w:val="0"/>
          <w:numId w:val="1"/>
        </w:numPr>
        <w:spacing w:after="120"/>
        <w:ind w:left="850" w:hanging="357"/>
        <w:jc w:val="both"/>
        <w:rPr>
          <w:rFonts w:ascii="Times New Roman" w:hAnsi="Times New Roman" w:cs="Times New Roman"/>
          <w:sz w:val="28"/>
          <w:szCs w:val="28"/>
        </w:rPr>
      </w:pPr>
      <w:r w:rsidRPr="00A00B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Федеральный ресурсный центр по организации комплексного сопровождения детей с расстройствами аутистического спектра (РАС) МГППУ</w:t>
      </w:r>
      <w:r w:rsidR="00274BA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27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="005D7B5A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274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ФРЦ)</w:t>
      </w:r>
    </w:p>
    <w:p w:rsidR="007340D0" w:rsidRPr="007340D0" w:rsidRDefault="007340D0" w:rsidP="007340D0">
      <w:pPr>
        <w:pStyle w:val="a3"/>
        <w:spacing w:after="0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 w:rsidRPr="007340D0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lang w:eastAsia="ru-RU"/>
        </w:rPr>
        <w:t>Партнёры семинара:</w:t>
      </w:r>
    </w:p>
    <w:p w:rsidR="007340D0" w:rsidRPr="00294C2A" w:rsidRDefault="007340D0" w:rsidP="007340D0">
      <w:pPr>
        <w:pStyle w:val="a3"/>
        <w:numPr>
          <w:ilvl w:val="0"/>
          <w:numId w:val="1"/>
        </w:numPr>
        <w:spacing w:after="120"/>
        <w:ind w:left="850" w:hanging="35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94C2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Фонд «Институт ускорения экономического развития (Рыбаков Фонд)»</w:t>
      </w:r>
      <w:r w:rsidR="00294C2A" w:rsidRPr="00294C2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="00294C2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</w:t>
      </w:r>
      <w:r w:rsidRPr="00294C2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рограмма "Равенство возможностей"</w:t>
      </w:r>
    </w:p>
    <w:p w:rsidR="00796451" w:rsidRPr="00A00B15" w:rsidRDefault="00796451" w:rsidP="006C735B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00B15">
        <w:rPr>
          <w:rFonts w:ascii="Times New Roman" w:hAnsi="Times New Roman" w:cs="Times New Roman"/>
          <w:b/>
          <w:sz w:val="28"/>
          <w:szCs w:val="28"/>
        </w:rPr>
        <w:t>К участию приглашаются:</w:t>
      </w:r>
      <w:r w:rsidRPr="00A00B15">
        <w:rPr>
          <w:rFonts w:ascii="Times New Roman" w:hAnsi="Times New Roman" w:cs="Times New Roman"/>
          <w:sz w:val="28"/>
          <w:szCs w:val="28"/>
        </w:rPr>
        <w:t xml:space="preserve"> представители региональных ресурсных центров, специалисты системы образования, здравоохранения, социальной защиты, </w:t>
      </w:r>
      <w:r w:rsidRPr="00A00B1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представители региональных общественных организаций, родители детей с РАС.</w:t>
      </w:r>
    </w:p>
    <w:p w:rsidR="00294C2A" w:rsidRDefault="00796451" w:rsidP="00294C2A">
      <w:pPr>
        <w:tabs>
          <w:tab w:val="left" w:pos="4395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00B15">
        <w:rPr>
          <w:rFonts w:ascii="Times New Roman" w:hAnsi="Times New Roman" w:cs="Times New Roman"/>
          <w:b/>
          <w:sz w:val="28"/>
          <w:szCs w:val="28"/>
        </w:rPr>
        <w:t xml:space="preserve">Цель семинара: </w:t>
      </w:r>
      <w:r w:rsidR="00294C2A" w:rsidRPr="00672E91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 w:rsidR="00294C2A">
        <w:rPr>
          <w:rFonts w:ascii="Times New Roman" w:hAnsi="Times New Roman" w:cs="Times New Roman"/>
          <w:sz w:val="28"/>
          <w:szCs w:val="28"/>
        </w:rPr>
        <w:t>специалистов об основных принципах, философии и стратегиях</w:t>
      </w:r>
      <w:r w:rsidR="00294C2A" w:rsidRPr="00C873E0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B50406">
        <w:rPr>
          <w:rFonts w:ascii="Times New Roman" w:hAnsi="Times New Roman" w:cs="Times New Roman"/>
          <w:sz w:val="28"/>
          <w:szCs w:val="28"/>
        </w:rPr>
        <w:t>,</w:t>
      </w:r>
      <w:r w:rsidR="00294C2A" w:rsidRPr="00C873E0">
        <w:rPr>
          <w:rFonts w:ascii="Times New Roman" w:hAnsi="Times New Roman" w:cs="Times New Roman"/>
          <w:sz w:val="28"/>
          <w:szCs w:val="28"/>
        </w:rPr>
        <w:t xml:space="preserve"> </w:t>
      </w:r>
      <w:r w:rsidR="00B50406">
        <w:rPr>
          <w:rFonts w:ascii="Times New Roman" w:hAnsi="Times New Roman" w:cs="Times New Roman"/>
          <w:sz w:val="28"/>
          <w:szCs w:val="28"/>
        </w:rPr>
        <w:t xml:space="preserve">применяемых в рамках </w:t>
      </w:r>
      <w:r w:rsidR="00294C2A" w:rsidRPr="00672E91">
        <w:rPr>
          <w:rFonts w:ascii="Times New Roman" w:hAnsi="Times New Roman" w:cs="Times New Roman"/>
          <w:sz w:val="28"/>
          <w:szCs w:val="28"/>
        </w:rPr>
        <w:t xml:space="preserve">структурированного подхода </w:t>
      </w:r>
      <w:r w:rsidR="00294C2A" w:rsidRPr="00672E91">
        <w:rPr>
          <w:rFonts w:ascii="Times New Roman" w:hAnsi="Times New Roman" w:cs="Times New Roman"/>
          <w:sz w:val="28"/>
          <w:szCs w:val="28"/>
          <w:lang w:val="en-US"/>
        </w:rPr>
        <w:t>TEACCH</w:t>
      </w:r>
      <w:r w:rsidR="00294C2A" w:rsidRPr="00087AD3">
        <w:rPr>
          <w:rFonts w:ascii="Times New Roman" w:hAnsi="Times New Roman" w:cs="Times New Roman"/>
          <w:sz w:val="28"/>
          <w:szCs w:val="28"/>
        </w:rPr>
        <w:t>®</w:t>
      </w:r>
      <w:r w:rsidR="00294C2A" w:rsidRPr="00672E91">
        <w:rPr>
          <w:rFonts w:ascii="Times New Roman" w:hAnsi="Times New Roman" w:cs="Times New Roman"/>
          <w:sz w:val="28"/>
          <w:szCs w:val="28"/>
        </w:rPr>
        <w:t xml:space="preserve"> в работе с детьми с РАС</w:t>
      </w:r>
      <w:r w:rsidR="00B50406">
        <w:rPr>
          <w:rFonts w:ascii="Times New Roman" w:hAnsi="Times New Roman" w:cs="Times New Roman"/>
          <w:sz w:val="28"/>
          <w:szCs w:val="28"/>
        </w:rPr>
        <w:t>.</w:t>
      </w:r>
    </w:p>
    <w:p w:rsidR="00436252" w:rsidRPr="00436252" w:rsidRDefault="00294C2A" w:rsidP="009F766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Модератор</w:t>
      </w:r>
      <w:r w:rsidR="00436252" w:rsidRPr="00436252">
        <w:rPr>
          <w:rFonts w:ascii="Times New Roman" w:hAnsi="Times New Roman" w:cs="Times New Roman"/>
          <w:b/>
          <w:sz w:val="28"/>
          <w:szCs w:val="28"/>
        </w:rPr>
        <w:t xml:space="preserve"> семинара:</w:t>
      </w:r>
    </w:p>
    <w:p w:rsidR="00436252" w:rsidRDefault="00436252" w:rsidP="00294C2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6252">
        <w:rPr>
          <w:rFonts w:ascii="Times New Roman" w:eastAsia="Calibri" w:hAnsi="Times New Roman" w:cs="Times New Roman"/>
          <w:b/>
          <w:i/>
          <w:sz w:val="28"/>
          <w:szCs w:val="28"/>
        </w:rPr>
        <w:t>Хаустов Артур Валерьевич,</w:t>
      </w:r>
      <w:r w:rsidRPr="0043625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50406">
        <w:rPr>
          <w:rFonts w:ascii="Times New Roman" w:eastAsia="Calibri" w:hAnsi="Times New Roman" w:cs="Times New Roman"/>
          <w:sz w:val="28"/>
          <w:szCs w:val="28"/>
        </w:rPr>
        <w:t>директор ФРЦ</w:t>
      </w:r>
      <w:r w:rsidRPr="00436252">
        <w:rPr>
          <w:rFonts w:ascii="Times New Roman" w:eastAsia="Calibri" w:hAnsi="Times New Roman" w:cs="Times New Roman"/>
          <w:sz w:val="28"/>
          <w:szCs w:val="28"/>
        </w:rPr>
        <w:t>, главный редактор журнала «Аутизм и нарушения развития».</w:t>
      </w:r>
    </w:p>
    <w:p w:rsidR="00294C2A" w:rsidRPr="00294C2A" w:rsidRDefault="005D7B5A" w:rsidP="00436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Спикер</w:t>
      </w:r>
      <w:r w:rsidR="00294C2A" w:rsidRPr="00294C2A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436252" w:rsidRPr="00436252" w:rsidRDefault="00B50406" w:rsidP="00436252">
      <w:pPr>
        <w:tabs>
          <w:tab w:val="left" w:pos="4395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Аннемари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Хойс</w:t>
      </w:r>
      <w:r w:rsidR="00436252" w:rsidRPr="00436252">
        <w:rPr>
          <w:rFonts w:ascii="Times New Roman" w:hAnsi="Times New Roman" w:cs="Times New Roman"/>
          <w:b/>
          <w:i/>
          <w:sz w:val="28"/>
          <w:szCs w:val="28"/>
        </w:rPr>
        <w:t>лер</w:t>
      </w:r>
      <w:proofErr w:type="spellEnd"/>
      <w:r w:rsidR="00436252" w:rsidRPr="0043625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36252" w:rsidRPr="00436252">
        <w:rPr>
          <w:rFonts w:ascii="Times New Roman" w:hAnsi="Times New Roman" w:cs="Times New Roman"/>
          <w:sz w:val="28"/>
          <w:szCs w:val="28"/>
        </w:rPr>
        <w:t>Annemarie</w:t>
      </w:r>
      <w:proofErr w:type="spellEnd"/>
      <w:r w:rsidR="00436252" w:rsidRPr="004362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252" w:rsidRPr="00436252">
        <w:rPr>
          <w:rFonts w:ascii="Times New Roman" w:hAnsi="Times New Roman" w:cs="Times New Roman"/>
          <w:sz w:val="28"/>
          <w:szCs w:val="28"/>
        </w:rPr>
        <w:t>Haussler</w:t>
      </w:r>
      <w:proofErr w:type="spellEnd"/>
      <w:r w:rsidR="00436252" w:rsidRPr="0043625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436252" w:rsidRPr="00436252">
        <w:rPr>
          <w:rFonts w:ascii="Times New Roman" w:hAnsi="Times New Roman" w:cs="Times New Roman"/>
          <w:sz w:val="28"/>
          <w:szCs w:val="28"/>
        </w:rPr>
        <w:t>Ph.D</w:t>
      </w:r>
      <w:proofErr w:type="spellEnd"/>
      <w:r w:rsidR="00436252" w:rsidRPr="00436252">
        <w:rPr>
          <w:rFonts w:ascii="Times New Roman" w:hAnsi="Times New Roman" w:cs="Times New Roman"/>
          <w:sz w:val="28"/>
          <w:szCs w:val="28"/>
        </w:rPr>
        <w:t xml:space="preserve">., основатель </w:t>
      </w:r>
      <w:r w:rsidR="00436252" w:rsidRPr="00436252">
        <w:rPr>
          <w:rFonts w:ascii="Times New Roman" w:hAnsi="Times New Roman" w:cs="Times New Roman"/>
          <w:sz w:val="28"/>
          <w:szCs w:val="28"/>
        </w:rPr>
        <w:br/>
        <w:t xml:space="preserve">и директор Центра </w:t>
      </w:r>
      <w:proofErr w:type="spellStart"/>
      <w:r w:rsidR="00436252" w:rsidRPr="00436252">
        <w:rPr>
          <w:rFonts w:ascii="Times New Roman" w:hAnsi="Times New Roman" w:cs="Times New Roman"/>
          <w:sz w:val="28"/>
          <w:szCs w:val="28"/>
        </w:rPr>
        <w:t>Team</w:t>
      </w:r>
      <w:proofErr w:type="spellEnd"/>
      <w:r w:rsidR="00436252" w:rsidRPr="004362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252" w:rsidRPr="00436252">
        <w:rPr>
          <w:rFonts w:ascii="Times New Roman" w:hAnsi="Times New Roman" w:cs="Times New Roman"/>
          <w:sz w:val="28"/>
          <w:szCs w:val="28"/>
        </w:rPr>
        <w:t>Autismus</w:t>
      </w:r>
      <w:proofErr w:type="spellEnd"/>
      <w:r w:rsidR="00436252" w:rsidRPr="004362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252" w:rsidRPr="00436252">
        <w:rPr>
          <w:rFonts w:ascii="Times New Roman" w:hAnsi="Times New Roman" w:cs="Times New Roman"/>
          <w:sz w:val="28"/>
          <w:szCs w:val="28"/>
        </w:rPr>
        <w:t>GbR</w:t>
      </w:r>
      <w:proofErr w:type="spellEnd"/>
      <w:r w:rsidR="00436252" w:rsidRPr="00436252">
        <w:rPr>
          <w:rFonts w:ascii="Times New Roman" w:hAnsi="Times New Roman" w:cs="Times New Roman"/>
          <w:sz w:val="28"/>
          <w:szCs w:val="28"/>
        </w:rPr>
        <w:t xml:space="preserve"> (Майнц, Германия), тренер и терапевт TEACCH® подхода.</w:t>
      </w:r>
    </w:p>
    <w:p w:rsidR="00436252" w:rsidRPr="00436252" w:rsidRDefault="00436252" w:rsidP="00436252">
      <w:pPr>
        <w:suppressAutoHyphens/>
        <w:spacing w:after="0"/>
        <w:jc w:val="both"/>
        <w:rPr>
          <w:rFonts w:ascii="Times New Roman" w:eastAsia="SimSun" w:hAnsi="Times New Roman" w:cs="Times New Roman"/>
          <w:b/>
          <w:color w:val="00000A"/>
          <w:sz w:val="28"/>
          <w:szCs w:val="28"/>
        </w:rPr>
      </w:pPr>
      <w:r w:rsidRPr="00436252">
        <w:rPr>
          <w:rFonts w:ascii="Times New Roman" w:eastAsia="SimSun" w:hAnsi="Times New Roman" w:cs="Times New Roman"/>
          <w:b/>
          <w:color w:val="00000A"/>
          <w:sz w:val="28"/>
          <w:szCs w:val="28"/>
        </w:rPr>
        <w:t>Основные темы семинара:</w:t>
      </w:r>
    </w:p>
    <w:p w:rsidR="00436252" w:rsidRPr="00436252" w:rsidRDefault="00436252" w:rsidP="0043625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436252">
        <w:rPr>
          <w:rFonts w:ascii="Times New Roman" w:eastAsia="SimSun" w:hAnsi="Times New Roman" w:cs="Times New Roman"/>
          <w:color w:val="00000A"/>
          <w:sz w:val="28"/>
          <w:szCs w:val="28"/>
        </w:rPr>
        <w:t>Краткая история подхода TEACCH®</w:t>
      </w:r>
    </w:p>
    <w:p w:rsidR="00436252" w:rsidRPr="00294C2A" w:rsidRDefault="00BA5FBC" w:rsidP="0043625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SimSun" w:hAnsi="Times New Roman" w:cs="Times New Roman"/>
          <w:color w:val="00000A"/>
          <w:sz w:val="28"/>
          <w:szCs w:val="28"/>
        </w:rPr>
      </w:pPr>
      <w:r w:rsidRPr="00294C2A">
        <w:rPr>
          <w:rFonts w:ascii="Times New Roman" w:eastAsia="SimSun" w:hAnsi="Times New Roman" w:cs="Times New Roman"/>
          <w:color w:val="00000A"/>
          <w:sz w:val="28"/>
          <w:szCs w:val="28"/>
        </w:rPr>
        <w:t>Концепция</w:t>
      </w:r>
      <w:r w:rsidR="00436252" w:rsidRPr="00294C2A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 TEACCH®</w:t>
      </w:r>
      <w:r w:rsidR="00294C2A" w:rsidRPr="00294C2A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, </w:t>
      </w:r>
      <w:r w:rsidR="00B50406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основные </w:t>
      </w:r>
      <w:r w:rsidR="00294C2A">
        <w:rPr>
          <w:rFonts w:ascii="Times New Roman" w:eastAsia="SimSun" w:hAnsi="Times New Roman" w:cs="Times New Roman"/>
          <w:color w:val="00000A"/>
          <w:sz w:val="28"/>
          <w:szCs w:val="28"/>
        </w:rPr>
        <w:t>к</w:t>
      </w:r>
      <w:r w:rsidR="00B50406">
        <w:rPr>
          <w:rFonts w:ascii="Times New Roman" w:eastAsia="SimSun" w:hAnsi="Times New Roman" w:cs="Times New Roman"/>
          <w:color w:val="00000A"/>
          <w:sz w:val="28"/>
          <w:szCs w:val="28"/>
        </w:rPr>
        <w:t>омпоненты подхода TEACCH®</w:t>
      </w:r>
    </w:p>
    <w:p w:rsidR="00436252" w:rsidRPr="00436252" w:rsidRDefault="00294C2A" w:rsidP="0043625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SimSun" w:hAnsi="Times New Roman" w:cs="Times New Roman"/>
          <w:color w:val="00000A"/>
          <w:sz w:val="28"/>
          <w:szCs w:val="28"/>
        </w:rPr>
      </w:pPr>
      <w:r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Технология работы в рамках структурированного подхода </w:t>
      </w:r>
      <w:r w:rsidRPr="00294C2A">
        <w:rPr>
          <w:rFonts w:ascii="Times New Roman" w:eastAsia="SimSun" w:hAnsi="Times New Roman" w:cs="Times New Roman"/>
          <w:color w:val="00000A"/>
          <w:sz w:val="28"/>
          <w:szCs w:val="28"/>
        </w:rPr>
        <w:t>TEACCH®</w:t>
      </w:r>
      <w:r w:rsidR="00436252" w:rsidRPr="00436252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: индивидуальная диагностика и оценка, </w:t>
      </w:r>
      <w:r w:rsidR="00B50406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постановка целей работы с ребёнком, </w:t>
      </w:r>
      <w:r w:rsidR="00436252" w:rsidRPr="00436252">
        <w:rPr>
          <w:rFonts w:ascii="Times New Roman" w:eastAsia="SimSun" w:hAnsi="Times New Roman" w:cs="Times New Roman"/>
          <w:color w:val="00000A"/>
          <w:sz w:val="28"/>
          <w:szCs w:val="28"/>
        </w:rPr>
        <w:t>терапевтическая работа</w:t>
      </w:r>
      <w:r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 и обучение</w:t>
      </w:r>
      <w:r w:rsidR="00436252" w:rsidRPr="00436252">
        <w:rPr>
          <w:rFonts w:ascii="Times New Roman" w:eastAsia="SimSun" w:hAnsi="Times New Roman" w:cs="Times New Roman"/>
          <w:color w:val="00000A"/>
          <w:sz w:val="28"/>
          <w:szCs w:val="28"/>
        </w:rPr>
        <w:t>, уточняющая диагно</w:t>
      </w:r>
      <w:r>
        <w:rPr>
          <w:rFonts w:ascii="Times New Roman" w:eastAsia="SimSun" w:hAnsi="Times New Roman" w:cs="Times New Roman"/>
          <w:color w:val="00000A"/>
          <w:sz w:val="28"/>
          <w:szCs w:val="28"/>
        </w:rPr>
        <w:t>стика</w:t>
      </w:r>
    </w:p>
    <w:p w:rsidR="00436252" w:rsidRPr="00436252" w:rsidRDefault="00294C2A" w:rsidP="00436252">
      <w:pPr>
        <w:numPr>
          <w:ilvl w:val="0"/>
          <w:numId w:val="2"/>
        </w:numPr>
        <w:suppressAutoHyphens/>
        <w:spacing w:after="120"/>
        <w:ind w:left="714" w:hanging="357"/>
        <w:jc w:val="both"/>
        <w:rPr>
          <w:rFonts w:ascii="Times New Roman" w:eastAsia="SimSun" w:hAnsi="Times New Roman" w:cs="Times New Roman"/>
          <w:color w:val="00000A"/>
          <w:sz w:val="28"/>
          <w:szCs w:val="28"/>
        </w:rPr>
      </w:pPr>
      <w:r>
        <w:rPr>
          <w:rFonts w:ascii="Times New Roman" w:eastAsia="SimSun" w:hAnsi="Times New Roman" w:cs="Times New Roman"/>
          <w:color w:val="00000A"/>
          <w:sz w:val="28"/>
          <w:szCs w:val="28"/>
        </w:rPr>
        <w:t>Разбор практических примеров</w:t>
      </w:r>
      <w:r w:rsidR="00436252" w:rsidRPr="00436252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 (</w:t>
      </w:r>
      <w:r>
        <w:rPr>
          <w:rFonts w:ascii="Times New Roman" w:eastAsia="SimSun" w:hAnsi="Times New Roman" w:cs="Times New Roman"/>
          <w:color w:val="00000A"/>
          <w:sz w:val="28"/>
          <w:szCs w:val="28"/>
        </w:rPr>
        <w:t>кейсов</w:t>
      </w:r>
      <w:r w:rsidR="00436252" w:rsidRPr="00436252">
        <w:rPr>
          <w:rFonts w:ascii="Times New Roman" w:eastAsia="SimSun" w:hAnsi="Times New Roman" w:cs="Times New Roman"/>
          <w:color w:val="00000A"/>
          <w:sz w:val="28"/>
          <w:szCs w:val="28"/>
        </w:rPr>
        <w:t>)</w:t>
      </w:r>
    </w:p>
    <w:p w:rsidR="00796451" w:rsidRPr="00A00B15" w:rsidRDefault="00796451" w:rsidP="007964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B15">
        <w:rPr>
          <w:rFonts w:ascii="Times New Roman" w:hAnsi="Times New Roman" w:cs="Times New Roman"/>
          <w:b/>
          <w:sz w:val="28"/>
          <w:szCs w:val="28"/>
        </w:rPr>
        <w:t>Дата и время проведения семинара:</w:t>
      </w:r>
    </w:p>
    <w:p w:rsidR="00796451" w:rsidRPr="00A00B15" w:rsidRDefault="00796451" w:rsidP="006C735B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00B15">
        <w:rPr>
          <w:rFonts w:ascii="Times New Roman" w:hAnsi="Times New Roman" w:cs="Times New Roman"/>
          <w:sz w:val="28"/>
          <w:szCs w:val="28"/>
        </w:rPr>
        <w:t>2</w:t>
      </w:r>
      <w:r w:rsidR="00436252">
        <w:rPr>
          <w:rFonts w:ascii="Times New Roman" w:hAnsi="Times New Roman" w:cs="Times New Roman"/>
          <w:sz w:val="28"/>
          <w:szCs w:val="28"/>
        </w:rPr>
        <w:t>1 сентября 2018 г</w:t>
      </w:r>
      <w:r w:rsidR="007036A7">
        <w:rPr>
          <w:rFonts w:ascii="Times New Roman" w:hAnsi="Times New Roman" w:cs="Times New Roman"/>
          <w:sz w:val="28"/>
          <w:szCs w:val="28"/>
        </w:rPr>
        <w:t>.:</w:t>
      </w:r>
      <w:r w:rsidR="00436252">
        <w:rPr>
          <w:rFonts w:ascii="Times New Roman" w:hAnsi="Times New Roman" w:cs="Times New Roman"/>
          <w:sz w:val="28"/>
          <w:szCs w:val="28"/>
        </w:rPr>
        <w:t xml:space="preserve"> 10:00 – 18</w:t>
      </w:r>
      <w:r w:rsidRPr="00A00B15">
        <w:rPr>
          <w:rFonts w:ascii="Times New Roman" w:hAnsi="Times New Roman" w:cs="Times New Roman"/>
          <w:sz w:val="28"/>
          <w:szCs w:val="28"/>
        </w:rPr>
        <w:t>:00</w:t>
      </w:r>
    </w:p>
    <w:p w:rsidR="00796451" w:rsidRPr="00A00B15" w:rsidRDefault="00796451" w:rsidP="0079645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00B1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Адрес проведения семинара:</w:t>
      </w:r>
    </w:p>
    <w:p w:rsidR="00796451" w:rsidRPr="00F3724A" w:rsidRDefault="00923040" w:rsidP="00923040">
      <w:pPr>
        <w:spacing w:after="12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</w:pPr>
      <w:r w:rsidRPr="00F3724A">
        <w:rPr>
          <w:rFonts w:ascii="Times New Roman" w:eastAsia="Times New Roman" w:hAnsi="Times New Roman" w:cs="Times New Roman"/>
          <w:sz w:val="28"/>
          <w:lang w:eastAsia="ru-RU"/>
        </w:rPr>
        <w:t xml:space="preserve">г. </w:t>
      </w:r>
      <w:r w:rsidRPr="00F3724A">
        <w:rPr>
          <w:rFonts w:ascii="Times New Roman" w:eastAsia="Times New Roman" w:hAnsi="Times New Roman" w:cs="Times New Roman"/>
          <w:bCs/>
          <w:sz w:val="28"/>
          <w:shd w:val="clear" w:color="auto" w:fill="FFFFFF"/>
          <w:lang w:eastAsia="ru-RU"/>
        </w:rPr>
        <w:t xml:space="preserve">Москва, ул. </w:t>
      </w:r>
      <w:proofErr w:type="spellStart"/>
      <w:r w:rsidRPr="00F3724A">
        <w:rPr>
          <w:rFonts w:ascii="Times New Roman" w:eastAsia="Times New Roman" w:hAnsi="Times New Roman" w:cs="Times New Roman"/>
          <w:bCs/>
          <w:sz w:val="28"/>
          <w:shd w:val="clear" w:color="auto" w:fill="FFFFFF"/>
          <w:lang w:eastAsia="ru-RU"/>
        </w:rPr>
        <w:t>Сретенка</w:t>
      </w:r>
      <w:proofErr w:type="spellEnd"/>
      <w:r w:rsidRPr="00F3724A">
        <w:rPr>
          <w:rFonts w:ascii="Times New Roman" w:eastAsia="Times New Roman" w:hAnsi="Times New Roman" w:cs="Times New Roman"/>
          <w:bCs/>
          <w:sz w:val="28"/>
          <w:shd w:val="clear" w:color="auto" w:fill="FFFFFF"/>
          <w:lang w:eastAsia="ru-RU"/>
        </w:rPr>
        <w:t xml:space="preserve">, 29, </w:t>
      </w:r>
      <w:r w:rsidR="007911DF" w:rsidRPr="00672E91">
        <w:rPr>
          <w:rFonts w:ascii="Times New Roman" w:hAnsi="Times New Roman" w:cs="Times New Roman"/>
          <w:sz w:val="28"/>
          <w:szCs w:val="28"/>
        </w:rPr>
        <w:t>Московский государственный психолого-педагогический университет</w:t>
      </w:r>
      <w:r w:rsidR="007911DF">
        <w:rPr>
          <w:rFonts w:ascii="Times New Roman" w:hAnsi="Times New Roman" w:cs="Times New Roman"/>
          <w:sz w:val="28"/>
          <w:szCs w:val="28"/>
        </w:rPr>
        <w:t xml:space="preserve"> (метро Сухаревская)</w:t>
      </w:r>
    </w:p>
    <w:p w:rsidR="00796451" w:rsidRPr="00A00B15" w:rsidRDefault="00796451" w:rsidP="00923040">
      <w:pPr>
        <w:spacing w:after="1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B15">
        <w:rPr>
          <w:rFonts w:ascii="Times New Roman" w:hAnsi="Times New Roman" w:cs="Times New Roman"/>
          <w:sz w:val="28"/>
          <w:szCs w:val="28"/>
        </w:rPr>
        <w:t>Участие в семинаре</w:t>
      </w:r>
      <w:r w:rsidRPr="00A00B15">
        <w:rPr>
          <w:rFonts w:ascii="Times New Roman" w:hAnsi="Times New Roman" w:cs="Times New Roman"/>
          <w:b/>
          <w:sz w:val="28"/>
          <w:szCs w:val="28"/>
        </w:rPr>
        <w:t xml:space="preserve"> бесплатное</w:t>
      </w:r>
      <w:r w:rsidRPr="005D7B5A">
        <w:rPr>
          <w:rFonts w:ascii="Times New Roman" w:hAnsi="Times New Roman" w:cs="Times New Roman"/>
          <w:sz w:val="28"/>
          <w:szCs w:val="28"/>
        </w:rPr>
        <w:t>.</w:t>
      </w:r>
      <w:r w:rsidRPr="00A00B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6451" w:rsidRPr="00A00B15" w:rsidRDefault="00796451" w:rsidP="00923040">
      <w:pPr>
        <w:pStyle w:val="a4"/>
        <w:spacing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00B15">
        <w:rPr>
          <w:rFonts w:ascii="Times New Roman" w:hAnsi="Times New Roman" w:cs="Times New Roman"/>
          <w:b/>
          <w:sz w:val="28"/>
          <w:szCs w:val="28"/>
        </w:rPr>
        <w:t>Проезд и проживание</w:t>
      </w:r>
      <w:r w:rsidRPr="00A00B15">
        <w:rPr>
          <w:rFonts w:ascii="Times New Roman" w:hAnsi="Times New Roman" w:cs="Times New Roman"/>
          <w:sz w:val="28"/>
          <w:szCs w:val="28"/>
        </w:rPr>
        <w:t xml:space="preserve"> участников осуществляется за счет командирующей стороны.</w:t>
      </w:r>
    </w:p>
    <w:p w:rsidR="00796451" w:rsidRPr="00A00B15" w:rsidRDefault="00796451" w:rsidP="00923040">
      <w:pPr>
        <w:spacing w:after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0B15">
        <w:rPr>
          <w:rFonts w:ascii="Times New Roman" w:hAnsi="Times New Roman" w:cs="Times New Roman"/>
          <w:sz w:val="28"/>
          <w:szCs w:val="28"/>
        </w:rPr>
        <w:t>Участникам выдаются</w:t>
      </w:r>
      <w:r w:rsidRPr="00A00B15">
        <w:rPr>
          <w:rFonts w:ascii="Times New Roman" w:hAnsi="Times New Roman" w:cs="Times New Roman"/>
          <w:b/>
          <w:sz w:val="28"/>
          <w:szCs w:val="28"/>
        </w:rPr>
        <w:t xml:space="preserve"> сертификаты</w:t>
      </w:r>
      <w:r w:rsidRPr="005D7B5A">
        <w:rPr>
          <w:rFonts w:ascii="Times New Roman" w:hAnsi="Times New Roman" w:cs="Times New Roman"/>
          <w:sz w:val="28"/>
          <w:szCs w:val="28"/>
        </w:rPr>
        <w:t>.</w:t>
      </w:r>
    </w:p>
    <w:p w:rsidR="00923040" w:rsidRPr="00436252" w:rsidRDefault="00796451" w:rsidP="00436252">
      <w:pPr>
        <w:pStyle w:val="a4"/>
        <w:spacing w:after="120"/>
        <w:ind w:left="0"/>
        <w:jc w:val="both"/>
        <w:rPr>
          <w:rFonts w:ascii="Times New Roman" w:hAnsi="Times New Roman" w:cs="Times New Roman"/>
          <w:b/>
          <w:bCs/>
          <w:color w:val="0000FF" w:themeColor="hyperlink"/>
          <w:u w:val="single"/>
          <w:shd w:val="clear" w:color="auto" w:fill="FFFFFF"/>
        </w:rPr>
      </w:pPr>
      <w:r w:rsidRPr="00A00B1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Электронная регистрация на семинар</w:t>
      </w:r>
      <w:r w:rsidRPr="00A00B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осуществляется на портале Федерального ресурсного центра по ссылке: </w:t>
      </w:r>
      <w:hyperlink r:id="rId10" w:history="1"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en-US"/>
          </w:rPr>
          <w:t>https</w:t>
        </w:r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://</w:t>
        </w:r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en-US"/>
          </w:rPr>
          <w:t>autism</w:t>
        </w:r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-</w:t>
        </w:r>
        <w:proofErr w:type="spellStart"/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en-US"/>
          </w:rPr>
          <w:t>frc</w:t>
        </w:r>
        <w:proofErr w:type="spellEnd"/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.</w:t>
        </w:r>
        <w:proofErr w:type="spellStart"/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en-US"/>
          </w:rPr>
          <w:t>ru</w:t>
        </w:r>
        <w:proofErr w:type="spellEnd"/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/</w:t>
        </w:r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en-US"/>
          </w:rPr>
          <w:t>articles</w:t>
        </w:r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/421</w:t>
        </w:r>
      </w:hyperlink>
    </w:p>
    <w:p w:rsidR="00796451" w:rsidRPr="00A00B15" w:rsidRDefault="00796451" w:rsidP="0079645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0B15">
        <w:rPr>
          <w:rFonts w:ascii="Times New Roman" w:hAnsi="Times New Roman" w:cs="Times New Roman"/>
          <w:b/>
          <w:sz w:val="28"/>
          <w:szCs w:val="28"/>
        </w:rPr>
        <w:t>Дополнительную информацию о семинаре</w:t>
      </w:r>
      <w:r w:rsidRPr="00A00B15">
        <w:rPr>
          <w:rFonts w:ascii="Times New Roman" w:hAnsi="Times New Roman" w:cs="Times New Roman"/>
          <w:sz w:val="28"/>
          <w:szCs w:val="28"/>
        </w:rPr>
        <w:t xml:space="preserve"> можно получить:</w:t>
      </w:r>
    </w:p>
    <w:p w:rsidR="00923040" w:rsidRPr="00923040" w:rsidRDefault="00796451" w:rsidP="00923040">
      <w:pPr>
        <w:pStyle w:val="a4"/>
        <w:numPr>
          <w:ilvl w:val="0"/>
          <w:numId w:val="8"/>
        </w:numPr>
        <w:spacing w:after="0"/>
        <w:ind w:left="709" w:hanging="283"/>
        <w:jc w:val="both"/>
        <w:rPr>
          <w:rStyle w:val="a5"/>
          <w:rFonts w:ascii="Times New Roman" w:hAnsi="Times New Roman" w:cs="Times New Roman"/>
          <w:b/>
          <w:bCs/>
          <w:shd w:val="clear" w:color="auto" w:fill="FFFFFF"/>
        </w:rPr>
      </w:pPr>
      <w:r w:rsidRPr="00923040">
        <w:rPr>
          <w:rFonts w:ascii="Times New Roman" w:hAnsi="Times New Roman" w:cs="Times New Roman"/>
          <w:sz w:val="28"/>
          <w:szCs w:val="28"/>
        </w:rPr>
        <w:t>на портале Ф</w:t>
      </w:r>
      <w:r w:rsidR="00B50406">
        <w:rPr>
          <w:rFonts w:ascii="Times New Roman" w:hAnsi="Times New Roman" w:cs="Times New Roman"/>
          <w:sz w:val="28"/>
          <w:szCs w:val="28"/>
        </w:rPr>
        <w:t>РЦ</w:t>
      </w:r>
      <w:r w:rsidRPr="00923040"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en-US"/>
          </w:rPr>
          <w:t>https</w:t>
        </w:r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://</w:t>
        </w:r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en-US"/>
          </w:rPr>
          <w:t>autism</w:t>
        </w:r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-</w:t>
        </w:r>
        <w:proofErr w:type="spellStart"/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en-US"/>
          </w:rPr>
          <w:t>frc</w:t>
        </w:r>
        <w:proofErr w:type="spellEnd"/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.</w:t>
        </w:r>
        <w:proofErr w:type="spellStart"/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en-US"/>
          </w:rPr>
          <w:t>ru</w:t>
        </w:r>
        <w:proofErr w:type="spellEnd"/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/</w:t>
        </w:r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en-US"/>
          </w:rPr>
          <w:t>articles</w:t>
        </w:r>
        <w:r w:rsidR="00923040" w:rsidRPr="00923040">
          <w:rPr>
            <w:rStyle w:val="a5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/421</w:t>
        </w:r>
      </w:hyperlink>
    </w:p>
    <w:p w:rsidR="00B50406" w:rsidRDefault="00796451" w:rsidP="00796451">
      <w:pPr>
        <w:pStyle w:val="a4"/>
        <w:numPr>
          <w:ilvl w:val="0"/>
          <w:numId w:val="8"/>
        </w:numPr>
        <w:spacing w:after="0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A00B15">
        <w:rPr>
          <w:rFonts w:ascii="Times New Roman" w:hAnsi="Times New Roman" w:cs="Times New Roman"/>
          <w:sz w:val="28"/>
          <w:szCs w:val="28"/>
        </w:rPr>
        <w:t>по телефон</w:t>
      </w:r>
      <w:r w:rsidR="00923040">
        <w:rPr>
          <w:rFonts w:ascii="Times New Roman" w:hAnsi="Times New Roman" w:cs="Times New Roman"/>
          <w:sz w:val="28"/>
          <w:szCs w:val="28"/>
        </w:rPr>
        <w:t>ам</w:t>
      </w:r>
      <w:r w:rsidRPr="00A00B15">
        <w:rPr>
          <w:rFonts w:ascii="Times New Roman" w:hAnsi="Times New Roman" w:cs="Times New Roman"/>
          <w:sz w:val="28"/>
          <w:szCs w:val="28"/>
        </w:rPr>
        <w:t xml:space="preserve"> </w:t>
      </w:r>
      <w:r w:rsidR="00B50406">
        <w:rPr>
          <w:rFonts w:ascii="Times New Roman" w:hAnsi="Times New Roman" w:cs="Times New Roman"/>
          <w:sz w:val="28"/>
          <w:szCs w:val="28"/>
        </w:rPr>
        <w:t xml:space="preserve">ФРЦ: </w:t>
      </w:r>
      <w:r w:rsidRPr="00A00B15">
        <w:rPr>
          <w:rFonts w:ascii="Times New Roman" w:hAnsi="Times New Roman" w:cs="Times New Roman"/>
          <w:sz w:val="28"/>
          <w:szCs w:val="28"/>
        </w:rPr>
        <w:t>8-495-619-21-88,</w:t>
      </w:r>
      <w:r w:rsidR="00923040">
        <w:rPr>
          <w:rFonts w:ascii="Times New Roman" w:hAnsi="Times New Roman" w:cs="Times New Roman"/>
          <w:sz w:val="28"/>
          <w:szCs w:val="28"/>
        </w:rPr>
        <w:t xml:space="preserve"> 8-495-610-74-01,</w:t>
      </w:r>
      <w:r w:rsidR="00B50406">
        <w:rPr>
          <w:rFonts w:ascii="Times New Roman" w:hAnsi="Times New Roman" w:cs="Times New Roman"/>
          <w:sz w:val="28"/>
          <w:szCs w:val="28"/>
        </w:rPr>
        <w:t xml:space="preserve"> 8-926-852-88-99</w:t>
      </w:r>
    </w:p>
    <w:p w:rsidR="00B50406" w:rsidRPr="00B50406" w:rsidRDefault="00796451" w:rsidP="00796451">
      <w:pPr>
        <w:pStyle w:val="a4"/>
        <w:numPr>
          <w:ilvl w:val="0"/>
          <w:numId w:val="8"/>
        </w:numPr>
        <w:spacing w:after="0"/>
        <w:ind w:left="709" w:hanging="283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 w:rsidRPr="00B50406">
        <w:rPr>
          <w:rFonts w:ascii="Times New Roman" w:hAnsi="Times New Roman" w:cs="Times New Roman"/>
          <w:sz w:val="28"/>
          <w:szCs w:val="28"/>
        </w:rPr>
        <w:t>по электронной почте</w:t>
      </w:r>
      <w:r w:rsidR="00B50406" w:rsidRPr="00B50406">
        <w:rPr>
          <w:rFonts w:ascii="Times New Roman" w:hAnsi="Times New Roman" w:cs="Times New Roman"/>
          <w:sz w:val="28"/>
          <w:szCs w:val="28"/>
        </w:rPr>
        <w:t xml:space="preserve"> ФРЦ</w:t>
      </w:r>
      <w:r w:rsidRPr="00B50406">
        <w:rPr>
          <w:rFonts w:ascii="Times New Roman" w:hAnsi="Times New Roman" w:cs="Times New Roman"/>
          <w:sz w:val="28"/>
          <w:szCs w:val="28"/>
        </w:rPr>
        <w:t>:</w:t>
      </w:r>
      <w:r w:rsidRPr="00B50406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 </w:t>
      </w:r>
      <w:hyperlink r:id="rId12" w:history="1">
        <w:r w:rsidRPr="00B50406">
          <w:rPr>
            <w:rStyle w:val="a5"/>
            <w:rFonts w:ascii="Times New Roman" w:eastAsia="SimSun" w:hAnsi="Times New Roman" w:cs="Times New Roman"/>
            <w:sz w:val="28"/>
            <w:szCs w:val="28"/>
            <w:lang w:val="en-US"/>
          </w:rPr>
          <w:t>autism</w:t>
        </w:r>
        <w:r w:rsidRPr="00B50406">
          <w:rPr>
            <w:rStyle w:val="a5"/>
            <w:rFonts w:ascii="Times New Roman" w:eastAsia="SimSun" w:hAnsi="Times New Roman" w:cs="Times New Roman"/>
            <w:sz w:val="28"/>
            <w:szCs w:val="28"/>
          </w:rPr>
          <w:t>.</w:t>
        </w:r>
        <w:r w:rsidRPr="00B50406">
          <w:rPr>
            <w:rStyle w:val="a5"/>
            <w:rFonts w:ascii="Times New Roman" w:eastAsia="SimSun" w:hAnsi="Times New Roman" w:cs="Times New Roman"/>
            <w:sz w:val="28"/>
            <w:szCs w:val="28"/>
            <w:lang w:val="en-US"/>
          </w:rPr>
          <w:t>mgppu</w:t>
        </w:r>
        <w:r w:rsidRPr="00B50406">
          <w:rPr>
            <w:rStyle w:val="a5"/>
            <w:rFonts w:ascii="Times New Roman" w:eastAsia="SimSun" w:hAnsi="Times New Roman" w:cs="Times New Roman"/>
            <w:sz w:val="28"/>
            <w:szCs w:val="28"/>
          </w:rPr>
          <w:t>@</w:t>
        </w:r>
        <w:r w:rsidRPr="00B50406">
          <w:rPr>
            <w:rStyle w:val="a5"/>
            <w:rFonts w:ascii="Times New Roman" w:eastAsia="SimSun" w:hAnsi="Times New Roman" w:cs="Times New Roman"/>
            <w:sz w:val="28"/>
            <w:szCs w:val="28"/>
            <w:lang w:val="en-US"/>
          </w:rPr>
          <w:t>gmail</w:t>
        </w:r>
        <w:r w:rsidRPr="00B50406">
          <w:rPr>
            <w:rStyle w:val="a5"/>
            <w:rFonts w:ascii="Times New Roman" w:eastAsia="SimSun" w:hAnsi="Times New Roman" w:cs="Times New Roman"/>
            <w:sz w:val="28"/>
            <w:szCs w:val="28"/>
          </w:rPr>
          <w:t>.</w:t>
        </w:r>
        <w:r w:rsidRPr="00B50406">
          <w:rPr>
            <w:rStyle w:val="a5"/>
            <w:rFonts w:ascii="Times New Roman" w:eastAsia="SimSun" w:hAnsi="Times New Roman" w:cs="Times New Roman"/>
            <w:sz w:val="28"/>
            <w:szCs w:val="28"/>
            <w:lang w:val="en-US"/>
          </w:rPr>
          <w:t>com</w:t>
        </w:r>
      </w:hyperlink>
    </w:p>
    <w:p w:rsidR="00796451" w:rsidRPr="00B50406" w:rsidRDefault="00796451" w:rsidP="00B50406">
      <w:pPr>
        <w:pStyle w:val="a4"/>
        <w:spacing w:after="0"/>
        <w:ind w:left="709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 w:rsidRPr="00B50406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Контактное лицо – </w:t>
      </w:r>
      <w:proofErr w:type="spellStart"/>
      <w:r w:rsidRPr="00B50406">
        <w:rPr>
          <w:rFonts w:ascii="Times New Roman" w:eastAsia="SimSun" w:hAnsi="Times New Roman" w:cs="Times New Roman"/>
          <w:color w:val="00000A"/>
          <w:sz w:val="28"/>
          <w:szCs w:val="28"/>
        </w:rPr>
        <w:t>Разухина</w:t>
      </w:r>
      <w:proofErr w:type="spellEnd"/>
      <w:r w:rsidRPr="00B50406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 Елена Владимировна, координатор мероприятий ФРЦ</w:t>
      </w:r>
      <w:r w:rsidR="00B50406">
        <w:rPr>
          <w:rFonts w:ascii="Times New Roman" w:eastAsia="SimSun" w:hAnsi="Times New Roman" w:cs="Times New Roman"/>
          <w:color w:val="00000A"/>
          <w:sz w:val="28"/>
          <w:szCs w:val="28"/>
        </w:rPr>
        <w:t>.</w:t>
      </w:r>
    </w:p>
    <w:p w:rsidR="00145ACC" w:rsidRPr="00A00B15" w:rsidRDefault="00145ACC">
      <w:pPr>
        <w:pStyle w:val="a3"/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145ACC" w:rsidRPr="00A00B15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841" w:rsidRDefault="00DE0841" w:rsidP="00CD628A">
      <w:pPr>
        <w:spacing w:after="0" w:line="240" w:lineRule="auto"/>
      </w:pPr>
      <w:r>
        <w:separator/>
      </w:r>
    </w:p>
  </w:endnote>
  <w:endnote w:type="continuationSeparator" w:id="0">
    <w:p w:rsidR="00DE0841" w:rsidRDefault="00DE0841" w:rsidP="00CD6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841" w:rsidRDefault="00DE0841" w:rsidP="00CD628A">
      <w:pPr>
        <w:spacing w:after="0" w:line="240" w:lineRule="auto"/>
      </w:pPr>
      <w:r>
        <w:separator/>
      </w:r>
    </w:p>
  </w:footnote>
  <w:footnote w:type="continuationSeparator" w:id="0">
    <w:p w:rsidR="00DE0841" w:rsidRDefault="00DE0841" w:rsidP="00CD6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28A" w:rsidRDefault="00CD628A" w:rsidP="00CD628A">
    <w:pPr>
      <w:pStyle w:val="a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25CB"/>
    <w:multiLevelType w:val="hybridMultilevel"/>
    <w:tmpl w:val="1F5C9580"/>
    <w:lvl w:ilvl="0" w:tplc="ADBEF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833E44"/>
    <w:multiLevelType w:val="hybridMultilevel"/>
    <w:tmpl w:val="986C1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1086A"/>
    <w:multiLevelType w:val="hybridMultilevel"/>
    <w:tmpl w:val="E42038FA"/>
    <w:lvl w:ilvl="0" w:tplc="ADBEF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5715F3"/>
    <w:multiLevelType w:val="hybridMultilevel"/>
    <w:tmpl w:val="EB5CD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352CD9"/>
    <w:multiLevelType w:val="hybridMultilevel"/>
    <w:tmpl w:val="067AF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125D09"/>
    <w:multiLevelType w:val="hybridMultilevel"/>
    <w:tmpl w:val="D292A48E"/>
    <w:lvl w:ilvl="0" w:tplc="ADBEF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CD5CAE"/>
    <w:multiLevelType w:val="hybridMultilevel"/>
    <w:tmpl w:val="0F7C7582"/>
    <w:lvl w:ilvl="0" w:tplc="5EB6D8C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7B721292"/>
    <w:multiLevelType w:val="hybridMultilevel"/>
    <w:tmpl w:val="2BCEC3A8"/>
    <w:lvl w:ilvl="0" w:tplc="ADBEF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CA"/>
    <w:rsid w:val="00006EA3"/>
    <w:rsid w:val="00046132"/>
    <w:rsid w:val="00087C15"/>
    <w:rsid w:val="000B24FB"/>
    <w:rsid w:val="000E33F9"/>
    <w:rsid w:val="000F06BB"/>
    <w:rsid w:val="00145ACC"/>
    <w:rsid w:val="00153728"/>
    <w:rsid w:val="001537E8"/>
    <w:rsid w:val="00173090"/>
    <w:rsid w:val="00185287"/>
    <w:rsid w:val="001E33E9"/>
    <w:rsid w:val="001F0159"/>
    <w:rsid w:val="00274BA4"/>
    <w:rsid w:val="00294C2A"/>
    <w:rsid w:val="00296B1D"/>
    <w:rsid w:val="002A2297"/>
    <w:rsid w:val="002A3C5B"/>
    <w:rsid w:val="002C191E"/>
    <w:rsid w:val="00304E83"/>
    <w:rsid w:val="00332A64"/>
    <w:rsid w:val="003558BD"/>
    <w:rsid w:val="00366ECD"/>
    <w:rsid w:val="00367C3F"/>
    <w:rsid w:val="003863CA"/>
    <w:rsid w:val="003B2EB3"/>
    <w:rsid w:val="003C0F7C"/>
    <w:rsid w:val="003E7BED"/>
    <w:rsid w:val="00425FAB"/>
    <w:rsid w:val="00426C6A"/>
    <w:rsid w:val="00436252"/>
    <w:rsid w:val="00453B44"/>
    <w:rsid w:val="00457E5F"/>
    <w:rsid w:val="00457FDE"/>
    <w:rsid w:val="00486BC6"/>
    <w:rsid w:val="004A236E"/>
    <w:rsid w:val="004B3F9C"/>
    <w:rsid w:val="004C46ED"/>
    <w:rsid w:val="005047E3"/>
    <w:rsid w:val="005242C4"/>
    <w:rsid w:val="00537B31"/>
    <w:rsid w:val="00545A5A"/>
    <w:rsid w:val="0057086B"/>
    <w:rsid w:val="00591B22"/>
    <w:rsid w:val="005D6C58"/>
    <w:rsid w:val="005D7B5A"/>
    <w:rsid w:val="005E0F8D"/>
    <w:rsid w:val="005E45D1"/>
    <w:rsid w:val="0060450D"/>
    <w:rsid w:val="00624BFE"/>
    <w:rsid w:val="00640781"/>
    <w:rsid w:val="00660B4A"/>
    <w:rsid w:val="006A36FE"/>
    <w:rsid w:val="006B5BBD"/>
    <w:rsid w:val="006C1D05"/>
    <w:rsid w:val="006C735B"/>
    <w:rsid w:val="007036A7"/>
    <w:rsid w:val="00717859"/>
    <w:rsid w:val="007340D0"/>
    <w:rsid w:val="00752798"/>
    <w:rsid w:val="007834A4"/>
    <w:rsid w:val="007911DF"/>
    <w:rsid w:val="00796451"/>
    <w:rsid w:val="007B2C4A"/>
    <w:rsid w:val="007D3CCD"/>
    <w:rsid w:val="007E3289"/>
    <w:rsid w:val="007F6F98"/>
    <w:rsid w:val="0080201E"/>
    <w:rsid w:val="00847E87"/>
    <w:rsid w:val="0087486C"/>
    <w:rsid w:val="008C288D"/>
    <w:rsid w:val="008E193E"/>
    <w:rsid w:val="008F545D"/>
    <w:rsid w:val="00911946"/>
    <w:rsid w:val="00914FD1"/>
    <w:rsid w:val="00916E73"/>
    <w:rsid w:val="00923040"/>
    <w:rsid w:val="00976E01"/>
    <w:rsid w:val="009F7664"/>
    <w:rsid w:val="00A00B15"/>
    <w:rsid w:val="00A13E1D"/>
    <w:rsid w:val="00A30DB2"/>
    <w:rsid w:val="00A941AE"/>
    <w:rsid w:val="00A9601E"/>
    <w:rsid w:val="00AB4654"/>
    <w:rsid w:val="00AC06DF"/>
    <w:rsid w:val="00AE172D"/>
    <w:rsid w:val="00AF4E8D"/>
    <w:rsid w:val="00B50406"/>
    <w:rsid w:val="00B766FF"/>
    <w:rsid w:val="00BA0694"/>
    <w:rsid w:val="00BA5FBC"/>
    <w:rsid w:val="00BE25C5"/>
    <w:rsid w:val="00C32019"/>
    <w:rsid w:val="00C47771"/>
    <w:rsid w:val="00C8526B"/>
    <w:rsid w:val="00C93126"/>
    <w:rsid w:val="00CC7891"/>
    <w:rsid w:val="00CD5DA7"/>
    <w:rsid w:val="00CD628A"/>
    <w:rsid w:val="00CF2F1F"/>
    <w:rsid w:val="00D0156E"/>
    <w:rsid w:val="00D354BB"/>
    <w:rsid w:val="00D403A4"/>
    <w:rsid w:val="00D452E7"/>
    <w:rsid w:val="00D60AD1"/>
    <w:rsid w:val="00D66E82"/>
    <w:rsid w:val="00DC10C6"/>
    <w:rsid w:val="00DC2D96"/>
    <w:rsid w:val="00DE0841"/>
    <w:rsid w:val="00DE1DB7"/>
    <w:rsid w:val="00E253D5"/>
    <w:rsid w:val="00E379EC"/>
    <w:rsid w:val="00E60C94"/>
    <w:rsid w:val="00ED4930"/>
    <w:rsid w:val="00EF4575"/>
    <w:rsid w:val="00F02599"/>
    <w:rsid w:val="00F32C79"/>
    <w:rsid w:val="00F3724A"/>
    <w:rsid w:val="00FB246D"/>
    <w:rsid w:val="00FB78FF"/>
    <w:rsid w:val="00FD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4A236E"/>
    <w:pPr>
      <w:suppressAutoHyphens/>
    </w:pPr>
    <w:rPr>
      <w:rFonts w:ascii="Calibri" w:eastAsia="SimSun" w:hAnsi="Calibri" w:cs="Calibri"/>
      <w:color w:val="00000A"/>
    </w:rPr>
  </w:style>
  <w:style w:type="paragraph" w:styleId="a4">
    <w:name w:val="List Paragraph"/>
    <w:basedOn w:val="a"/>
    <w:uiPriority w:val="34"/>
    <w:qFormat/>
    <w:rsid w:val="00FD51E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D51E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D62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D628A"/>
  </w:style>
  <w:style w:type="paragraph" w:styleId="a8">
    <w:name w:val="footer"/>
    <w:basedOn w:val="a"/>
    <w:link w:val="a9"/>
    <w:uiPriority w:val="99"/>
    <w:unhideWhenUsed/>
    <w:rsid w:val="00CD62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D628A"/>
  </w:style>
  <w:style w:type="character" w:styleId="aa">
    <w:name w:val="FollowedHyperlink"/>
    <w:basedOn w:val="a0"/>
    <w:uiPriority w:val="99"/>
    <w:semiHidden/>
    <w:unhideWhenUsed/>
    <w:rsid w:val="0057086B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E4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E45D1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5047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4A236E"/>
    <w:pPr>
      <w:suppressAutoHyphens/>
    </w:pPr>
    <w:rPr>
      <w:rFonts w:ascii="Calibri" w:eastAsia="SimSun" w:hAnsi="Calibri" w:cs="Calibri"/>
      <w:color w:val="00000A"/>
    </w:rPr>
  </w:style>
  <w:style w:type="paragraph" w:styleId="a4">
    <w:name w:val="List Paragraph"/>
    <w:basedOn w:val="a"/>
    <w:uiPriority w:val="34"/>
    <w:qFormat/>
    <w:rsid w:val="00FD51E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D51E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D62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D628A"/>
  </w:style>
  <w:style w:type="paragraph" w:styleId="a8">
    <w:name w:val="footer"/>
    <w:basedOn w:val="a"/>
    <w:link w:val="a9"/>
    <w:uiPriority w:val="99"/>
    <w:unhideWhenUsed/>
    <w:rsid w:val="00CD62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D628A"/>
  </w:style>
  <w:style w:type="character" w:styleId="aa">
    <w:name w:val="FollowedHyperlink"/>
    <w:basedOn w:val="a0"/>
    <w:uiPriority w:val="99"/>
    <w:semiHidden/>
    <w:unhideWhenUsed/>
    <w:rsid w:val="0057086B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E4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E45D1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5047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autism.mgpp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autism-frc.ru/articles/42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utism-frc.ru/articles/42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ПК</cp:lastModifiedBy>
  <cp:revision>37</cp:revision>
  <cp:lastPrinted>2018-08-22T13:32:00Z</cp:lastPrinted>
  <dcterms:created xsi:type="dcterms:W3CDTF">2018-03-19T11:41:00Z</dcterms:created>
  <dcterms:modified xsi:type="dcterms:W3CDTF">2018-08-22T13:45:00Z</dcterms:modified>
</cp:coreProperties>
</file>