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0C" w:rsidRPr="00DA4CC1" w:rsidRDefault="00DA4CC1" w:rsidP="00DA4CC1">
      <w:pPr>
        <w:jc w:val="center"/>
        <w:rPr>
          <w:rFonts w:cstheme="minorHAnsi"/>
          <w:b/>
        </w:rPr>
      </w:pPr>
      <w:r w:rsidRPr="00DA4CC1">
        <w:rPr>
          <w:rFonts w:cstheme="minorHAnsi"/>
          <w:b/>
          <w:color w:val="212529"/>
          <w:shd w:val="clear" w:color="auto" w:fill="FFFFFF"/>
        </w:rPr>
        <w:t>Психологическая профилактика несчастных случаев в экстремальных ситуациях: разработка диагностической VR-модели для оценки предрасположенности к небезопасному поведению</w:t>
      </w:r>
    </w:p>
    <w:p w:rsidR="00DA4CC1" w:rsidRDefault="00DA4CC1" w:rsidP="00DA4CC1">
      <w:pPr>
        <w:spacing w:after="0"/>
        <w:ind w:firstLine="708"/>
        <w:jc w:val="both"/>
      </w:pPr>
      <w:r>
        <w:t xml:space="preserve">Актуальность проекта связана с необходимостью изучения психологических причин совершения небезопасных действий, повышающих вероятность несчастного случая, в условиях современного общества. Выявление таких причин и последующие психопрофилактические мероприятия могут снизить вероятность несчастных случаев, что позволит сохранить жизнь и здоровье субъектов из группы риска. Научная новизна проекта определяется: 1) выделением личностных и ситуативных характеристик, которые способствуют снижению вероятности небезопасного поведения в экстремальных ситуациях, а также характеристик, которые ее повышают; 2) разработкой нового диагностического инструментария, реализованного в виде приложения для шлемов виртуальной реальности и персональных компьютеров. </w:t>
      </w:r>
    </w:p>
    <w:p w:rsidR="00DA4CC1" w:rsidRDefault="00DA4CC1" w:rsidP="00DA4CC1">
      <w:pPr>
        <w:spacing w:after="0"/>
        <w:ind w:firstLine="708"/>
        <w:jc w:val="both"/>
      </w:pPr>
      <w:r>
        <w:t xml:space="preserve">Цель проекта: Выявить ситуативные и личностные причины небезопасного поведения человека в экстремальных ситуациях (на модели «обнаружение подозрительного предмета, который может оказаться взрывным устройством»), разработка диагностической программы для оценки предрасположенности к небезопасному поведению в виде приложения для VR шлемов и ПК. </w:t>
      </w:r>
    </w:p>
    <w:p w:rsidR="00DA4CC1" w:rsidRDefault="00DA4CC1" w:rsidP="00DA4CC1">
      <w:pPr>
        <w:spacing w:after="0"/>
        <w:ind w:firstLine="708"/>
        <w:jc w:val="both"/>
      </w:pPr>
      <w:bookmarkStart w:id="0" w:name="_GoBack"/>
      <w:bookmarkEnd w:id="0"/>
      <w:r>
        <w:t>Гипотеза: в качестве возможных причин предрасположенности к небезопасному поведению в экстремальных ситуациях можно рассмотреть ситуативные (психологическое состояние), когнитивные (особенности внимания и восприятия), личностные (склонность к риску, внимательность, личностная тревожность).</w:t>
      </w:r>
      <w:r>
        <w:t xml:space="preserve"> </w:t>
      </w:r>
      <w:r>
        <w:t xml:space="preserve">Эмпирическая база обучающиеся, студенты высших учебных заведений экстремального профиля. Возможны другие категории обучающихся для проведения сравнительных исследований. </w:t>
      </w:r>
    </w:p>
    <w:p w:rsidR="00DA4CC1" w:rsidRDefault="00DA4CC1" w:rsidP="00DA4CC1">
      <w:pPr>
        <w:spacing w:after="0"/>
        <w:jc w:val="both"/>
      </w:pPr>
    </w:p>
    <w:p w:rsidR="00DA4CC1" w:rsidRDefault="00DA4CC1" w:rsidP="00DA4CC1">
      <w:pPr>
        <w:spacing w:after="0"/>
        <w:jc w:val="both"/>
      </w:pPr>
      <w:r>
        <w:t>План работ</w:t>
      </w:r>
    </w:p>
    <w:p w:rsidR="00DA4CC1" w:rsidRDefault="00DA4CC1" w:rsidP="00DA4CC1">
      <w:pPr>
        <w:spacing w:after="0"/>
        <w:ind w:firstLine="708"/>
        <w:jc w:val="both"/>
      </w:pPr>
      <w:r>
        <w:t>1 год. Теоретико-методологический анализ проблемы небезопасного поведения и эмпирическое исследование возможных ситуативных и личностных причин предрасположенности человека к небезопасному поведению. Предполагается проведение нескольких исследований с общим объемом выборки не менее 200 человек. Подготовка к написанию цифровой диагностической программы (написание сценария). Написание статей для рецензируемых научных журналов.</w:t>
      </w:r>
    </w:p>
    <w:p w:rsidR="00DA4CC1" w:rsidRDefault="00DA4CC1" w:rsidP="00DA4CC1">
      <w:pPr>
        <w:spacing w:after="0"/>
        <w:ind w:firstLine="708"/>
        <w:jc w:val="both"/>
      </w:pPr>
      <w:r>
        <w:t xml:space="preserve">2 год. Завершение эмпирической работы в рамках проекта. Разработка цифровой диагностической программы для оценки предрасположенности человека к небезопасному поведению в экстремальных ситуациях (обнаружение подозрительного предмета, который может оказаться взрывным устройством) в виде Приложения для шлемов виртуальной реальности и ПК (возможный вариант: конструктор виртуальной реальности </w:t>
      </w:r>
      <w:proofErr w:type="spellStart"/>
      <w:r>
        <w:t>Varwin</w:t>
      </w:r>
      <w:proofErr w:type="spellEnd"/>
      <w:r>
        <w:t xml:space="preserve">, визуальный язык программирования </w:t>
      </w:r>
      <w:proofErr w:type="spellStart"/>
      <w:r>
        <w:t>Blockly</w:t>
      </w:r>
      <w:proofErr w:type="spellEnd"/>
      <w:r>
        <w:t xml:space="preserve">). Апробация Программы в пилотажном исследовании, регистрация в виде РИД. Написание статей для рецензируемых научных журналов. </w:t>
      </w:r>
    </w:p>
    <w:p w:rsidR="00DA4CC1" w:rsidRDefault="00DA4CC1" w:rsidP="00DA4CC1">
      <w:pPr>
        <w:spacing w:after="0"/>
        <w:ind w:firstLine="708"/>
        <w:jc w:val="both"/>
      </w:pPr>
      <w:r>
        <w:t>Разработка рекомендаций по психологической профилактике несчастных случаев в экстремальных ситуациях, на основе полученных у нас результатов и разработанных программ.</w:t>
      </w:r>
    </w:p>
    <w:sectPr w:rsidR="00DA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3C"/>
    <w:rsid w:val="001B136D"/>
    <w:rsid w:val="0055383C"/>
    <w:rsid w:val="00DA4CC1"/>
    <w:rsid w:val="00E4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5835E-D428-447E-A1BE-25F6307C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Романяк Елена Владимировна</dc:creator>
  <cp:keywords/>
  <dc:description/>
  <cp:lastModifiedBy>Романяк Елена Владимировна</cp:lastModifiedBy>
  <cp:revision>2</cp:revision>
  <dcterms:created xsi:type="dcterms:W3CDTF">2026-05-21T10:46:00Z</dcterms:created>
  <dcterms:modified xsi:type="dcterms:W3CDTF">2026-05-21T10:48:00Z</dcterms:modified>
</cp:coreProperties>
</file>