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ДОГОВОР № ______</w:t>
      </w:r>
    </w:p>
    <w:p w:rsidR="00536A06" w:rsidRPr="002A0A02" w:rsidRDefault="00F77189" w:rsidP="000C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об образовании на </w:t>
      </w:r>
      <w:proofErr w:type="gramStart"/>
      <w:r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обучение по</w:t>
      </w:r>
      <w:proofErr w:type="gramEnd"/>
      <w:r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образовательным программам высшего образования</w:t>
      </w:r>
      <w:r w:rsidR="00266B5F"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536A06"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– </w:t>
      </w:r>
      <w:r w:rsidR="008E2BF5"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по </w:t>
      </w:r>
      <w:r w:rsidR="00536A06"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программам подготовки</w:t>
      </w:r>
      <w:r w:rsidR="00D17486"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научных и</w:t>
      </w:r>
      <w:r w:rsidR="00536A06"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научно-педагогических</w:t>
      </w:r>
      <w:r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536A06" w:rsidRPr="002A0A0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кадров в аспирантуре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4"/>
          <w:szCs w:val="24"/>
          <w:lang w:eastAsia="en-US"/>
        </w:rPr>
      </w:pP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город Москва</w:t>
      </w:r>
      <w:r w:rsidRPr="002A0A02">
        <w:rPr>
          <w:rFonts w:ascii="Times New Roman" w:hAnsi="Times New Roman"/>
          <w:sz w:val="24"/>
          <w:szCs w:val="24"/>
        </w:rPr>
        <w:tab/>
      </w:r>
      <w:r w:rsidRPr="002A0A02">
        <w:rPr>
          <w:rFonts w:ascii="Times New Roman" w:hAnsi="Times New Roman"/>
          <w:sz w:val="24"/>
          <w:szCs w:val="24"/>
        </w:rPr>
        <w:tab/>
      </w:r>
      <w:r w:rsidRPr="002A0A02">
        <w:rPr>
          <w:rFonts w:ascii="Times New Roman" w:hAnsi="Times New Roman"/>
          <w:sz w:val="24"/>
          <w:szCs w:val="24"/>
        </w:rPr>
        <w:tab/>
      </w:r>
      <w:r w:rsidRPr="002A0A02">
        <w:rPr>
          <w:rFonts w:ascii="Times New Roman" w:hAnsi="Times New Roman"/>
          <w:sz w:val="24"/>
          <w:szCs w:val="24"/>
        </w:rPr>
        <w:tab/>
      </w:r>
      <w:r w:rsidRPr="002A0A02">
        <w:rPr>
          <w:rFonts w:ascii="Times New Roman" w:hAnsi="Times New Roman"/>
          <w:sz w:val="24"/>
          <w:szCs w:val="24"/>
        </w:rPr>
        <w:tab/>
      </w:r>
      <w:r w:rsidRPr="002A0A02">
        <w:rPr>
          <w:rFonts w:ascii="Times New Roman" w:hAnsi="Times New Roman"/>
          <w:sz w:val="24"/>
          <w:szCs w:val="24"/>
        </w:rPr>
        <w:tab/>
      </w:r>
      <w:r w:rsidRPr="002A0A02">
        <w:rPr>
          <w:rFonts w:ascii="Times New Roman" w:hAnsi="Times New Roman"/>
          <w:sz w:val="24"/>
          <w:szCs w:val="24"/>
        </w:rPr>
        <w:tab/>
        <w:t xml:space="preserve"> «____» ____________ 20__ г.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</w:rPr>
      </w:pPr>
    </w:p>
    <w:p w:rsidR="00536A06" w:rsidRPr="002A0A02" w:rsidRDefault="00536A06" w:rsidP="000C2E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0A02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 осуществляющее образовательную деятельность на основании лицензии от 17.05.2016г. № 2141, выданной Федеральной службой по надзору в сфере образования и науки (далее </w:t>
      </w:r>
      <w:r w:rsidR="00DF3DA8" w:rsidRPr="002A0A02">
        <w:rPr>
          <w:rFonts w:ascii="Times New Roman" w:hAnsi="Times New Roman"/>
          <w:sz w:val="24"/>
          <w:szCs w:val="24"/>
        </w:rPr>
        <w:t>–</w:t>
      </w:r>
      <w:r w:rsidRPr="002A0A02">
        <w:rPr>
          <w:rFonts w:ascii="Times New Roman" w:hAnsi="Times New Roman"/>
          <w:sz w:val="24"/>
          <w:szCs w:val="24"/>
        </w:rPr>
        <w:t xml:space="preserve"> Исполнитель) в лице </w:t>
      </w:r>
      <w:r w:rsidR="0093047D">
        <w:rPr>
          <w:rFonts w:ascii="Times New Roman" w:hAnsi="Times New Roman"/>
          <w:sz w:val="24"/>
          <w:szCs w:val="24"/>
        </w:rPr>
        <w:t xml:space="preserve">и. о. </w:t>
      </w:r>
      <w:r w:rsidRPr="002A0A02">
        <w:rPr>
          <w:rFonts w:ascii="Times New Roman" w:hAnsi="Times New Roman"/>
          <w:sz w:val="24"/>
          <w:szCs w:val="24"/>
        </w:rPr>
        <w:t xml:space="preserve">проректора по профессиональному образованию </w:t>
      </w:r>
      <w:r w:rsidR="0093047D">
        <w:rPr>
          <w:rFonts w:ascii="Times New Roman" w:hAnsi="Times New Roman"/>
          <w:sz w:val="24"/>
          <w:szCs w:val="24"/>
        </w:rPr>
        <w:t>Лисицыной</w:t>
      </w:r>
      <w:r w:rsidR="0093047D" w:rsidRPr="002A0A02">
        <w:rPr>
          <w:rFonts w:ascii="Times New Roman" w:hAnsi="Times New Roman"/>
          <w:sz w:val="24"/>
          <w:szCs w:val="24"/>
        </w:rPr>
        <w:t xml:space="preserve"> </w:t>
      </w:r>
      <w:r w:rsidRPr="002A0A02">
        <w:rPr>
          <w:rFonts w:ascii="Times New Roman" w:hAnsi="Times New Roman"/>
          <w:sz w:val="24"/>
          <w:szCs w:val="24"/>
        </w:rPr>
        <w:t xml:space="preserve">А.А., действующей на основании доверенности </w:t>
      </w:r>
      <w:r w:rsidR="0032327B" w:rsidRPr="002A0A02">
        <w:rPr>
          <w:rFonts w:ascii="Times New Roman" w:hAnsi="Times New Roman"/>
          <w:sz w:val="24"/>
          <w:szCs w:val="24"/>
        </w:rPr>
        <w:t xml:space="preserve">от </w:t>
      </w:r>
      <w:r w:rsidR="00C872C6">
        <w:rPr>
          <w:rFonts w:ascii="Times New Roman" w:hAnsi="Times New Roman"/>
          <w:sz w:val="24"/>
          <w:szCs w:val="24"/>
        </w:rPr>
        <w:t>2</w:t>
      </w:r>
      <w:r w:rsidR="0093047D">
        <w:rPr>
          <w:rFonts w:ascii="Times New Roman" w:hAnsi="Times New Roman"/>
          <w:sz w:val="24"/>
          <w:szCs w:val="24"/>
        </w:rPr>
        <w:t>8</w:t>
      </w:r>
      <w:r w:rsidR="00C872C6">
        <w:rPr>
          <w:rFonts w:ascii="Times New Roman" w:hAnsi="Times New Roman"/>
          <w:sz w:val="24"/>
          <w:szCs w:val="24"/>
        </w:rPr>
        <w:t>.12.202</w:t>
      </w:r>
      <w:r w:rsidR="0093047D">
        <w:rPr>
          <w:rFonts w:ascii="Times New Roman" w:hAnsi="Times New Roman"/>
          <w:sz w:val="24"/>
          <w:szCs w:val="24"/>
        </w:rPr>
        <w:t>3</w:t>
      </w:r>
      <w:r w:rsidR="00C872C6">
        <w:rPr>
          <w:rFonts w:ascii="Times New Roman" w:hAnsi="Times New Roman"/>
          <w:sz w:val="24"/>
          <w:szCs w:val="24"/>
        </w:rPr>
        <w:t xml:space="preserve"> года № 0</w:t>
      </w:r>
      <w:r w:rsidR="0093047D">
        <w:rPr>
          <w:rFonts w:ascii="Times New Roman" w:hAnsi="Times New Roman"/>
          <w:sz w:val="24"/>
          <w:szCs w:val="24"/>
        </w:rPr>
        <w:t>2</w:t>
      </w:r>
      <w:r w:rsidR="00C872C6">
        <w:rPr>
          <w:rFonts w:ascii="Times New Roman" w:hAnsi="Times New Roman"/>
          <w:sz w:val="24"/>
          <w:szCs w:val="24"/>
        </w:rPr>
        <w:t>/202</w:t>
      </w:r>
      <w:r w:rsidR="0093047D">
        <w:rPr>
          <w:rFonts w:ascii="Times New Roman" w:hAnsi="Times New Roman"/>
          <w:sz w:val="24"/>
          <w:szCs w:val="24"/>
        </w:rPr>
        <w:t>4</w:t>
      </w:r>
      <w:r w:rsidRPr="002A0A02">
        <w:rPr>
          <w:rFonts w:ascii="Times New Roman" w:hAnsi="Times New Roman"/>
          <w:sz w:val="24"/>
          <w:szCs w:val="24"/>
        </w:rPr>
        <w:t>, с одной стороны, и ________________________________________________________</w:t>
      </w:r>
      <w:r w:rsidR="000C2E6A" w:rsidRPr="002A0A02">
        <w:rPr>
          <w:rFonts w:ascii="Times New Roman" w:hAnsi="Times New Roman"/>
          <w:sz w:val="24"/>
          <w:szCs w:val="24"/>
        </w:rPr>
        <w:t>__________________________</w:t>
      </w:r>
      <w:proofErr w:type="gramEnd"/>
    </w:p>
    <w:p w:rsidR="00536A06" w:rsidRPr="002A0A02" w:rsidRDefault="00536A06" w:rsidP="000C2E6A">
      <w:p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C2E6A" w:rsidRPr="002A0A02">
        <w:rPr>
          <w:rFonts w:ascii="Times New Roman" w:hAnsi="Times New Roman"/>
          <w:sz w:val="24"/>
          <w:szCs w:val="24"/>
        </w:rPr>
        <w:t>_________________</w:t>
      </w:r>
      <w:r w:rsidRPr="002A0A02">
        <w:rPr>
          <w:rFonts w:ascii="Times New Roman" w:hAnsi="Times New Roman"/>
          <w:sz w:val="24"/>
          <w:szCs w:val="24"/>
        </w:rPr>
        <w:t>,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A0A02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</w:t>
      </w:r>
      <w:proofErr w:type="gramEnd"/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именуемы</w:t>
      </w:r>
      <w:proofErr w:type="gramStart"/>
      <w:r w:rsidRPr="002A0A02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2A0A02">
        <w:rPr>
          <w:rFonts w:ascii="Times New Roman" w:hAnsi="Times New Roman"/>
          <w:sz w:val="24"/>
          <w:szCs w:val="24"/>
        </w:rPr>
        <w:t>ая</w:t>
      </w:r>
      <w:proofErr w:type="spellEnd"/>
      <w:r w:rsidRPr="002A0A02">
        <w:rPr>
          <w:rFonts w:ascii="Times New Roman" w:hAnsi="Times New Roman"/>
          <w:sz w:val="24"/>
          <w:szCs w:val="24"/>
        </w:rPr>
        <w:t>) в дальнейшем «Заказчик», с другой стороны, совместно именуемые Стороны, заключили настоящий Договор (далее – Договор) о нижеследующем: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A02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536A06" w:rsidRPr="002A0A02" w:rsidRDefault="00536A06" w:rsidP="000C2E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1.1. Исполнитель обязуется предоставить Заказчику образовательную услугу, а Заказчик обязуется оплатить </w:t>
      </w:r>
      <w:proofErr w:type="gramStart"/>
      <w:r w:rsidRPr="002A0A02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2A0A02">
        <w:rPr>
          <w:rFonts w:ascii="Times New Roman" w:hAnsi="Times New Roman"/>
          <w:sz w:val="24"/>
          <w:szCs w:val="24"/>
        </w:rPr>
        <w:t xml:space="preserve"> по основной профессиональной образовательной программе</w:t>
      </w:r>
      <w:r w:rsidR="00DC6925">
        <w:rPr>
          <w:rFonts w:ascii="Times New Roman" w:hAnsi="Times New Roman"/>
          <w:sz w:val="24"/>
          <w:szCs w:val="24"/>
        </w:rPr>
        <w:t xml:space="preserve"> высшего образования – программе подготовки научных и научно-педагогических кадров в аспирантуре</w:t>
      </w:r>
      <w:r w:rsidRPr="002A0A02">
        <w:rPr>
          <w:rFonts w:ascii="Times New Roman" w:hAnsi="Times New Roman"/>
          <w:sz w:val="24"/>
          <w:szCs w:val="24"/>
        </w:rPr>
        <w:t xml:space="preserve">, реализуемой по </w:t>
      </w:r>
      <w:r w:rsidR="00D17486" w:rsidRPr="002A0A02">
        <w:rPr>
          <w:rFonts w:ascii="Times New Roman" w:hAnsi="Times New Roman"/>
          <w:sz w:val="24"/>
          <w:szCs w:val="24"/>
        </w:rPr>
        <w:t>очной</w:t>
      </w:r>
      <w:r w:rsidRPr="002A0A02">
        <w:rPr>
          <w:rFonts w:ascii="Times New Roman" w:hAnsi="Times New Roman"/>
          <w:sz w:val="24"/>
          <w:szCs w:val="24"/>
        </w:rPr>
        <w:t xml:space="preserve"> форме</w:t>
      </w:r>
      <w:r w:rsidR="00DC6925">
        <w:rPr>
          <w:rFonts w:ascii="Times New Roman" w:hAnsi="Times New Roman"/>
          <w:sz w:val="24"/>
          <w:szCs w:val="24"/>
        </w:rPr>
        <w:t xml:space="preserve"> обучения</w:t>
      </w:r>
      <w:r w:rsidRPr="002A0A02">
        <w:rPr>
          <w:rFonts w:ascii="Times New Roman" w:hAnsi="Times New Roman"/>
          <w:sz w:val="24"/>
          <w:szCs w:val="24"/>
        </w:rPr>
        <w:t xml:space="preserve"> по </w:t>
      </w:r>
      <w:r w:rsidR="00DC6925">
        <w:rPr>
          <w:rFonts w:ascii="Times New Roman" w:hAnsi="Times New Roman"/>
          <w:sz w:val="24"/>
          <w:szCs w:val="24"/>
        </w:rPr>
        <w:t>направлению</w:t>
      </w:r>
      <w:r w:rsidRPr="002A0A0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36A06" w:rsidRPr="002A0A02" w:rsidRDefault="00536A06" w:rsidP="000C2E6A">
      <w:pPr>
        <w:tabs>
          <w:tab w:val="left" w:pos="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0C2E6A" w:rsidRPr="002A0A02">
        <w:rPr>
          <w:rFonts w:ascii="Times New Roman" w:hAnsi="Times New Roman"/>
          <w:sz w:val="24"/>
          <w:szCs w:val="24"/>
        </w:rPr>
        <w:t>___</w:t>
      </w:r>
      <w:r w:rsidRPr="002A0A02">
        <w:rPr>
          <w:rFonts w:ascii="Times New Roman" w:hAnsi="Times New Roman"/>
          <w:sz w:val="24"/>
          <w:szCs w:val="24"/>
        </w:rPr>
        <w:t>_</w:t>
      </w:r>
    </w:p>
    <w:p w:rsidR="00536A06" w:rsidRPr="002A0A02" w:rsidRDefault="00536A06" w:rsidP="000C2E6A">
      <w:pPr>
        <w:tabs>
          <w:tab w:val="left" w:pos="709"/>
          <w:tab w:val="left" w:pos="119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в пределах федеральн</w:t>
      </w:r>
      <w:r w:rsidR="00D17486" w:rsidRPr="002A0A02">
        <w:rPr>
          <w:rFonts w:ascii="Times New Roman" w:hAnsi="Times New Roman"/>
          <w:sz w:val="24"/>
          <w:szCs w:val="24"/>
        </w:rPr>
        <w:t xml:space="preserve">ых государственных требований </w:t>
      </w:r>
      <w:r w:rsidRPr="002A0A02">
        <w:rPr>
          <w:rFonts w:ascii="Times New Roman" w:hAnsi="Times New Roman"/>
          <w:sz w:val="24"/>
          <w:szCs w:val="24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1.2. Срок освоения образовательной программы (продолжительность обучения на момент подписания договора) </w:t>
      </w:r>
      <w:proofErr w:type="spellStart"/>
      <w:r w:rsidRPr="002A0A02">
        <w:rPr>
          <w:rFonts w:ascii="Times New Roman" w:hAnsi="Times New Roman"/>
          <w:sz w:val="24"/>
          <w:szCs w:val="24"/>
        </w:rPr>
        <w:t>составляет____________________________________</w:t>
      </w:r>
      <w:proofErr w:type="spellEnd"/>
      <w:r w:rsidRPr="002A0A02">
        <w:rPr>
          <w:rFonts w:ascii="Times New Roman" w:hAnsi="Times New Roman"/>
          <w:sz w:val="24"/>
          <w:szCs w:val="24"/>
        </w:rPr>
        <w:t>.</w:t>
      </w:r>
    </w:p>
    <w:p w:rsidR="00536A06" w:rsidRPr="002A0A02" w:rsidRDefault="00536A06" w:rsidP="00D17486">
      <w:pPr>
        <w:widowControl w:val="0"/>
        <w:autoSpaceDE w:val="0"/>
        <w:autoSpaceDN w:val="0"/>
        <w:adjustRightInd w:val="0"/>
        <w:spacing w:after="0" w:line="240" w:lineRule="auto"/>
        <w:ind w:left="3969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A0A02">
        <w:rPr>
          <w:rFonts w:ascii="Times New Roman" w:hAnsi="Times New Roman"/>
          <w:sz w:val="24"/>
          <w:szCs w:val="24"/>
          <w:vertAlign w:val="superscript"/>
        </w:rPr>
        <w:t>(количество месяцев, лет)</w:t>
      </w:r>
    </w:p>
    <w:p w:rsidR="00536A06" w:rsidRPr="002A0A02" w:rsidRDefault="00536A06" w:rsidP="00CD618C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 w:rsidRPr="002A0A02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2A0A02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______________________________.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A0A02">
        <w:rPr>
          <w:rFonts w:ascii="Times New Roman" w:hAnsi="Times New Roman"/>
          <w:sz w:val="24"/>
          <w:szCs w:val="24"/>
          <w:vertAlign w:val="superscript"/>
        </w:rPr>
        <w:t xml:space="preserve">       (количество месяцев, лет)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1.3. После освоения Заказчиком основной профессиональной образовательной программы и успешного прохождения итоговой аттестации ему выдается</w:t>
      </w:r>
      <w:r w:rsidR="00D17486" w:rsidRPr="002A0A02">
        <w:rPr>
          <w:rFonts w:ascii="Times New Roman" w:hAnsi="Times New Roman"/>
          <w:sz w:val="24"/>
          <w:szCs w:val="24"/>
        </w:rPr>
        <w:t xml:space="preserve"> заключение о соответствии диссертации критериям, установленным в соответствии с Федеральным законом </w:t>
      </w:r>
      <w:r w:rsidR="00C872C6" w:rsidRPr="00FA58FF">
        <w:rPr>
          <w:rFonts w:ascii="Times New Roman" w:hAnsi="Times New Roman"/>
          <w:sz w:val="24"/>
          <w:szCs w:val="24"/>
        </w:rPr>
        <w:t xml:space="preserve">от 23 августа 1996 года № 127-ФЗ </w:t>
      </w:r>
      <w:r w:rsidR="00D17486" w:rsidRPr="002A0A02">
        <w:rPr>
          <w:rFonts w:ascii="Times New Roman" w:hAnsi="Times New Roman"/>
          <w:sz w:val="24"/>
          <w:szCs w:val="24"/>
        </w:rPr>
        <w:t>«О науке и государственной научно-технической политике» и свидетельство об окончании аспирантуры</w:t>
      </w:r>
      <w:r w:rsidRPr="002A0A02">
        <w:rPr>
          <w:rFonts w:ascii="Times New Roman" w:hAnsi="Times New Roman"/>
          <w:sz w:val="24"/>
          <w:szCs w:val="24"/>
        </w:rPr>
        <w:t>.</w:t>
      </w:r>
    </w:p>
    <w:p w:rsidR="00536A06" w:rsidRDefault="00C872C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58FF">
        <w:rPr>
          <w:rFonts w:ascii="Times New Roman" w:hAnsi="Times New Roman"/>
          <w:sz w:val="24"/>
          <w:szCs w:val="24"/>
        </w:rPr>
        <w:t xml:space="preserve">Заказчику, не прошедшему государственную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ФГБОУ ВО МГППУ, выдается справка об обучении или о периоде </w:t>
      </w:r>
      <w:proofErr w:type="gramStart"/>
      <w:r w:rsidRPr="00FA58FF">
        <w:rPr>
          <w:rFonts w:ascii="Times New Roman" w:hAnsi="Times New Roman"/>
          <w:sz w:val="24"/>
          <w:szCs w:val="24"/>
        </w:rPr>
        <w:t>обучения по образцу</w:t>
      </w:r>
      <w:proofErr w:type="gramEnd"/>
      <w:r w:rsidRPr="00FA58FF">
        <w:rPr>
          <w:rFonts w:ascii="Times New Roman" w:hAnsi="Times New Roman"/>
          <w:sz w:val="24"/>
          <w:szCs w:val="24"/>
        </w:rPr>
        <w:t>, самостоятельно устанавливаемому Исполнителем.</w:t>
      </w:r>
    </w:p>
    <w:p w:rsidR="00C872C6" w:rsidRPr="00704045" w:rsidRDefault="00C872C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8"/>
          <w:szCs w:val="24"/>
        </w:rPr>
      </w:pPr>
    </w:p>
    <w:p w:rsidR="00536A06" w:rsidRPr="002A0A02" w:rsidRDefault="00536A06" w:rsidP="000C2E6A">
      <w:pPr>
        <w:tabs>
          <w:tab w:val="left" w:pos="709"/>
          <w:tab w:val="left" w:pos="1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89"/>
      <w:bookmarkEnd w:id="1"/>
      <w:r w:rsidRPr="002A0A02"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2.1. Исполнитель вправе: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аттестации Заказчика;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67" w:history="1">
        <w:r w:rsidRPr="002A0A02">
          <w:rPr>
            <w:rFonts w:ascii="Times New Roman" w:eastAsia="Calibri" w:hAnsi="Times New Roman"/>
            <w:sz w:val="24"/>
            <w:szCs w:val="24"/>
          </w:rPr>
          <w:t>разделом I</w:t>
        </w:r>
      </w:hyperlink>
      <w:r w:rsidRPr="002A0A0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2.3. Заказчику предоставляются академические права в соответствии с </w:t>
      </w:r>
      <w:hyperlink r:id="rId7" w:history="1">
        <w:r w:rsidRPr="002A0A02">
          <w:rPr>
            <w:rFonts w:ascii="Times New Roman" w:eastAsia="Calibri" w:hAnsi="Times New Roman"/>
            <w:sz w:val="24"/>
            <w:szCs w:val="24"/>
          </w:rPr>
          <w:t>частью 1 статьи 34</w:t>
        </w:r>
      </w:hyperlink>
      <w:r w:rsidRPr="002A0A02"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«Об образовании в Российской Федерации». 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2.4 Заказчик также вправе: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lastRenderedPageBreak/>
        <w:t>2.4.1.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2.4.2. Принимать в порядке, установленном локальными нормативными актами, участие в научных, социально-культурных и иных мероприятиях, организованных Исполнителем;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2.4.3.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2.5. Исполнитель обязан: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2.5.1.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аспиранта;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2.5.2.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2A0A02">
        <w:rPr>
          <w:rFonts w:ascii="Times New Roman" w:eastAsia="Calibri" w:hAnsi="Times New Roman"/>
          <w:sz w:val="24"/>
          <w:szCs w:val="24"/>
        </w:rPr>
        <w:t>Законом</w:t>
      </w:r>
      <w:r w:rsidRPr="002A0A02">
        <w:rPr>
          <w:rFonts w:ascii="Times New Roman" w:hAnsi="Times New Roman"/>
          <w:sz w:val="24"/>
          <w:szCs w:val="24"/>
        </w:rPr>
        <w:t xml:space="preserve"> Российской Федерации от 7 февраля 1992 года № 2300-1 «О защите прав потребителей» и Федеральным </w:t>
      </w:r>
      <w:r w:rsidRPr="002A0A02">
        <w:rPr>
          <w:rFonts w:ascii="Times New Roman" w:eastAsia="Calibri" w:hAnsi="Times New Roman"/>
          <w:sz w:val="24"/>
          <w:szCs w:val="24"/>
        </w:rPr>
        <w:t>законом</w:t>
      </w:r>
      <w:r w:rsidRPr="002A0A02">
        <w:rPr>
          <w:rFonts w:ascii="Times New Roman" w:hAnsi="Times New Roman"/>
          <w:sz w:val="24"/>
          <w:szCs w:val="24"/>
        </w:rPr>
        <w:t xml:space="preserve"> от 29 декабря 2012 года № 273-ФЗ «Об образовании в Российской Федерации»;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2.5.3. Организовать и обеспечить надлежащее предоставление образовательных услуг, предусмотренных </w:t>
      </w:r>
      <w:r w:rsidRPr="002A0A02">
        <w:rPr>
          <w:rFonts w:ascii="Times New Roman" w:eastAsia="Calibri" w:hAnsi="Times New Roman"/>
          <w:sz w:val="24"/>
          <w:szCs w:val="24"/>
        </w:rPr>
        <w:t>разделом I</w:t>
      </w:r>
      <w:r w:rsidRPr="002A0A02">
        <w:rPr>
          <w:rFonts w:ascii="Times New Roman" w:hAnsi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</w:t>
      </w:r>
      <w:r w:rsidR="00D17486" w:rsidRPr="002A0A02">
        <w:rPr>
          <w:rFonts w:ascii="Times New Roman" w:hAnsi="Times New Roman"/>
          <w:sz w:val="24"/>
          <w:szCs w:val="24"/>
        </w:rPr>
        <w:t>и</w:t>
      </w:r>
      <w:r w:rsidRPr="002A0A02">
        <w:rPr>
          <w:rFonts w:ascii="Times New Roman" w:hAnsi="Times New Roman"/>
          <w:sz w:val="24"/>
          <w:szCs w:val="24"/>
        </w:rPr>
        <w:t xml:space="preserve"> государственным</w:t>
      </w:r>
      <w:r w:rsidR="00D17486" w:rsidRPr="002A0A02">
        <w:rPr>
          <w:rFonts w:ascii="Times New Roman" w:hAnsi="Times New Roman"/>
          <w:sz w:val="24"/>
          <w:szCs w:val="24"/>
        </w:rPr>
        <w:t>и</w:t>
      </w:r>
      <w:r w:rsidRPr="002A0A02">
        <w:rPr>
          <w:rFonts w:ascii="Times New Roman" w:hAnsi="Times New Roman"/>
          <w:sz w:val="24"/>
          <w:szCs w:val="24"/>
        </w:rPr>
        <w:t xml:space="preserve"> </w:t>
      </w:r>
      <w:r w:rsidR="00D17486" w:rsidRPr="002A0A02">
        <w:rPr>
          <w:rFonts w:ascii="Times New Roman" w:hAnsi="Times New Roman"/>
          <w:sz w:val="24"/>
          <w:szCs w:val="24"/>
        </w:rPr>
        <w:t>требованиями</w:t>
      </w:r>
      <w:r w:rsidRPr="002A0A02">
        <w:rPr>
          <w:rFonts w:ascii="Times New Roman" w:hAnsi="Times New Roman"/>
          <w:sz w:val="24"/>
          <w:szCs w:val="24"/>
        </w:rPr>
        <w:t>,</w:t>
      </w:r>
      <w:r w:rsidR="00D17486" w:rsidRPr="002A0A02">
        <w:rPr>
          <w:rFonts w:ascii="Times New Roman" w:hAnsi="Times New Roman"/>
          <w:sz w:val="24"/>
          <w:szCs w:val="24"/>
        </w:rPr>
        <w:t xml:space="preserve"> планом научной деятельности,</w:t>
      </w:r>
      <w:r w:rsidRPr="002A0A02">
        <w:rPr>
          <w:rFonts w:ascii="Times New Roman" w:hAnsi="Times New Roman"/>
          <w:sz w:val="24"/>
          <w:szCs w:val="24"/>
        </w:rPr>
        <w:t xml:space="preserve"> учебным планом, в том числе индивидуальным, и расписанием занятий Исполнителя;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2.5.4. Обеспечить Заказчику предусмотренные выбранной образовательной программой условия ее освоения;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2.5.5. Принимать от Заказчика плату за образовательные услуги;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2.5.6.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77A37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2.6. Заказчик обязан</w:t>
      </w:r>
      <w:r w:rsidR="00C77A37">
        <w:rPr>
          <w:rFonts w:ascii="Times New Roman" w:hAnsi="Times New Roman"/>
          <w:sz w:val="24"/>
          <w:szCs w:val="24"/>
        </w:rPr>
        <w:t>:</w:t>
      </w:r>
    </w:p>
    <w:p w:rsidR="00536A06" w:rsidRPr="002A0A02" w:rsidRDefault="00C77A37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</w:t>
      </w:r>
      <w:r w:rsidR="00536A06" w:rsidRPr="002A0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536A06" w:rsidRPr="002A0A02">
        <w:rPr>
          <w:rFonts w:ascii="Times New Roman" w:hAnsi="Times New Roman"/>
          <w:sz w:val="24"/>
          <w:szCs w:val="24"/>
        </w:rPr>
        <w:t xml:space="preserve">воевременно вносить плату за предоставляемые образовательные услуги, указанные в </w:t>
      </w:r>
      <w:hyperlink r:id="rId8" w:anchor="Par67" w:history="1">
        <w:r w:rsidR="00536A06" w:rsidRPr="002A0A02">
          <w:rPr>
            <w:rFonts w:ascii="Times New Roman" w:eastAsia="Calibri" w:hAnsi="Times New Roman"/>
            <w:sz w:val="24"/>
            <w:szCs w:val="24"/>
          </w:rPr>
          <w:t>разделе I</w:t>
        </w:r>
      </w:hyperlink>
      <w:r w:rsidR="00536A06" w:rsidRPr="002A0A02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="00536A06" w:rsidRPr="002A0A02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="00536A06" w:rsidRPr="002A0A02">
        <w:rPr>
          <w:rFonts w:ascii="Times New Roman" w:hAnsi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77A37" w:rsidRPr="00FA58FF" w:rsidRDefault="00C77A37" w:rsidP="00FA58FF">
      <w:pPr>
        <w:pStyle w:val="a7"/>
        <w:tabs>
          <w:tab w:val="left" w:pos="0"/>
        </w:tabs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</w:t>
      </w:r>
      <w:r w:rsidRPr="00FA58FF">
        <w:rPr>
          <w:sz w:val="24"/>
          <w:szCs w:val="24"/>
        </w:rPr>
        <w:t>Соблюдать требования Устава</w:t>
      </w:r>
      <w:r w:rsidRPr="00FA58FF">
        <w:rPr>
          <w:iCs/>
          <w:sz w:val="24"/>
          <w:szCs w:val="24"/>
        </w:rPr>
        <w:t xml:space="preserve"> Исполнителя,</w:t>
      </w:r>
      <w:r w:rsidRPr="00FA58FF">
        <w:rPr>
          <w:sz w:val="24"/>
          <w:szCs w:val="24"/>
        </w:rPr>
        <w:t xml:space="preserve"> Правила внутреннего распорядка, соблюдать учебную дисциплину и общепринятые нормы поведения, проявлять уважение к научно-педагогическому и иному персоналу </w:t>
      </w:r>
      <w:r w:rsidRPr="00FA58FF">
        <w:rPr>
          <w:iCs/>
          <w:sz w:val="24"/>
          <w:szCs w:val="24"/>
        </w:rPr>
        <w:t>Исполнителя</w:t>
      </w:r>
      <w:r w:rsidRPr="00FA58FF">
        <w:rPr>
          <w:i/>
          <w:iCs/>
          <w:sz w:val="24"/>
          <w:szCs w:val="24"/>
        </w:rPr>
        <w:t xml:space="preserve"> </w:t>
      </w:r>
      <w:r w:rsidRPr="00FA58FF">
        <w:rPr>
          <w:sz w:val="24"/>
          <w:szCs w:val="24"/>
        </w:rPr>
        <w:t>и другим обучающимся, не посягать на их честь и достоинство;</w:t>
      </w:r>
    </w:p>
    <w:p w:rsidR="00C77A37" w:rsidRPr="00FA58FF" w:rsidRDefault="00C77A37" w:rsidP="00FA58FF">
      <w:pPr>
        <w:pStyle w:val="a7"/>
        <w:tabs>
          <w:tab w:val="left" w:pos="0"/>
        </w:tabs>
        <w:ind w:right="-2" w:firstLine="567"/>
        <w:jc w:val="both"/>
        <w:rPr>
          <w:sz w:val="24"/>
          <w:szCs w:val="24"/>
        </w:rPr>
      </w:pPr>
      <w:r w:rsidRPr="00FA58FF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FA58FF">
        <w:rPr>
          <w:sz w:val="24"/>
          <w:szCs w:val="24"/>
        </w:rPr>
        <w:t xml:space="preserve">.3. Бережно относиться к имуществу </w:t>
      </w:r>
      <w:r w:rsidRPr="00FA58FF">
        <w:rPr>
          <w:iCs/>
          <w:sz w:val="24"/>
          <w:szCs w:val="24"/>
        </w:rPr>
        <w:t>Исполнителя;</w:t>
      </w:r>
    </w:p>
    <w:p w:rsidR="00C77A37" w:rsidRPr="000C2E6A" w:rsidRDefault="00C77A37" w:rsidP="00FA58FF">
      <w:pPr>
        <w:pStyle w:val="a7"/>
        <w:tabs>
          <w:tab w:val="left" w:pos="0"/>
        </w:tabs>
        <w:ind w:right="-2" w:firstLine="567"/>
        <w:jc w:val="both"/>
        <w:rPr>
          <w:sz w:val="24"/>
          <w:szCs w:val="24"/>
        </w:rPr>
      </w:pPr>
      <w:r w:rsidRPr="00BA62A4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FA58FF">
        <w:rPr>
          <w:sz w:val="24"/>
          <w:szCs w:val="24"/>
        </w:rPr>
        <w:t xml:space="preserve">.4. </w:t>
      </w:r>
      <w:r w:rsidRPr="00FA58FF">
        <w:rPr>
          <w:iCs/>
          <w:sz w:val="24"/>
          <w:szCs w:val="24"/>
        </w:rPr>
        <w:t>Возмещать ущерб, причиненный им имуществу Исполнителя, в соответствии с законодательством Российской Федерации</w:t>
      </w:r>
      <w:r w:rsidRPr="00BA62A4">
        <w:rPr>
          <w:iCs/>
          <w:sz w:val="24"/>
          <w:szCs w:val="24"/>
        </w:rPr>
        <w:t>.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8"/>
          <w:szCs w:val="24"/>
        </w:rPr>
      </w:pPr>
    </w:p>
    <w:p w:rsidR="00536A06" w:rsidRPr="002A0A02" w:rsidRDefault="00536A06" w:rsidP="000C2E6A">
      <w:pPr>
        <w:tabs>
          <w:tab w:val="left" w:pos="709"/>
          <w:tab w:val="left" w:pos="1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113"/>
      <w:bookmarkEnd w:id="2"/>
      <w:r w:rsidRPr="002A0A02">
        <w:rPr>
          <w:rFonts w:ascii="Times New Roman" w:hAnsi="Times New Roman"/>
          <w:b/>
          <w:sz w:val="24"/>
          <w:szCs w:val="24"/>
        </w:rPr>
        <w:t>III. Стоимость образовательных услуг, сроки и порядок их оплаты</w:t>
      </w:r>
    </w:p>
    <w:p w:rsidR="0046428E" w:rsidRPr="002A0A02" w:rsidRDefault="00536A06" w:rsidP="004642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3.1. </w:t>
      </w:r>
      <w:r w:rsidR="0046428E" w:rsidRPr="002A0A02">
        <w:rPr>
          <w:rFonts w:ascii="Times New Roman" w:hAnsi="Times New Roman"/>
          <w:sz w:val="24"/>
          <w:szCs w:val="24"/>
        </w:rPr>
        <w:t>Полная стоимость образовательных услуг по Договору за весь период обучения составляет __________________ (_____________________________________________________</w:t>
      </w:r>
    </w:p>
    <w:p w:rsidR="0046428E" w:rsidRPr="002A0A02" w:rsidRDefault="0046428E" w:rsidP="004642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__________________________________________________________________________) рублей.</w:t>
      </w:r>
    </w:p>
    <w:p w:rsidR="0046428E" w:rsidRPr="002A0A02" w:rsidRDefault="0046428E" w:rsidP="004642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Полная стоимость образовательных услуг за один учебный год, установленная приказом ректора Исполнителя, на ______курс</w:t>
      </w:r>
      <w:proofErr w:type="gramStart"/>
      <w:r w:rsidRPr="002A0A02">
        <w:rPr>
          <w:rFonts w:ascii="Times New Roman" w:hAnsi="Times New Roman"/>
          <w:sz w:val="24"/>
          <w:szCs w:val="24"/>
        </w:rPr>
        <w:t>е(</w:t>
      </w:r>
      <w:proofErr w:type="gramEnd"/>
      <w:r w:rsidRPr="002A0A02">
        <w:rPr>
          <w:rFonts w:ascii="Times New Roman" w:hAnsi="Times New Roman"/>
          <w:sz w:val="24"/>
          <w:szCs w:val="24"/>
        </w:rPr>
        <w:t xml:space="preserve">ах) обучения составляет: ___________________________ </w:t>
      </w:r>
    </w:p>
    <w:p w:rsidR="0046428E" w:rsidRPr="002A0A02" w:rsidRDefault="0046428E" w:rsidP="0046428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(__________________________________________________________________________) рублей. </w:t>
      </w:r>
    </w:p>
    <w:p w:rsidR="00536A06" w:rsidRPr="002A0A02" w:rsidRDefault="0046428E" w:rsidP="004642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инфляции, предусмотренного основными характеристиками федерального бюджета на очередной финансовый год и плановый период</w:t>
      </w:r>
      <w:r w:rsidR="00536A06" w:rsidRPr="002A0A02">
        <w:rPr>
          <w:rFonts w:ascii="Times New Roman" w:hAnsi="Times New Roman"/>
          <w:sz w:val="24"/>
          <w:szCs w:val="24"/>
        </w:rPr>
        <w:t>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3.2. Оплата производится в безналичном порядке на счет, указанный в разделе VIII настоящего Договора в следующем порядке: 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По периодам обучения:</w:t>
      </w:r>
    </w:p>
    <w:p w:rsidR="00C80BFA" w:rsidRPr="000C2E6A" w:rsidRDefault="00C80BFA" w:rsidP="00C80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2E6A">
        <w:rPr>
          <w:rFonts w:ascii="Times New Roman" w:hAnsi="Times New Roman"/>
          <w:i/>
          <w:sz w:val="24"/>
          <w:szCs w:val="24"/>
        </w:rPr>
        <w:t>1 полугодие с 01 ноября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 по 30 апреля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года;</w:t>
      </w:r>
    </w:p>
    <w:p w:rsidR="00C80BFA" w:rsidRPr="000C2E6A" w:rsidRDefault="00C80BFA" w:rsidP="00C80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2E6A">
        <w:rPr>
          <w:rFonts w:ascii="Times New Roman" w:hAnsi="Times New Roman"/>
          <w:i/>
          <w:sz w:val="24"/>
          <w:szCs w:val="24"/>
        </w:rPr>
        <w:t>2 полугодие с 01 мая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 по 31 октября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года;</w:t>
      </w:r>
    </w:p>
    <w:p w:rsidR="00C80BFA" w:rsidRPr="000C2E6A" w:rsidRDefault="00C80BFA" w:rsidP="00C80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2E6A">
        <w:rPr>
          <w:rFonts w:ascii="Times New Roman" w:hAnsi="Times New Roman"/>
          <w:i/>
          <w:sz w:val="24"/>
          <w:szCs w:val="24"/>
        </w:rPr>
        <w:t>3 полугодие с 01 ноября 20</w:t>
      </w:r>
      <w:r>
        <w:rPr>
          <w:rFonts w:ascii="Times New Roman" w:hAnsi="Times New Roman"/>
          <w:i/>
          <w:sz w:val="24"/>
          <w:szCs w:val="24"/>
        </w:rPr>
        <w:t xml:space="preserve">___ </w:t>
      </w:r>
      <w:r w:rsidRPr="000C2E6A">
        <w:rPr>
          <w:rFonts w:ascii="Times New Roman" w:hAnsi="Times New Roman"/>
          <w:i/>
          <w:sz w:val="24"/>
          <w:szCs w:val="24"/>
        </w:rPr>
        <w:t>года по 30 апреля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года;</w:t>
      </w:r>
    </w:p>
    <w:p w:rsidR="00C80BFA" w:rsidRPr="000C2E6A" w:rsidRDefault="00C80BFA" w:rsidP="00C80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2E6A">
        <w:rPr>
          <w:rFonts w:ascii="Times New Roman" w:hAnsi="Times New Roman"/>
          <w:i/>
          <w:sz w:val="24"/>
          <w:szCs w:val="24"/>
        </w:rPr>
        <w:t>4 полугодие с 01 мая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 по 31 октября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года;</w:t>
      </w:r>
    </w:p>
    <w:p w:rsidR="00C80BFA" w:rsidRPr="000C2E6A" w:rsidRDefault="00C80BFA" w:rsidP="00C80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2E6A">
        <w:rPr>
          <w:rFonts w:ascii="Times New Roman" w:hAnsi="Times New Roman"/>
          <w:i/>
          <w:sz w:val="24"/>
          <w:szCs w:val="24"/>
        </w:rPr>
        <w:t>5 полугодие с 01 ноября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 по 30 апреля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года;</w:t>
      </w:r>
    </w:p>
    <w:p w:rsidR="00C80BFA" w:rsidRPr="00C80BFA" w:rsidRDefault="00C80BFA" w:rsidP="00C80B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2E6A">
        <w:rPr>
          <w:rFonts w:ascii="Times New Roman" w:hAnsi="Times New Roman"/>
          <w:i/>
          <w:sz w:val="24"/>
          <w:szCs w:val="24"/>
        </w:rPr>
        <w:t>6 полугодие с 1 мая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 по 31 октября 20</w:t>
      </w:r>
      <w:r>
        <w:rPr>
          <w:rFonts w:ascii="Times New Roman" w:hAnsi="Times New Roman"/>
          <w:i/>
          <w:sz w:val="24"/>
          <w:szCs w:val="24"/>
        </w:rPr>
        <w:t>___</w:t>
      </w:r>
      <w:r w:rsidRPr="000C2E6A">
        <w:rPr>
          <w:rFonts w:ascii="Times New Roman" w:hAnsi="Times New Roman"/>
          <w:i/>
          <w:sz w:val="24"/>
          <w:szCs w:val="24"/>
        </w:rPr>
        <w:t xml:space="preserve"> года.</w:t>
      </w:r>
    </w:p>
    <w:p w:rsidR="00536A06" w:rsidRPr="002A0A02" w:rsidRDefault="00536A06" w:rsidP="000C2E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lastRenderedPageBreak/>
        <w:t>Сумма к оплате за одно полугодие составляет _______________</w:t>
      </w:r>
      <w:r w:rsidR="000C2E6A" w:rsidRPr="002A0A02">
        <w:rPr>
          <w:rFonts w:ascii="Times New Roman" w:hAnsi="Times New Roman"/>
          <w:sz w:val="24"/>
          <w:szCs w:val="24"/>
        </w:rPr>
        <w:t>____</w:t>
      </w:r>
      <w:r w:rsidRPr="002A0A02">
        <w:rPr>
          <w:rFonts w:ascii="Times New Roman" w:hAnsi="Times New Roman"/>
          <w:sz w:val="24"/>
          <w:szCs w:val="24"/>
        </w:rPr>
        <w:t>_____________</w:t>
      </w:r>
      <w:r w:rsidR="000C2E6A" w:rsidRPr="002A0A02">
        <w:rPr>
          <w:rFonts w:ascii="Times New Roman" w:hAnsi="Times New Roman"/>
          <w:sz w:val="24"/>
          <w:szCs w:val="24"/>
        </w:rPr>
        <w:t>______</w:t>
      </w:r>
    </w:p>
    <w:p w:rsidR="00536A06" w:rsidRPr="002A0A02" w:rsidRDefault="00536A06" w:rsidP="000C2E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0C2E6A" w:rsidRPr="002A0A02">
        <w:rPr>
          <w:rFonts w:ascii="Times New Roman" w:hAnsi="Times New Roman"/>
          <w:sz w:val="24"/>
          <w:szCs w:val="24"/>
        </w:rPr>
        <w:t>_______________</w:t>
      </w:r>
      <w:r w:rsidRPr="002A0A02">
        <w:rPr>
          <w:rFonts w:ascii="Times New Roman" w:hAnsi="Times New Roman"/>
          <w:sz w:val="24"/>
          <w:szCs w:val="24"/>
        </w:rPr>
        <w:t>рублей.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По полугодиям не позднее 1 ноября и 1 мая (за исключением первого полугодия первого года обучения);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Оплата первого полугодия первого года обучения производится в течение 3 (трех) календарных дней с момента подписания настоящего Договора.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8"/>
          <w:szCs w:val="24"/>
        </w:rPr>
      </w:pPr>
    </w:p>
    <w:p w:rsidR="00536A06" w:rsidRPr="002A0A02" w:rsidRDefault="00536A06" w:rsidP="000C2E6A">
      <w:pPr>
        <w:tabs>
          <w:tab w:val="left" w:pos="709"/>
          <w:tab w:val="left" w:pos="1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ar128"/>
      <w:bookmarkEnd w:id="3"/>
      <w:r w:rsidRPr="002A0A02">
        <w:rPr>
          <w:rFonts w:ascii="Times New Roman" w:hAnsi="Times New Roman"/>
          <w:b/>
          <w:sz w:val="24"/>
          <w:szCs w:val="24"/>
        </w:rPr>
        <w:t>IV. Порядок изменения и расторжения Договора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4.2. Настоящий </w:t>
      </w:r>
      <w:proofErr w:type="gramStart"/>
      <w:r w:rsidRPr="002A0A02">
        <w:rPr>
          <w:rFonts w:ascii="Times New Roman" w:hAnsi="Times New Roman"/>
          <w:sz w:val="24"/>
          <w:szCs w:val="24"/>
        </w:rPr>
        <w:t>Договор</w:t>
      </w:r>
      <w:proofErr w:type="gramEnd"/>
      <w:r w:rsidRPr="002A0A02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4.3. Настоящий </w:t>
      </w:r>
      <w:proofErr w:type="gramStart"/>
      <w:r w:rsidRPr="002A0A02">
        <w:rPr>
          <w:rFonts w:ascii="Times New Roman" w:hAnsi="Times New Roman"/>
          <w:sz w:val="24"/>
          <w:szCs w:val="24"/>
        </w:rPr>
        <w:t>Договор</w:t>
      </w:r>
      <w:proofErr w:type="gramEnd"/>
      <w:r w:rsidRPr="002A0A02">
        <w:rPr>
          <w:rFonts w:ascii="Times New Roman" w:hAnsi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Правил</w:t>
      </w:r>
      <w:r w:rsidR="00F77189" w:rsidRPr="002A0A02">
        <w:rPr>
          <w:rFonts w:ascii="Times New Roman" w:hAnsi="Times New Roman"/>
          <w:sz w:val="24"/>
          <w:szCs w:val="24"/>
        </w:rPr>
        <w:t>ами</w:t>
      </w:r>
      <w:r w:rsidRPr="002A0A02">
        <w:rPr>
          <w:rFonts w:ascii="Times New Roman" w:hAnsi="Times New Roman"/>
          <w:sz w:val="24"/>
          <w:szCs w:val="24"/>
        </w:rPr>
        <w:t xml:space="preserve"> оказания платных образовательных услуг, утвержденных постановлением Правительства Российской Федерации.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4.4. Действие настоящего Договора прекращается досрочно: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0A02">
        <w:rPr>
          <w:rFonts w:ascii="Times New Roman" w:hAnsi="Times New Roman"/>
          <w:sz w:val="24"/>
          <w:szCs w:val="24"/>
        </w:rPr>
        <w:t>по инициативе Исполнителя в случае применения к Заказчику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  <w:proofErr w:type="gramEnd"/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8"/>
          <w:szCs w:val="24"/>
        </w:rPr>
      </w:pPr>
    </w:p>
    <w:p w:rsidR="00536A06" w:rsidRPr="002A0A02" w:rsidRDefault="00536A06" w:rsidP="000C2E6A">
      <w:pPr>
        <w:tabs>
          <w:tab w:val="left" w:pos="709"/>
          <w:tab w:val="left" w:pos="1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ar140"/>
      <w:bookmarkEnd w:id="4"/>
      <w:r w:rsidRPr="002A0A02">
        <w:rPr>
          <w:rFonts w:ascii="Times New Roman" w:hAnsi="Times New Roman"/>
          <w:b/>
          <w:sz w:val="24"/>
          <w:szCs w:val="24"/>
        </w:rPr>
        <w:t>V. Ответственность Исполнителя и Заказчика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5.2.1. Безвозмездного оказания образовательной услуги.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3DA8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течение 15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</w:t>
      </w:r>
      <w:r w:rsidR="00DF3DA8" w:rsidRPr="002A0A02">
        <w:rPr>
          <w:rFonts w:ascii="Times New Roman" w:hAnsi="Times New Roman"/>
          <w:sz w:val="24"/>
          <w:szCs w:val="24"/>
        </w:rPr>
        <w:t xml:space="preserve"> </w:t>
      </w:r>
      <w:r w:rsidRPr="002A0A02">
        <w:rPr>
          <w:rFonts w:ascii="Times New Roman" w:hAnsi="Times New Roman"/>
          <w:sz w:val="24"/>
          <w:szCs w:val="24"/>
        </w:rPr>
        <w:t>существенные отступления от условий Договора.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5.4.3. Потребовать уменьшения стоимости образовательной услуги;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lastRenderedPageBreak/>
        <w:t>5.4.4. Расторгнуть Договор.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8"/>
          <w:szCs w:val="24"/>
        </w:rPr>
      </w:pPr>
    </w:p>
    <w:p w:rsidR="00536A06" w:rsidRPr="002A0A02" w:rsidRDefault="00536A06" w:rsidP="000C2E6A">
      <w:pPr>
        <w:tabs>
          <w:tab w:val="left" w:pos="709"/>
          <w:tab w:val="left" w:pos="1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ar154"/>
      <w:bookmarkEnd w:id="5"/>
      <w:r w:rsidRPr="002A0A02">
        <w:rPr>
          <w:rFonts w:ascii="Times New Roman" w:hAnsi="Times New Roman"/>
          <w:b/>
          <w:sz w:val="24"/>
          <w:szCs w:val="24"/>
        </w:rPr>
        <w:t>VI. Срок действия Договора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8"/>
          <w:szCs w:val="24"/>
        </w:rPr>
      </w:pPr>
    </w:p>
    <w:p w:rsidR="00536A06" w:rsidRPr="002A0A02" w:rsidRDefault="00536A06" w:rsidP="000C2E6A">
      <w:pPr>
        <w:tabs>
          <w:tab w:val="left" w:pos="709"/>
          <w:tab w:val="left" w:pos="1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Par158"/>
      <w:bookmarkEnd w:id="6"/>
      <w:r w:rsidRPr="002A0A02">
        <w:rPr>
          <w:rFonts w:ascii="Times New Roman" w:hAnsi="Times New Roman"/>
          <w:b/>
          <w:sz w:val="24"/>
          <w:szCs w:val="24"/>
        </w:rPr>
        <w:t>VII. Заключительные положения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2A0A02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2A0A02">
        <w:rPr>
          <w:rFonts w:ascii="Times New Roman" w:hAnsi="Times New Roman"/>
          <w:sz w:val="24"/>
          <w:szCs w:val="24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7.3.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36A06" w:rsidRPr="002A0A02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p w:rsidR="00536A06" w:rsidRPr="00704045" w:rsidRDefault="00536A06" w:rsidP="000C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8"/>
          <w:szCs w:val="24"/>
        </w:rPr>
      </w:pPr>
    </w:p>
    <w:p w:rsidR="00536A06" w:rsidRPr="002A0A02" w:rsidRDefault="00536A06" w:rsidP="000C2E6A">
      <w:pPr>
        <w:tabs>
          <w:tab w:val="left" w:pos="709"/>
          <w:tab w:val="left" w:pos="11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Par166"/>
      <w:bookmarkEnd w:id="7"/>
      <w:r w:rsidRPr="002A0A02">
        <w:rPr>
          <w:rFonts w:ascii="Times New Roman" w:hAnsi="Times New Roman"/>
          <w:b/>
          <w:sz w:val="24"/>
          <w:szCs w:val="24"/>
        </w:rPr>
        <w:t>VIII. Адреса и реквизиты Сторон</w:t>
      </w:r>
    </w:p>
    <w:p w:rsidR="000C2E6A" w:rsidRPr="002A0A02" w:rsidRDefault="000C2E6A" w:rsidP="000C2E6A">
      <w:pPr>
        <w:tabs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2A0A02">
        <w:rPr>
          <w:rFonts w:ascii="Times New Roman" w:hAnsi="Times New Roman"/>
          <w:b/>
          <w:sz w:val="24"/>
          <w:szCs w:val="24"/>
          <w:u w:val="single"/>
        </w:rPr>
        <w:t>Исполнитель: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 (ФГБОУ ВО МГППУ) 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127051, г. Москва, ул. </w:t>
      </w:r>
      <w:proofErr w:type="spellStart"/>
      <w:r w:rsidRPr="002A0A02">
        <w:rPr>
          <w:rFonts w:ascii="Times New Roman" w:hAnsi="Times New Roman"/>
          <w:sz w:val="24"/>
          <w:szCs w:val="24"/>
        </w:rPr>
        <w:t>Сретенка</w:t>
      </w:r>
      <w:proofErr w:type="spellEnd"/>
      <w:r w:rsidRPr="002A0A02">
        <w:rPr>
          <w:rFonts w:ascii="Times New Roman" w:hAnsi="Times New Roman"/>
          <w:sz w:val="24"/>
          <w:szCs w:val="24"/>
        </w:rPr>
        <w:t>, дом 29, тел.: (495)-632-98-89; (495)-607-06-62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ИНН: 7702181537 КПП: 770201001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УФК по </w:t>
      </w:r>
      <w:proofErr w:type="gramStart"/>
      <w:r w:rsidRPr="002A0A02">
        <w:rPr>
          <w:rFonts w:ascii="Times New Roman" w:hAnsi="Times New Roman"/>
          <w:sz w:val="24"/>
          <w:szCs w:val="24"/>
        </w:rPr>
        <w:t>г</w:t>
      </w:r>
      <w:proofErr w:type="gramEnd"/>
      <w:r w:rsidRPr="002A0A02">
        <w:rPr>
          <w:rFonts w:ascii="Times New Roman" w:hAnsi="Times New Roman"/>
          <w:sz w:val="24"/>
          <w:szCs w:val="24"/>
        </w:rPr>
        <w:t>. Москве (ФГБОУ ВО «МОСКОВСКИЙ ГОСУДАРСТВЕННЫЙ ПСИХОЛОГО-ПЕДАГОГИЧЕСКИЙ УНИВЕРСИТЕТ» л/с 20736В04780)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ГУ Банка России по ЦФО//УФК по Г. МОСКВЕ </w:t>
      </w:r>
      <w:proofErr w:type="gramStart"/>
      <w:r w:rsidRPr="002A0A02">
        <w:rPr>
          <w:rFonts w:ascii="Times New Roman" w:hAnsi="Times New Roman"/>
          <w:sz w:val="24"/>
          <w:szCs w:val="24"/>
        </w:rPr>
        <w:t>г</w:t>
      </w:r>
      <w:proofErr w:type="gramEnd"/>
      <w:r w:rsidRPr="002A0A02">
        <w:rPr>
          <w:rFonts w:ascii="Times New Roman" w:hAnsi="Times New Roman"/>
          <w:sz w:val="24"/>
          <w:szCs w:val="24"/>
        </w:rPr>
        <w:t>. Москва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БИК 004 525 988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A0A02">
        <w:rPr>
          <w:rFonts w:ascii="Times New Roman" w:hAnsi="Times New Roman"/>
          <w:sz w:val="24"/>
          <w:szCs w:val="24"/>
        </w:rPr>
        <w:t>Казн</w:t>
      </w:r>
      <w:proofErr w:type="spellEnd"/>
      <w:r w:rsidRPr="002A0A02">
        <w:rPr>
          <w:rFonts w:ascii="Times New Roman" w:hAnsi="Times New Roman"/>
          <w:sz w:val="24"/>
          <w:szCs w:val="24"/>
        </w:rPr>
        <w:t xml:space="preserve">. счет 03214643000000017300; </w:t>
      </w:r>
      <w:proofErr w:type="spellStart"/>
      <w:proofErr w:type="gramStart"/>
      <w:r w:rsidRPr="002A0A02">
        <w:rPr>
          <w:rFonts w:ascii="Times New Roman" w:hAnsi="Times New Roman"/>
          <w:sz w:val="24"/>
          <w:szCs w:val="24"/>
        </w:rPr>
        <w:t>Кор</w:t>
      </w:r>
      <w:proofErr w:type="spellEnd"/>
      <w:r w:rsidRPr="002A0A02">
        <w:rPr>
          <w:rFonts w:ascii="Times New Roman" w:hAnsi="Times New Roman"/>
          <w:sz w:val="24"/>
          <w:szCs w:val="24"/>
        </w:rPr>
        <w:t>. счет</w:t>
      </w:r>
      <w:proofErr w:type="gramEnd"/>
      <w:r w:rsidRPr="002A0A02">
        <w:rPr>
          <w:rFonts w:ascii="Times New Roman" w:hAnsi="Times New Roman"/>
          <w:sz w:val="24"/>
          <w:szCs w:val="24"/>
        </w:rPr>
        <w:t xml:space="preserve"> 40102810545370000003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ОГРН: 1027700479938; ОКАТО 45286570000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 xml:space="preserve">ОКПО: 46391684, ОКОГУ </w:t>
      </w:r>
      <w:r w:rsidR="00CF1216" w:rsidRPr="002A0A02">
        <w:rPr>
          <w:rFonts w:ascii="Times New Roman" w:hAnsi="Times New Roman"/>
          <w:sz w:val="24"/>
          <w:szCs w:val="24"/>
        </w:rPr>
        <w:t>1323600</w:t>
      </w:r>
      <w:r w:rsidRPr="002A0A02">
        <w:rPr>
          <w:rFonts w:ascii="Times New Roman" w:hAnsi="Times New Roman"/>
          <w:sz w:val="24"/>
          <w:szCs w:val="24"/>
        </w:rPr>
        <w:t>,</w:t>
      </w:r>
    </w:p>
    <w:p w:rsidR="000C2E6A" w:rsidRPr="002A0A02" w:rsidRDefault="000C2E6A" w:rsidP="000C2E6A">
      <w:pPr>
        <w:tabs>
          <w:tab w:val="left" w:pos="0"/>
          <w:tab w:val="left" w:pos="709"/>
          <w:tab w:val="left" w:pos="119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A0A02">
        <w:rPr>
          <w:rFonts w:ascii="Times New Roman" w:hAnsi="Times New Roman"/>
          <w:sz w:val="24"/>
          <w:szCs w:val="24"/>
        </w:rPr>
        <w:t>ОКТМО 45379000, ОКВЭД: 85.22</w:t>
      </w:r>
    </w:p>
    <w:p w:rsidR="000C2E6A" w:rsidRPr="00704045" w:rsidRDefault="000C2E6A" w:rsidP="000C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8"/>
          <w:szCs w:val="24"/>
        </w:rPr>
      </w:pPr>
    </w:p>
    <w:p w:rsidR="000C2E6A" w:rsidRPr="002A0A02" w:rsidRDefault="00C80BFA" w:rsidP="000C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И.О. п</w:t>
      </w:r>
      <w:r w:rsidR="000C2E6A" w:rsidRPr="002A0A02">
        <w:rPr>
          <w:rFonts w:ascii="Times New Roman" w:hAnsi="Times New Roman"/>
          <w:b/>
          <w:sz w:val="24"/>
          <w:szCs w:val="24"/>
        </w:rPr>
        <w:t>роректор</w:t>
      </w:r>
      <w:r>
        <w:rPr>
          <w:rFonts w:ascii="Times New Roman" w:hAnsi="Times New Roman"/>
          <w:b/>
          <w:sz w:val="24"/>
          <w:szCs w:val="24"/>
        </w:rPr>
        <w:t>а</w:t>
      </w:r>
      <w:r w:rsidR="000C2E6A" w:rsidRPr="002A0A02">
        <w:rPr>
          <w:rFonts w:ascii="Times New Roman" w:hAnsi="Times New Roman"/>
          <w:b/>
          <w:sz w:val="24"/>
          <w:szCs w:val="24"/>
        </w:rPr>
        <w:t xml:space="preserve"> по </w:t>
      </w:r>
    </w:p>
    <w:p w:rsidR="000C2E6A" w:rsidRPr="00C80BFA" w:rsidRDefault="000C2E6A" w:rsidP="0070404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0A02">
        <w:rPr>
          <w:rFonts w:ascii="Times New Roman" w:hAnsi="Times New Roman"/>
          <w:b/>
          <w:sz w:val="24"/>
          <w:szCs w:val="24"/>
        </w:rPr>
        <w:t>профессиональному образованию</w:t>
      </w:r>
      <w:r w:rsidRPr="002A0A02">
        <w:rPr>
          <w:rFonts w:ascii="Times New Roman" w:hAnsi="Times New Roman"/>
          <w:b/>
          <w:sz w:val="24"/>
          <w:szCs w:val="24"/>
        </w:rPr>
        <w:tab/>
      </w:r>
      <w:r w:rsidR="00C80BFA">
        <w:rPr>
          <w:rFonts w:ascii="Times New Roman" w:hAnsi="Times New Roman"/>
          <w:b/>
          <w:sz w:val="24"/>
          <w:szCs w:val="24"/>
        </w:rPr>
        <w:t>А.А. Лисицына</w:t>
      </w:r>
    </w:p>
    <w:p w:rsidR="00704045" w:rsidRPr="00704045" w:rsidRDefault="00704045" w:rsidP="0070404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8"/>
          <w:szCs w:val="24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A02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>ФИО (полностью):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>Паспорт: серия                                     №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>Выдан: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A02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2A0A02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>Тел.:</w:t>
            </w:r>
          </w:p>
        </w:tc>
      </w:tr>
      <w:tr w:rsidR="002A0A02" w:rsidRPr="002A0A02" w:rsidTr="000C2E6A">
        <w:tc>
          <w:tcPr>
            <w:tcW w:w="9747" w:type="dxa"/>
          </w:tcPr>
          <w:p w:rsidR="000C2E6A" w:rsidRPr="002A0A02" w:rsidRDefault="000C2E6A" w:rsidP="00704045">
            <w:pPr>
              <w:tabs>
                <w:tab w:val="left" w:pos="709"/>
                <w:tab w:val="left" w:pos="1191"/>
              </w:tabs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02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</w:tbl>
    <w:p w:rsidR="00C338C4" w:rsidRPr="00C80BFA" w:rsidRDefault="00C338C4" w:rsidP="00C80BFA">
      <w:pPr>
        <w:rPr>
          <w:sz w:val="24"/>
          <w:szCs w:val="24"/>
          <w:lang w:val="en-US"/>
        </w:rPr>
      </w:pPr>
    </w:p>
    <w:sectPr w:rsidR="00C338C4" w:rsidRPr="00C80BFA" w:rsidSect="00C80BFA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9E" w:rsidRDefault="003C4A9E" w:rsidP="00536A06">
      <w:pPr>
        <w:spacing w:after="0" w:line="240" w:lineRule="auto"/>
      </w:pPr>
      <w:r>
        <w:separator/>
      </w:r>
    </w:p>
  </w:endnote>
  <w:endnote w:type="continuationSeparator" w:id="0">
    <w:p w:rsidR="003C4A9E" w:rsidRDefault="003C4A9E" w:rsidP="0053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9E" w:rsidRDefault="003C4A9E" w:rsidP="00536A06">
      <w:pPr>
        <w:spacing w:after="0" w:line="240" w:lineRule="auto"/>
      </w:pPr>
      <w:r>
        <w:separator/>
      </w:r>
    </w:p>
  </w:footnote>
  <w:footnote w:type="continuationSeparator" w:id="0">
    <w:p w:rsidR="003C4A9E" w:rsidRDefault="003C4A9E" w:rsidP="00536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A06"/>
    <w:rsid w:val="000C2E6A"/>
    <w:rsid w:val="00266B5F"/>
    <w:rsid w:val="002A0A02"/>
    <w:rsid w:val="00316C3B"/>
    <w:rsid w:val="0032327B"/>
    <w:rsid w:val="00357463"/>
    <w:rsid w:val="00384F14"/>
    <w:rsid w:val="0039759F"/>
    <w:rsid w:val="003C4A9E"/>
    <w:rsid w:val="004074B9"/>
    <w:rsid w:val="00407E3F"/>
    <w:rsid w:val="00426AD6"/>
    <w:rsid w:val="00434E08"/>
    <w:rsid w:val="0046428E"/>
    <w:rsid w:val="005040FE"/>
    <w:rsid w:val="005048B8"/>
    <w:rsid w:val="00536A06"/>
    <w:rsid w:val="005B4E0D"/>
    <w:rsid w:val="006249D4"/>
    <w:rsid w:val="00626339"/>
    <w:rsid w:val="00660628"/>
    <w:rsid w:val="006707E1"/>
    <w:rsid w:val="00704045"/>
    <w:rsid w:val="00753902"/>
    <w:rsid w:val="00810403"/>
    <w:rsid w:val="00855262"/>
    <w:rsid w:val="008E2BF5"/>
    <w:rsid w:val="009217EA"/>
    <w:rsid w:val="0093047D"/>
    <w:rsid w:val="009B3D39"/>
    <w:rsid w:val="00A17971"/>
    <w:rsid w:val="00A27D99"/>
    <w:rsid w:val="00AC6BCD"/>
    <w:rsid w:val="00AC7F9F"/>
    <w:rsid w:val="00C338C4"/>
    <w:rsid w:val="00C36A8A"/>
    <w:rsid w:val="00C77A37"/>
    <w:rsid w:val="00C80BFA"/>
    <w:rsid w:val="00C872C6"/>
    <w:rsid w:val="00CD618C"/>
    <w:rsid w:val="00CF0AA0"/>
    <w:rsid w:val="00CF1216"/>
    <w:rsid w:val="00D17486"/>
    <w:rsid w:val="00D34DAD"/>
    <w:rsid w:val="00DC6925"/>
    <w:rsid w:val="00DE1E75"/>
    <w:rsid w:val="00DF3DA8"/>
    <w:rsid w:val="00E25706"/>
    <w:rsid w:val="00E86F5B"/>
    <w:rsid w:val="00EE463C"/>
    <w:rsid w:val="00F77189"/>
    <w:rsid w:val="00FA58FF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6A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6A0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6A06"/>
    <w:rPr>
      <w:vertAlign w:val="superscript"/>
    </w:rPr>
  </w:style>
  <w:style w:type="table" w:styleId="a6">
    <w:name w:val="Table Grid"/>
    <w:basedOn w:val="a1"/>
    <w:rsid w:val="000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"/>
    <w:rsid w:val="00C7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ONIN~1\AppData\Local\Temp\&#1044;&#1086;&#1075;&#1086;&#1074;&#1086;&#1088;%20&#1074;&#1085;&#1077;&#1073;&#1102;&#1076;&#1078;&#1077;&#1090;%20&#1072;&#1089;&#1087;&#1080;&#1088;&#1072;&#1085;&#1090;&#1091;&#1088;&#1072;%202019-2020&#1075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A83D974C73C42AB54BBC4D0593BC7B1CF01B1E87D3C81A081983CCDB852877CDD2DCF0F282A037EFO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RONIN~1\AppData\Local\Temp\&#1044;&#1086;&#1075;&#1086;&#1074;&#1086;&#1088;%20&#1074;&#1085;&#1077;&#1073;&#1102;&#1076;&#1078;&#1077;&#1090;%20&#1072;&#1089;&#1087;&#1080;&#1088;&#1072;&#1085;&#1090;&#1091;&#1088;&#1072;%202019-2020&#1075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Анастасия Алексеевна</dc:creator>
  <cp:lastModifiedBy>Gluhovaaa</cp:lastModifiedBy>
  <cp:revision>5</cp:revision>
  <cp:lastPrinted>2023-11-07T09:43:00Z</cp:lastPrinted>
  <dcterms:created xsi:type="dcterms:W3CDTF">2024-01-22T07:57:00Z</dcterms:created>
  <dcterms:modified xsi:type="dcterms:W3CDTF">2024-01-22T08:55:00Z</dcterms:modified>
</cp:coreProperties>
</file>