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4"/>
      </w:tblGrid>
      <w:tr w:rsidR="0046032F" w14:paraId="276A331C" w14:textId="77777777" w:rsidTr="000B1785">
        <w:trPr>
          <w:trHeight w:val="553"/>
        </w:trPr>
        <w:tc>
          <w:tcPr>
            <w:tcW w:w="10944" w:type="dxa"/>
            <w:tcBorders>
              <w:bottom w:val="single" w:sz="12" w:space="0" w:color="8EAADB"/>
            </w:tcBorders>
            <w:shd w:val="clear" w:color="auto" w:fill="BCD5ED"/>
          </w:tcPr>
          <w:p w14:paraId="1B68F2BE" w14:textId="77777777" w:rsidR="0046032F" w:rsidRPr="000B1785" w:rsidRDefault="0046032F" w:rsidP="000B1785">
            <w:pPr>
              <w:pStyle w:val="TableParagraph"/>
              <w:spacing w:line="275" w:lineRule="exact"/>
              <w:ind w:left="2292" w:right="2286"/>
              <w:jc w:val="center"/>
              <w:rPr>
                <w:b/>
                <w:sz w:val="24"/>
              </w:rPr>
            </w:pPr>
            <w:r w:rsidRPr="000B1785">
              <w:rPr>
                <w:b/>
                <w:color w:val="1F4E79"/>
                <w:sz w:val="24"/>
              </w:rPr>
              <w:t>МАГИСТЕРСКАЯ ОБРАЗОВАТЕЛЬНАЯ ПРОГРАММА</w:t>
            </w:r>
          </w:p>
          <w:p w14:paraId="2E4450A1" w14:textId="77777777" w:rsidR="0046032F" w:rsidRDefault="0046032F" w:rsidP="00734011">
            <w:pPr>
              <w:pStyle w:val="TableParagraph"/>
              <w:spacing w:line="259" w:lineRule="exact"/>
              <w:ind w:left="2292" w:right="2277"/>
              <w:jc w:val="center"/>
              <w:rPr>
                <w:b/>
                <w:color w:val="1F4E79"/>
                <w:sz w:val="24"/>
              </w:rPr>
            </w:pPr>
            <w:r w:rsidRPr="000B1785">
              <w:rPr>
                <w:b/>
                <w:color w:val="1F4E79"/>
                <w:sz w:val="24"/>
              </w:rPr>
              <w:t>«</w:t>
            </w:r>
            <w:r w:rsidR="007465BE" w:rsidRPr="007465BE">
              <w:rPr>
                <w:b/>
                <w:color w:val="1F4E79"/>
                <w:sz w:val="24"/>
              </w:rPr>
              <w:t>Социальная психология в реальном и виртуальном пространстве</w:t>
            </w:r>
            <w:r w:rsidRPr="000B1785">
              <w:rPr>
                <w:b/>
                <w:color w:val="1F4E79"/>
                <w:sz w:val="24"/>
              </w:rPr>
              <w:t>»</w:t>
            </w:r>
          </w:p>
          <w:p w14:paraId="24352F74" w14:textId="4D4013CC" w:rsidR="0067332A" w:rsidRPr="00734011" w:rsidRDefault="0067332A" w:rsidP="00734011">
            <w:pPr>
              <w:pStyle w:val="TableParagraph"/>
              <w:spacing w:line="259" w:lineRule="exact"/>
              <w:ind w:left="2292" w:right="2277"/>
              <w:jc w:val="center"/>
              <w:rPr>
                <w:b/>
                <w:color w:val="1F4E79"/>
                <w:sz w:val="24"/>
              </w:rPr>
            </w:pPr>
          </w:p>
        </w:tc>
      </w:tr>
      <w:tr w:rsidR="0046032F" w14:paraId="570CD159" w14:textId="77777777" w:rsidTr="000B1785">
        <w:trPr>
          <w:trHeight w:val="1518"/>
        </w:trPr>
        <w:tc>
          <w:tcPr>
            <w:tcW w:w="10944" w:type="dxa"/>
            <w:tcBorders>
              <w:top w:val="single" w:sz="12" w:space="0" w:color="8EAADB"/>
            </w:tcBorders>
          </w:tcPr>
          <w:p w14:paraId="303774F7" w14:textId="77777777" w:rsidR="0046032F" w:rsidRPr="00734011" w:rsidRDefault="0046032F" w:rsidP="000B1785">
            <w:pPr>
              <w:pStyle w:val="TableParagraph"/>
              <w:spacing w:line="251" w:lineRule="exact"/>
              <w:rPr>
                <w:color w:val="365F91"/>
              </w:rPr>
            </w:pPr>
            <w:r w:rsidRPr="000B1785">
              <w:rPr>
                <w:b/>
                <w:color w:val="365F91"/>
              </w:rPr>
              <w:t xml:space="preserve">Направление: </w:t>
            </w:r>
            <w:r w:rsidRPr="00734011">
              <w:rPr>
                <w:b/>
              </w:rPr>
              <w:t>44.04.02 Психолого-педагогическое образование</w:t>
            </w:r>
          </w:p>
          <w:p w14:paraId="5A8EFF9F" w14:textId="0AA2590D" w:rsidR="0046032F" w:rsidRDefault="0046032F" w:rsidP="00734011">
            <w:pPr>
              <w:pStyle w:val="TableParagraph"/>
              <w:spacing w:before="1" w:line="250" w:lineRule="exact"/>
            </w:pPr>
            <w:r w:rsidRPr="000B1785">
              <w:rPr>
                <w:b/>
                <w:color w:val="365F91"/>
              </w:rPr>
              <w:t>Направленность программы –</w:t>
            </w:r>
            <w:r w:rsidR="00716011">
              <w:t xml:space="preserve"> п</w:t>
            </w:r>
            <w:bookmarkStart w:id="0" w:name="_GoBack"/>
            <w:bookmarkEnd w:id="0"/>
            <w:r w:rsidRPr="00CA27A6">
              <w:t xml:space="preserve">рограмма направлена на </w:t>
            </w:r>
            <w:r>
              <w:t xml:space="preserve">изучение психических явлений в контексте активного использования Интернета, интернет-социализацию, практическую работу со </w:t>
            </w:r>
            <w:r w:rsidRPr="00CA27A6">
              <w:t>всеми субъектами</w:t>
            </w:r>
            <w:r>
              <w:rPr>
                <w:b/>
                <w:color w:val="365F91"/>
              </w:rPr>
              <w:t xml:space="preserve"> </w:t>
            </w:r>
            <w:r w:rsidRPr="00CA27A6">
              <w:t>интернет-д</w:t>
            </w:r>
            <w:r>
              <w:t>еятельности, а также ее психологическое сопровождение.</w:t>
            </w:r>
          </w:p>
          <w:p w14:paraId="3AF15313" w14:textId="77777777" w:rsidR="0046032F" w:rsidRDefault="0046032F" w:rsidP="000B1785">
            <w:pPr>
              <w:pStyle w:val="TableParagraph"/>
              <w:spacing w:before="1" w:line="252" w:lineRule="exact"/>
            </w:pPr>
            <w:r w:rsidRPr="000B1785">
              <w:rPr>
                <w:b/>
                <w:color w:val="365F91"/>
              </w:rPr>
              <w:t xml:space="preserve">Особый статус программы: </w:t>
            </w:r>
            <w:r w:rsidRPr="00734011">
              <w:t xml:space="preserve">с возможностью сетевого взаимодействия с российскими и зарубежными университетами. </w:t>
            </w:r>
          </w:p>
        </w:tc>
      </w:tr>
      <w:tr w:rsidR="0046032F" w14:paraId="17A0754D" w14:textId="77777777" w:rsidTr="000B1785">
        <w:trPr>
          <w:trHeight w:val="251"/>
        </w:trPr>
        <w:tc>
          <w:tcPr>
            <w:tcW w:w="10944" w:type="dxa"/>
            <w:shd w:val="clear" w:color="auto" w:fill="DEEAF6"/>
          </w:tcPr>
          <w:p w14:paraId="21C82E2F" w14:textId="77777777" w:rsidR="0046032F" w:rsidRDefault="0046032F" w:rsidP="000B1785">
            <w:pPr>
              <w:pStyle w:val="TableParagraph"/>
              <w:spacing w:line="232" w:lineRule="exact"/>
            </w:pPr>
            <w:r w:rsidRPr="000B1785">
              <w:rPr>
                <w:b/>
                <w:color w:val="365F91"/>
              </w:rPr>
              <w:t xml:space="preserve">Присваиваемая степень (квалификация) выпускника: </w:t>
            </w:r>
            <w:r w:rsidRPr="00734011">
              <w:t>магистр</w:t>
            </w:r>
            <w:r>
              <w:t>.</w:t>
            </w:r>
          </w:p>
        </w:tc>
      </w:tr>
      <w:tr w:rsidR="0046032F" w14:paraId="5DCF4B7C" w14:textId="77777777" w:rsidTr="000B1785">
        <w:trPr>
          <w:trHeight w:val="253"/>
        </w:trPr>
        <w:tc>
          <w:tcPr>
            <w:tcW w:w="10944" w:type="dxa"/>
          </w:tcPr>
          <w:p w14:paraId="01C0D59B" w14:textId="3D2CBD23" w:rsidR="0046032F" w:rsidRDefault="0046032F" w:rsidP="000B1785">
            <w:pPr>
              <w:pStyle w:val="TableParagraph"/>
              <w:spacing w:line="234" w:lineRule="exact"/>
            </w:pPr>
            <w:r w:rsidRPr="000B1785">
              <w:rPr>
                <w:b/>
                <w:color w:val="365F91"/>
              </w:rPr>
              <w:t xml:space="preserve">Форма обучения: </w:t>
            </w:r>
            <w:r w:rsidR="007465BE" w:rsidRPr="007465BE">
              <w:t>за</w:t>
            </w:r>
            <w:r w:rsidRPr="00734011">
              <w:t>очная</w:t>
            </w:r>
            <w:r>
              <w:t>.</w:t>
            </w:r>
          </w:p>
        </w:tc>
      </w:tr>
      <w:tr w:rsidR="0046032F" w14:paraId="4BA0B181" w14:textId="77777777" w:rsidTr="000B1785">
        <w:trPr>
          <w:trHeight w:val="251"/>
        </w:trPr>
        <w:tc>
          <w:tcPr>
            <w:tcW w:w="10944" w:type="dxa"/>
            <w:shd w:val="clear" w:color="auto" w:fill="DEEAF6"/>
          </w:tcPr>
          <w:p w14:paraId="748FCC62" w14:textId="031D4B73" w:rsidR="0046032F" w:rsidRDefault="0046032F" w:rsidP="000B1785">
            <w:pPr>
              <w:pStyle w:val="TableParagraph"/>
              <w:spacing w:line="232" w:lineRule="exact"/>
            </w:pPr>
            <w:r w:rsidRPr="000B1785">
              <w:rPr>
                <w:b/>
                <w:color w:val="365F91"/>
              </w:rPr>
              <w:t xml:space="preserve">Срок обучения: </w:t>
            </w:r>
            <w:r w:rsidRPr="00734011">
              <w:t>2</w:t>
            </w:r>
            <w:r w:rsidR="007465BE">
              <w:t>,5</w:t>
            </w:r>
            <w:r w:rsidRPr="00734011">
              <w:t xml:space="preserve"> года</w:t>
            </w:r>
          </w:p>
        </w:tc>
      </w:tr>
      <w:tr w:rsidR="0046032F" w14:paraId="633F0256" w14:textId="77777777" w:rsidTr="000B1785">
        <w:trPr>
          <w:trHeight w:val="1012"/>
        </w:trPr>
        <w:tc>
          <w:tcPr>
            <w:tcW w:w="10944" w:type="dxa"/>
          </w:tcPr>
          <w:p w14:paraId="6EC67CE6" w14:textId="77777777" w:rsidR="0046032F" w:rsidRPr="000B1785" w:rsidRDefault="0046032F" w:rsidP="000B1785">
            <w:pPr>
              <w:pStyle w:val="TableParagraph"/>
              <w:spacing w:line="250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Требования к абитуриентам:</w:t>
            </w:r>
          </w:p>
          <w:p w14:paraId="4FB277FE" w14:textId="77777777" w:rsidR="0046032F" w:rsidRPr="00734011" w:rsidRDefault="0046032F" w:rsidP="000B1785">
            <w:pPr>
              <w:pStyle w:val="TableParagraph"/>
              <w:spacing w:line="251" w:lineRule="exact"/>
            </w:pPr>
            <w:r w:rsidRPr="00734011">
              <w:t>Базовое образование при поступлении: высшее (диплом ба</w:t>
            </w:r>
            <w:r>
              <w:t>калавра, специалиста, магистра).</w:t>
            </w:r>
          </w:p>
          <w:p w14:paraId="0CB22F9B" w14:textId="77777777" w:rsidR="0046032F" w:rsidRPr="000B1785" w:rsidRDefault="0046032F" w:rsidP="000B1785">
            <w:pPr>
              <w:pStyle w:val="TableParagraph"/>
              <w:spacing w:before="4" w:line="251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Поступление:</w:t>
            </w:r>
          </w:p>
          <w:p w14:paraId="2AD9091A" w14:textId="77777777" w:rsidR="0046032F" w:rsidRPr="00AB5C29" w:rsidRDefault="0046032F" w:rsidP="000B1785">
            <w:pPr>
              <w:pStyle w:val="TableParagraph"/>
              <w:spacing w:line="236" w:lineRule="exact"/>
            </w:pPr>
            <w:r w:rsidRPr="00AB5C29">
              <w:t>Устный комплексный экзамен по психологии.</w:t>
            </w:r>
          </w:p>
        </w:tc>
      </w:tr>
      <w:tr w:rsidR="0046032F" w14:paraId="202C33C2" w14:textId="77777777" w:rsidTr="000B1785">
        <w:trPr>
          <w:trHeight w:val="506"/>
        </w:trPr>
        <w:tc>
          <w:tcPr>
            <w:tcW w:w="10944" w:type="dxa"/>
            <w:shd w:val="clear" w:color="auto" w:fill="DEEAF6"/>
          </w:tcPr>
          <w:p w14:paraId="34C90E09" w14:textId="5A2B6149" w:rsidR="0046032F" w:rsidRPr="0067332A" w:rsidRDefault="0046032F" w:rsidP="0067332A">
            <w:pPr>
              <w:pStyle w:val="TableParagraph"/>
              <w:spacing w:line="247" w:lineRule="exact"/>
            </w:pPr>
            <w:r w:rsidRPr="000B1785">
              <w:rPr>
                <w:b/>
                <w:color w:val="365F91"/>
              </w:rPr>
              <w:t>Руководитель программы</w:t>
            </w:r>
            <w:r w:rsidRPr="000B1785">
              <w:rPr>
                <w:color w:val="365F91"/>
              </w:rPr>
              <w:t xml:space="preserve">: </w:t>
            </w:r>
            <w:r w:rsidR="007465BE">
              <w:rPr>
                <w:b/>
              </w:rPr>
              <w:t>Крушельницкая Ольга Борисовна</w:t>
            </w:r>
            <w:r w:rsidRPr="00AB5C29">
              <w:t xml:space="preserve">, </w:t>
            </w:r>
            <w:r w:rsidR="007465BE">
              <w:t>заведующая</w:t>
            </w:r>
            <w:r>
              <w:t xml:space="preserve"> </w:t>
            </w:r>
            <w:r w:rsidR="007465BE">
              <w:t xml:space="preserve">кафедрой </w:t>
            </w:r>
            <w:r>
              <w:t>теоретических основ социальной психологии</w:t>
            </w:r>
            <w:r w:rsidRPr="00AB5C29">
              <w:t xml:space="preserve"> </w:t>
            </w:r>
            <w:r w:rsidR="007465BE">
              <w:t xml:space="preserve">ФГБОУ ВО </w:t>
            </w:r>
            <w:r w:rsidRPr="00AB5C29">
              <w:t>МГППУ</w:t>
            </w:r>
            <w:r w:rsidR="007465BE">
              <w:t xml:space="preserve">, </w:t>
            </w:r>
            <w:r w:rsidR="007465BE" w:rsidRPr="00AB5C29">
              <w:t xml:space="preserve">кандидат </w:t>
            </w:r>
            <w:r w:rsidR="007465BE">
              <w:t>психоло</w:t>
            </w:r>
            <w:r w:rsidR="007465BE" w:rsidRPr="00AB5C29">
              <w:t>гических наук, доцент</w:t>
            </w:r>
            <w:r w:rsidR="00C3246A">
              <w:t xml:space="preserve">; член </w:t>
            </w:r>
            <w:r w:rsidR="00C3246A" w:rsidRPr="00C3246A">
              <w:t>Европейск</w:t>
            </w:r>
            <w:r w:rsidR="00C3246A">
              <w:t>ой</w:t>
            </w:r>
            <w:r w:rsidR="00C3246A" w:rsidRPr="00C3246A">
              <w:t xml:space="preserve"> ассоциаци</w:t>
            </w:r>
            <w:r w:rsidR="00C3246A">
              <w:t>и</w:t>
            </w:r>
            <w:r w:rsidR="00C3246A" w:rsidRPr="00C3246A">
              <w:t xml:space="preserve"> экспериментальной социальной психологи</w:t>
            </w:r>
            <w:r w:rsidR="00C3246A">
              <w:t>и, председатель управляющего совета ГБОУ «Школа №1538»</w:t>
            </w:r>
            <w:r w:rsidR="007465BE">
              <w:t>.</w:t>
            </w:r>
          </w:p>
        </w:tc>
      </w:tr>
      <w:tr w:rsidR="0046032F" w14:paraId="34B83BCB" w14:textId="77777777" w:rsidTr="000B1785">
        <w:trPr>
          <w:trHeight w:val="506"/>
        </w:trPr>
        <w:tc>
          <w:tcPr>
            <w:tcW w:w="10944" w:type="dxa"/>
          </w:tcPr>
          <w:p w14:paraId="5ACA64B4" w14:textId="77777777" w:rsidR="0046032F" w:rsidRPr="002F3CBD" w:rsidRDefault="0046032F" w:rsidP="000B1785">
            <w:pPr>
              <w:pStyle w:val="TableParagraph"/>
              <w:spacing w:line="247" w:lineRule="exact"/>
            </w:pPr>
            <w:r w:rsidRPr="000B1785">
              <w:rPr>
                <w:b/>
                <w:color w:val="365F91"/>
              </w:rPr>
              <w:t xml:space="preserve">Выпускающая кафедра: </w:t>
            </w:r>
            <w:r w:rsidRPr="002F3CBD">
              <w:t>теоретических основ социальной психологии;</w:t>
            </w:r>
          </w:p>
          <w:p w14:paraId="21863551" w14:textId="77777777" w:rsidR="0046032F" w:rsidRDefault="0046032F" w:rsidP="000B1785">
            <w:pPr>
              <w:pStyle w:val="TableParagraph"/>
              <w:spacing w:before="1" w:line="238" w:lineRule="exact"/>
            </w:pPr>
            <w:r w:rsidRPr="002F3CBD">
              <w:t xml:space="preserve">заведующая кафедрой – </w:t>
            </w:r>
            <w:r w:rsidRPr="002F3CBD">
              <w:rPr>
                <w:b/>
              </w:rPr>
              <w:t>Крушельницкая Ольга Борисовна</w:t>
            </w:r>
            <w:r w:rsidRPr="002F3CBD">
              <w:t>, кандидат психологических наук, доцент.</w:t>
            </w:r>
          </w:p>
        </w:tc>
      </w:tr>
      <w:tr w:rsidR="0046032F" w14:paraId="51C28366" w14:textId="77777777" w:rsidTr="00A36D00">
        <w:trPr>
          <w:trHeight w:val="3729"/>
        </w:trPr>
        <w:tc>
          <w:tcPr>
            <w:tcW w:w="10944" w:type="dxa"/>
            <w:shd w:val="clear" w:color="auto" w:fill="D9E1F3"/>
          </w:tcPr>
          <w:p w14:paraId="1ADAACA5" w14:textId="77777777" w:rsidR="0046032F" w:rsidRPr="000B1785" w:rsidRDefault="0046032F" w:rsidP="000B1785">
            <w:pPr>
              <w:pStyle w:val="TableParagraph"/>
              <w:spacing w:line="250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Чему обучают?</w:t>
            </w:r>
          </w:p>
          <w:p w14:paraId="521DFDDF" w14:textId="7AD63EED" w:rsidR="0046032F" w:rsidRDefault="00B40791" w:rsidP="00FD36FD">
            <w:pPr>
              <w:pStyle w:val="TableParagraph"/>
              <w:ind w:right="97"/>
              <w:jc w:val="both"/>
            </w:pPr>
            <w:r>
              <w:t xml:space="preserve">Современным методам </w:t>
            </w:r>
            <w:r w:rsidRPr="00B40791">
              <w:t xml:space="preserve">исследования </w:t>
            </w:r>
            <w:r>
              <w:t>и коррекции личностного и группового поведения в реальном и виртуальном пространстве;</w:t>
            </w:r>
            <w:r w:rsidRPr="00B40791">
              <w:t xml:space="preserve"> </w:t>
            </w:r>
            <w:r>
              <w:t>технологиям развития критического мышления</w:t>
            </w:r>
            <w:r w:rsidR="005D442F">
              <w:t xml:space="preserve"> и </w:t>
            </w:r>
            <w:r>
              <w:t xml:space="preserve">устойчивости </w:t>
            </w:r>
            <w:r w:rsidR="005D442F">
              <w:t>личности</w:t>
            </w:r>
            <w:r>
              <w:t xml:space="preserve"> к </w:t>
            </w:r>
            <w:r w:rsidR="005D442F">
              <w:t xml:space="preserve">рискам </w:t>
            </w:r>
            <w:r>
              <w:t xml:space="preserve">социализации в </w:t>
            </w:r>
            <w:r w:rsidR="005D442F">
              <w:t>информационном</w:t>
            </w:r>
            <w:r>
              <w:t xml:space="preserve"> обществе</w:t>
            </w:r>
            <w:r w:rsidR="005D442F">
              <w:t>;</w:t>
            </w:r>
            <w:r>
              <w:t xml:space="preserve"> </w:t>
            </w:r>
            <w:r w:rsidR="007A598A">
              <w:t xml:space="preserve">профилактике и разрешению конфликтов в образовательных, семейных и трудовых отношениях; </w:t>
            </w:r>
            <w:r w:rsidR="005D442F">
              <w:t>осуществлению системной оценки</w:t>
            </w:r>
            <w:r>
              <w:t xml:space="preserve"> </w:t>
            </w:r>
            <w:r w:rsidR="005D442F">
              <w:t xml:space="preserve">современных </w:t>
            </w:r>
            <w:r>
              <w:t>социально-психологических явлений</w:t>
            </w:r>
            <w:r w:rsidR="001C4E47">
              <w:t xml:space="preserve"> межличностного и межгруппового взаимодействия</w:t>
            </w:r>
            <w:r w:rsidR="005D442F">
              <w:t xml:space="preserve">, включая массовые </w:t>
            </w:r>
            <w:r w:rsidR="001C4E47">
              <w:t xml:space="preserve">феномены и </w:t>
            </w:r>
            <w:r w:rsidR="005D442F">
              <w:t>процессы</w:t>
            </w:r>
            <w:r w:rsidR="001C4E47">
              <w:t xml:space="preserve"> (</w:t>
            </w:r>
            <w:r w:rsidR="00FA458C">
              <w:t>воздей</w:t>
            </w:r>
            <w:r w:rsidR="00B973ED">
              <w:t>ст</w:t>
            </w:r>
            <w:r w:rsidR="00FA458C">
              <w:t>вие</w:t>
            </w:r>
            <w:r w:rsidR="001C4E47">
              <w:t xml:space="preserve"> рекламы и других средств массовой коммуникации на детей и молодежь</w:t>
            </w:r>
            <w:r w:rsidR="00B973ED">
              <w:t>);</w:t>
            </w:r>
            <w:r w:rsidR="001C4E47">
              <w:t xml:space="preserve"> </w:t>
            </w:r>
            <w:r w:rsidR="00E41F24">
              <w:t xml:space="preserve">средствам </w:t>
            </w:r>
            <w:r w:rsidR="00FC7E79">
              <w:t xml:space="preserve">психологической </w:t>
            </w:r>
            <w:r w:rsidR="0046032F">
              <w:t>профилактик</w:t>
            </w:r>
            <w:r w:rsidR="00FC7E79">
              <w:t>и</w:t>
            </w:r>
            <w:r w:rsidR="001C4E47">
              <w:t xml:space="preserve"> гаджет-зависимости</w:t>
            </w:r>
            <w:r w:rsidR="003330A2">
              <w:t>; практическим навыкам консультационной и тренинговой работы</w:t>
            </w:r>
            <w:r w:rsidR="0046032F">
              <w:t>.</w:t>
            </w:r>
          </w:p>
          <w:p w14:paraId="63A13C3C" w14:textId="77777777" w:rsidR="0046032F" w:rsidRPr="000B1785" w:rsidRDefault="0046032F" w:rsidP="000B1785">
            <w:pPr>
              <w:pStyle w:val="TableParagraph"/>
              <w:spacing w:before="2" w:line="250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Кого готовят?</w:t>
            </w:r>
          </w:p>
          <w:p w14:paraId="3B90BD0A" w14:textId="4C8B7E95" w:rsidR="0046032F" w:rsidRDefault="0046032F" w:rsidP="0067646E">
            <w:pPr>
              <w:pStyle w:val="TableParagraph"/>
              <w:ind w:right="97"/>
              <w:jc w:val="both"/>
            </w:pPr>
            <w:r>
              <w:t>Психологов</w:t>
            </w:r>
            <w:r w:rsidR="00A37968">
              <w:t xml:space="preserve"> для организаций</w:t>
            </w:r>
            <w:r>
              <w:t xml:space="preserve"> </w:t>
            </w:r>
            <w:r w:rsidR="00A37968">
              <w:t>социальной сферы и образования</w:t>
            </w:r>
            <w:r>
              <w:t xml:space="preserve">: экспертов, консультантов, </w:t>
            </w:r>
            <w:r w:rsidR="00A37968">
              <w:t>тренеров</w:t>
            </w:r>
            <w:r>
              <w:t>.</w:t>
            </w:r>
          </w:p>
          <w:p w14:paraId="3AB0EA0C" w14:textId="77777777" w:rsidR="0046032F" w:rsidRPr="000B1785" w:rsidRDefault="0046032F" w:rsidP="000B1785">
            <w:pPr>
              <w:pStyle w:val="TableParagraph"/>
              <w:spacing w:line="250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Где смогут работать магистранты:</w:t>
            </w:r>
          </w:p>
          <w:p w14:paraId="300F97CA" w14:textId="77777777" w:rsidR="0046032F" w:rsidRDefault="0046032F" w:rsidP="004A68C6">
            <w:pPr>
              <w:pStyle w:val="TableParagraph"/>
              <w:spacing w:line="242" w:lineRule="auto"/>
              <w:ind w:right="330"/>
            </w:pPr>
            <w:r>
              <w:t>- психологические центры;</w:t>
            </w:r>
          </w:p>
          <w:p w14:paraId="613EFA85" w14:textId="77777777" w:rsidR="0046032F" w:rsidRDefault="0046032F" w:rsidP="00264597">
            <w:pPr>
              <w:pStyle w:val="TableParagraph"/>
              <w:spacing w:line="242" w:lineRule="auto"/>
              <w:ind w:right="330"/>
            </w:pPr>
            <w:r>
              <w:t>- образовательные организации (детские сады, школы, колледжи, вузы);</w:t>
            </w:r>
          </w:p>
          <w:p w14:paraId="755F278C" w14:textId="77777777" w:rsidR="00DF3DEC" w:rsidRDefault="00DF3DEC" w:rsidP="00DF3DEC">
            <w:pPr>
              <w:pStyle w:val="TableParagraph"/>
              <w:spacing w:line="242" w:lineRule="auto"/>
              <w:ind w:right="330"/>
            </w:pPr>
            <w:r>
              <w:t>- научно-исследовательские институты и лаборатории;</w:t>
            </w:r>
          </w:p>
          <w:p w14:paraId="481DADDD" w14:textId="04260DF3" w:rsidR="0046032F" w:rsidRDefault="0046032F" w:rsidP="00264597">
            <w:pPr>
              <w:pStyle w:val="TableParagraph"/>
              <w:spacing w:line="242" w:lineRule="auto"/>
              <w:ind w:right="330"/>
            </w:pPr>
            <w:r>
              <w:t>- государственные и коммерческие организации различного профиля</w:t>
            </w:r>
            <w:r w:rsidR="00DF3DEC">
              <w:t>, включая сферу рекламы и пропаганды, а также психологическое сопровождение специалистов новых профессий</w:t>
            </w:r>
            <w:r>
              <w:t>;</w:t>
            </w:r>
          </w:p>
          <w:p w14:paraId="318EE3B6" w14:textId="44D5D003" w:rsidR="0046032F" w:rsidRDefault="0046032F" w:rsidP="00DF3DEC">
            <w:pPr>
              <w:pStyle w:val="TableParagraph"/>
              <w:spacing w:line="242" w:lineRule="auto"/>
              <w:ind w:right="330"/>
            </w:pPr>
            <w:r>
              <w:t xml:space="preserve">- частная практика, направленная на диагностику, экспертизу, профилактику </w:t>
            </w:r>
            <w:r w:rsidR="00DF3DEC">
              <w:t>и решение проблем социализации</w:t>
            </w:r>
            <w:r>
              <w:t xml:space="preserve"> ребенка и взрослого</w:t>
            </w:r>
            <w:r w:rsidR="00DF3DEC">
              <w:t>, а также трудных ситуаций взаимодействия в различных социальных ситуациях</w:t>
            </w:r>
            <w:r>
              <w:t>.</w:t>
            </w:r>
          </w:p>
        </w:tc>
      </w:tr>
      <w:tr w:rsidR="0046032F" w14:paraId="75ACCBAF" w14:textId="77777777" w:rsidTr="005E610D">
        <w:trPr>
          <w:trHeight w:val="6278"/>
        </w:trPr>
        <w:tc>
          <w:tcPr>
            <w:tcW w:w="10944" w:type="dxa"/>
          </w:tcPr>
          <w:p w14:paraId="2E37C86E" w14:textId="77777777" w:rsidR="0046032F" w:rsidRPr="000B1785" w:rsidRDefault="0046032F" w:rsidP="000B1785">
            <w:pPr>
              <w:pStyle w:val="TableParagraph"/>
              <w:spacing w:line="248" w:lineRule="exact"/>
              <w:rPr>
                <w:b/>
              </w:rPr>
            </w:pPr>
            <w:r w:rsidRPr="000B1785">
              <w:rPr>
                <w:b/>
                <w:color w:val="365F91"/>
              </w:rPr>
              <w:lastRenderedPageBreak/>
              <w:t>Особенности программы:</w:t>
            </w:r>
          </w:p>
          <w:p w14:paraId="2D10FEC7" w14:textId="001B0010" w:rsidR="0046032F" w:rsidRPr="002F3CBD" w:rsidRDefault="0046032F" w:rsidP="000B1785">
            <w:pPr>
              <w:pStyle w:val="TableParagraph"/>
              <w:ind w:right="96"/>
              <w:jc w:val="both"/>
            </w:pPr>
            <w:r>
              <w:t>Программа построена в соответствии с Указом Президента Российской Федерации от 09.05.2017 г. № 203 «О Стратегии развития информационного общества в Российской Федерации на 2017-2030 годы»</w:t>
            </w:r>
            <w:r w:rsidRPr="00BB79D0">
              <w:t>.</w:t>
            </w:r>
          </w:p>
          <w:p w14:paraId="000AD178" w14:textId="77777777" w:rsidR="0046032F" w:rsidRPr="00BB79D0" w:rsidRDefault="0046032F" w:rsidP="000B1785">
            <w:pPr>
              <w:pStyle w:val="TableParagraph"/>
              <w:spacing w:line="252" w:lineRule="exact"/>
            </w:pPr>
          </w:p>
          <w:p w14:paraId="3A128C69" w14:textId="77777777" w:rsidR="0046032F" w:rsidRPr="000B1785" w:rsidRDefault="0046032F" w:rsidP="000B1785">
            <w:pPr>
              <w:pStyle w:val="TableParagraph"/>
              <w:spacing w:line="252" w:lineRule="exact"/>
              <w:rPr>
                <w:i/>
              </w:rPr>
            </w:pPr>
            <w:r w:rsidRPr="000B1785">
              <w:rPr>
                <w:i/>
                <w:color w:val="365F91"/>
              </w:rPr>
              <w:t xml:space="preserve">В учебном процессе участвуют известные российские </w:t>
            </w:r>
            <w:r w:rsidRPr="000B1785">
              <w:rPr>
                <w:b/>
                <w:i/>
                <w:color w:val="365F91"/>
              </w:rPr>
              <w:t>ученые и практики</w:t>
            </w:r>
            <w:r w:rsidRPr="000B1785">
              <w:rPr>
                <w:i/>
                <w:color w:val="365F91"/>
              </w:rPr>
              <w:t>:</w:t>
            </w:r>
          </w:p>
          <w:p w14:paraId="38BEAFDC" w14:textId="4681F5C4" w:rsidR="00D27C32" w:rsidRPr="003945D6" w:rsidRDefault="00D27C32" w:rsidP="00D27C32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r>
              <w:rPr>
                <w:b/>
              </w:rPr>
              <w:t>Даниленко Ольга Васильевна</w:t>
            </w:r>
            <w:r w:rsidRPr="003945D6">
              <w:rPr>
                <w:b/>
              </w:rPr>
              <w:t xml:space="preserve">, </w:t>
            </w:r>
            <w:r w:rsidRPr="003945D6">
              <w:t>доцент кафедры теоретических основ социальной психологии МГППУ;</w:t>
            </w:r>
          </w:p>
          <w:p w14:paraId="6F4483AA" w14:textId="50568519" w:rsidR="002941D1" w:rsidRPr="003945D6" w:rsidRDefault="002941D1" w:rsidP="002941D1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proofErr w:type="spellStart"/>
            <w:r>
              <w:rPr>
                <w:b/>
              </w:rPr>
              <w:t>Кожухарь</w:t>
            </w:r>
            <w:proofErr w:type="spellEnd"/>
            <w:r w:rsidRPr="003945D6">
              <w:rPr>
                <w:b/>
              </w:rPr>
              <w:t xml:space="preserve"> </w:t>
            </w:r>
            <w:r>
              <w:rPr>
                <w:b/>
              </w:rPr>
              <w:t xml:space="preserve">Галина </w:t>
            </w:r>
            <w:proofErr w:type="spellStart"/>
            <w:r>
              <w:rPr>
                <w:b/>
              </w:rPr>
              <w:t>Сократовна</w:t>
            </w:r>
            <w:proofErr w:type="spellEnd"/>
            <w:r w:rsidRPr="003945D6">
              <w:rPr>
                <w:b/>
              </w:rPr>
              <w:t xml:space="preserve">, </w:t>
            </w:r>
            <w:r w:rsidRPr="003945D6">
              <w:t>кандидат психологических наук, доцент кафедры теоретических основ социальной психологии МГППУ;</w:t>
            </w:r>
          </w:p>
          <w:p w14:paraId="74A16B3D" w14:textId="4AB944AB" w:rsidR="0046032F" w:rsidRPr="003945D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r w:rsidRPr="003945D6">
              <w:rPr>
                <w:b/>
              </w:rPr>
              <w:t>Кочет</w:t>
            </w:r>
            <w:r w:rsidR="00634FEB">
              <w:rPr>
                <w:b/>
              </w:rPr>
              <w:t>ков</w:t>
            </w:r>
            <w:r w:rsidRPr="003945D6">
              <w:rPr>
                <w:b/>
              </w:rPr>
              <w:t xml:space="preserve"> </w:t>
            </w:r>
            <w:r w:rsidR="00634FEB">
              <w:rPr>
                <w:b/>
              </w:rPr>
              <w:t>Никита Владимирович</w:t>
            </w:r>
            <w:r w:rsidRPr="003945D6">
              <w:rPr>
                <w:b/>
              </w:rPr>
              <w:t xml:space="preserve">, </w:t>
            </w:r>
            <w:r w:rsidRPr="003945D6">
              <w:t xml:space="preserve">кандидат психологических наук, доцент кафедры </w:t>
            </w:r>
            <w:r w:rsidR="00634FEB" w:rsidRPr="003945D6">
              <w:t>теоретических основ социальной психологии МГППУ</w:t>
            </w:r>
            <w:r w:rsidRPr="003945D6">
              <w:t>;</w:t>
            </w:r>
          </w:p>
          <w:p w14:paraId="6F9BFB7E" w14:textId="77777777" w:rsidR="0046032F" w:rsidRPr="00F9538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  <w:rPr>
                <w:b/>
              </w:rPr>
            </w:pPr>
            <w:r w:rsidRPr="003945D6">
              <w:rPr>
                <w:b/>
              </w:rPr>
              <w:t xml:space="preserve">Крушельницкая Ольга Борисовна, </w:t>
            </w:r>
            <w:r w:rsidRPr="003945D6">
              <w:t>кандидат психологических наук, доцент, заведующий кафедрой теоретических основ социальной психологии МГППУ;</w:t>
            </w:r>
          </w:p>
          <w:p w14:paraId="4E0C062F" w14:textId="77777777" w:rsidR="0046032F" w:rsidRPr="003945D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  <w:rPr>
                <w:b/>
              </w:rPr>
            </w:pPr>
            <w:r>
              <w:rPr>
                <w:b/>
              </w:rPr>
              <w:t xml:space="preserve">Маринова Татьяна Юрьевна, </w:t>
            </w:r>
            <w:r w:rsidRPr="00F95386">
              <w:t>кандидат биологических наук, доцент, декан факультета социа</w:t>
            </w:r>
            <w:r>
              <w:t>л</w:t>
            </w:r>
            <w:r w:rsidRPr="00F95386">
              <w:t>ьной психологии МГППУ;</w:t>
            </w:r>
          </w:p>
          <w:p w14:paraId="3E562B31" w14:textId="77777777" w:rsidR="0046032F" w:rsidRPr="003945D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r w:rsidRPr="003945D6">
              <w:rPr>
                <w:b/>
              </w:rPr>
              <w:t xml:space="preserve">Орлов Владимир Алексеевич, </w:t>
            </w:r>
            <w:r w:rsidRPr="003945D6">
              <w:t>кандидат психологических наук, доцент кафедры теоретических основ социальной психологии МГППУ;</w:t>
            </w:r>
          </w:p>
          <w:p w14:paraId="0AC3C2C8" w14:textId="77777777" w:rsidR="0046032F" w:rsidRPr="003945D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proofErr w:type="spellStart"/>
            <w:r w:rsidRPr="003945D6">
              <w:rPr>
                <w:b/>
              </w:rPr>
              <w:t>Пенькова</w:t>
            </w:r>
            <w:proofErr w:type="spellEnd"/>
            <w:r w:rsidRPr="003945D6">
              <w:rPr>
                <w:b/>
              </w:rPr>
              <w:t xml:space="preserve"> Виктория Николаевна, </w:t>
            </w:r>
            <w:r w:rsidRPr="003945D6">
              <w:t>кандидат психологических наук, доцент кафедры теоретических основ социальной психологии МГППУ;</w:t>
            </w:r>
          </w:p>
          <w:p w14:paraId="13142D2E" w14:textId="77777777" w:rsidR="0046032F" w:rsidRPr="003945D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  <w:rPr>
                <w:b/>
              </w:rPr>
            </w:pPr>
            <w:proofErr w:type="spellStart"/>
            <w:r w:rsidRPr="003945D6">
              <w:rPr>
                <w:b/>
              </w:rPr>
              <w:t>Расходчикова</w:t>
            </w:r>
            <w:proofErr w:type="spellEnd"/>
            <w:r w:rsidRPr="003945D6">
              <w:rPr>
                <w:b/>
              </w:rPr>
              <w:t xml:space="preserve"> Марина Николаевна, </w:t>
            </w:r>
            <w:r w:rsidRPr="003945D6">
              <w:t>кандидат психологических наук, доцент кафедры теоретических основ социальной психологии МГППУ;</w:t>
            </w:r>
          </w:p>
          <w:p w14:paraId="0815EBDF" w14:textId="19B88E5A" w:rsidR="0046032F" w:rsidRPr="003945D6" w:rsidRDefault="002941D1" w:rsidP="00534539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r>
              <w:rPr>
                <w:b/>
              </w:rPr>
              <w:t>Сачкова Марианна Евгеньевна</w:t>
            </w:r>
            <w:r w:rsidR="0046032F" w:rsidRPr="003945D6">
              <w:rPr>
                <w:b/>
              </w:rPr>
              <w:t xml:space="preserve">, </w:t>
            </w:r>
            <w:r>
              <w:t>доктор</w:t>
            </w:r>
            <w:r w:rsidR="0046032F" w:rsidRPr="003945D6">
              <w:t xml:space="preserve"> психологических наук, </w:t>
            </w:r>
            <w:r>
              <w:t>профессор</w:t>
            </w:r>
            <w:r w:rsidR="0046032F" w:rsidRPr="003945D6">
              <w:t xml:space="preserve"> кафедры </w:t>
            </w:r>
            <w:r w:rsidRPr="00213F44">
              <w:t xml:space="preserve">общей психологии </w:t>
            </w:r>
            <w:r>
              <w:t>ИОН</w:t>
            </w:r>
            <w:r w:rsidRPr="00213F44">
              <w:t xml:space="preserve"> ФГБОУ ВО РАНХиГС</w:t>
            </w:r>
            <w:r w:rsidR="0046032F" w:rsidRPr="003945D6">
              <w:t>;</w:t>
            </w:r>
          </w:p>
          <w:p w14:paraId="2F67FD53" w14:textId="77777777" w:rsidR="0046032F" w:rsidRPr="003945D6" w:rsidRDefault="0046032F" w:rsidP="0013558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r w:rsidRPr="003945D6">
              <w:rPr>
                <w:b/>
              </w:rPr>
              <w:t xml:space="preserve">Федоров Валерий Владимирович, </w:t>
            </w:r>
            <w:r w:rsidRPr="003945D6">
              <w:t>старший преподаватель кафедры социальной психологии развития МГППУ;</w:t>
            </w:r>
          </w:p>
          <w:p w14:paraId="436E3324" w14:textId="77777777" w:rsidR="0046032F" w:rsidRDefault="0046032F" w:rsidP="005E610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4" w:firstLine="0"/>
            </w:pPr>
            <w:proofErr w:type="spellStart"/>
            <w:r w:rsidRPr="003945D6">
              <w:rPr>
                <w:b/>
              </w:rPr>
              <w:t>Хаймовская</w:t>
            </w:r>
            <w:proofErr w:type="spellEnd"/>
            <w:r w:rsidRPr="003945D6">
              <w:rPr>
                <w:b/>
              </w:rPr>
              <w:t xml:space="preserve"> Наталия </w:t>
            </w:r>
            <w:proofErr w:type="spellStart"/>
            <w:r w:rsidRPr="003945D6">
              <w:rPr>
                <w:b/>
              </w:rPr>
              <w:t>Ароновна</w:t>
            </w:r>
            <w:proofErr w:type="spellEnd"/>
            <w:r w:rsidRPr="003945D6">
              <w:rPr>
                <w:b/>
              </w:rPr>
              <w:t xml:space="preserve">, </w:t>
            </w:r>
            <w:r w:rsidRPr="003945D6">
              <w:t>кандидат психологических наук, доцент кафедры теоретических основ социальной психологии МГППУ.</w:t>
            </w:r>
          </w:p>
        </w:tc>
      </w:tr>
      <w:tr w:rsidR="0046032F" w14:paraId="7ED0F2DC" w14:textId="77777777" w:rsidTr="000B1785">
        <w:trPr>
          <w:trHeight w:val="2860"/>
        </w:trPr>
        <w:tc>
          <w:tcPr>
            <w:tcW w:w="10944" w:type="dxa"/>
            <w:shd w:val="clear" w:color="auto" w:fill="DEEAF6"/>
          </w:tcPr>
          <w:p w14:paraId="010EF017" w14:textId="77777777" w:rsidR="0046032F" w:rsidRPr="000B1785" w:rsidRDefault="0046032F" w:rsidP="000B1785">
            <w:pPr>
              <w:pStyle w:val="TableParagraph"/>
              <w:spacing w:line="249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Осваиваемые компетенции:</w:t>
            </w:r>
          </w:p>
          <w:p w14:paraId="351D4B0B" w14:textId="77777777" w:rsidR="0046032F" w:rsidRPr="003945D6" w:rsidRDefault="0046032F" w:rsidP="0067646E">
            <w:pPr>
              <w:pStyle w:val="TableParagraph"/>
              <w:spacing w:line="242" w:lineRule="auto"/>
              <w:ind w:left="114"/>
            </w:pPr>
            <w:r w:rsidRPr="003945D6">
              <w:t>Помимо компетенций, осваиваемых в соответствии с образовательным стандартом 44.04.02 Психолого-педагогическое образование по реализуемым видам деятельности, магистранты освоят дополнительные</w:t>
            </w:r>
          </w:p>
          <w:p w14:paraId="3FD4B0AD" w14:textId="77777777" w:rsidR="0046032F" w:rsidRPr="003945D6" w:rsidRDefault="0046032F" w:rsidP="003945D6">
            <w:pPr>
              <w:pStyle w:val="TableParagraph"/>
              <w:spacing w:line="242" w:lineRule="auto"/>
            </w:pPr>
            <w:r w:rsidRPr="003945D6">
              <w:t xml:space="preserve">компетенции: </w:t>
            </w:r>
          </w:p>
          <w:p w14:paraId="7E5AEDE6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Способность осуществлять профилактику проблем социализации развивающейся личности в реальном и виртуальном пространстве взаимодействия;</w:t>
            </w:r>
          </w:p>
          <w:p w14:paraId="01659A94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Способность выявлять риски социализации детей и молодежи в информационном обществе;</w:t>
            </w:r>
          </w:p>
          <w:p w14:paraId="31E7C35C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Готовность к профилактике и разрешению конфликтов в реальных и виртуальных сообществах разного типа;</w:t>
            </w:r>
          </w:p>
          <w:p w14:paraId="233E5E9E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 w:rsidRPr="003945D6">
              <w:t xml:space="preserve">Способность </w:t>
            </w:r>
            <w:r>
              <w:t>применять психологические средства обеспечения безопасной цифровой среды ребенка;</w:t>
            </w:r>
          </w:p>
          <w:p w14:paraId="2AC0893C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Готовность к диагностике зависимости обучающихся от гаджетов и компьютерных игр;</w:t>
            </w:r>
          </w:p>
          <w:p w14:paraId="375D9CF9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 xml:space="preserve">Навыки профилактики </w:t>
            </w:r>
            <w:proofErr w:type="spellStart"/>
            <w:r>
              <w:t>кибербуллинга</w:t>
            </w:r>
            <w:proofErr w:type="spellEnd"/>
            <w:r>
              <w:t xml:space="preserve"> и обеспечения психологической защиты участников виртуального общения от травли в социальных сетях;</w:t>
            </w:r>
          </w:p>
          <w:p w14:paraId="1D5BDA4F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Навыки экспертизы интернет-контента</w:t>
            </w:r>
            <w:r w:rsidRPr="003945D6">
              <w:t>;</w:t>
            </w:r>
          </w:p>
          <w:p w14:paraId="67D2BC66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Способность составлять программы профилактики проблем взаимодействия в реальной и виртуальной среде;</w:t>
            </w:r>
          </w:p>
          <w:p w14:paraId="1A927BA2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Умение вырабатывать рекомендации для субъектов образовательного процесса для снижения рисков социализации в информационном обществе;</w:t>
            </w:r>
          </w:p>
          <w:p w14:paraId="009DC2E2" w14:textId="77777777" w:rsidR="00B2178A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>Умение проводить социально-психологическую тренинговую работу для развития способностей обучающихся к критическому анализу массовой информации;</w:t>
            </w:r>
          </w:p>
          <w:p w14:paraId="61792017" w14:textId="52B48254" w:rsidR="0046032F" w:rsidRDefault="00B2178A" w:rsidP="00B2178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7" w:lineRule="exact"/>
              <w:ind w:hanging="283"/>
            </w:pPr>
            <w:r>
              <w:t xml:space="preserve">Способность к социально-психологическому консультированию по проблемам профилактики и разрешения конфликтов в образовательных, семейных, трудовых отношениях. </w:t>
            </w:r>
          </w:p>
        </w:tc>
      </w:tr>
      <w:tr w:rsidR="0046032F" w14:paraId="2CF45E3F" w14:textId="77777777" w:rsidTr="000B1785">
        <w:trPr>
          <w:trHeight w:val="2532"/>
        </w:trPr>
        <w:tc>
          <w:tcPr>
            <w:tcW w:w="10944" w:type="dxa"/>
          </w:tcPr>
          <w:p w14:paraId="3101E054" w14:textId="5A9CD4A9" w:rsidR="0046032F" w:rsidRPr="005E610D" w:rsidRDefault="0046032F" w:rsidP="00B34372">
            <w:pPr>
              <w:pStyle w:val="TableParagraph"/>
              <w:ind w:right="93"/>
              <w:jc w:val="both"/>
            </w:pPr>
            <w:r w:rsidRPr="000B1785">
              <w:rPr>
                <w:b/>
                <w:color w:val="365F91"/>
              </w:rPr>
              <w:t xml:space="preserve">Особенности обучения: </w:t>
            </w:r>
            <w:r w:rsidRPr="006A08BE">
              <w:t xml:space="preserve">Обучение организовано по модульному принципу. </w:t>
            </w:r>
            <w:r w:rsidR="00B12247">
              <w:t>Всего 6 модулей обучения. Каждый модуль обучения содержит теоретическое обучение, практику, научно-исследовательскую и самостоятельную работу</w:t>
            </w:r>
            <w:r w:rsidRPr="006A08BE">
              <w:t>.</w:t>
            </w:r>
          </w:p>
          <w:p w14:paraId="3007BA7A" w14:textId="60C47CBB" w:rsidR="0046032F" w:rsidRPr="005E610D" w:rsidRDefault="0046032F" w:rsidP="000B1785">
            <w:pPr>
              <w:pStyle w:val="TableParagraph"/>
              <w:spacing w:line="252" w:lineRule="exact"/>
            </w:pPr>
            <w:r w:rsidRPr="000B1785">
              <w:rPr>
                <w:b/>
                <w:color w:val="365F91"/>
              </w:rPr>
              <w:t xml:space="preserve">Начало занятий в магистратуре: </w:t>
            </w:r>
            <w:r w:rsidRPr="005E610D">
              <w:t xml:space="preserve">1 </w:t>
            </w:r>
            <w:r w:rsidR="00B12247">
              <w:t>декабря</w:t>
            </w:r>
            <w:r w:rsidRPr="005E610D">
              <w:t>.</w:t>
            </w:r>
          </w:p>
          <w:p w14:paraId="3389AA7F" w14:textId="77777777" w:rsidR="0046032F" w:rsidRDefault="0046032F" w:rsidP="000B1785">
            <w:pPr>
              <w:pStyle w:val="TableParagraph"/>
              <w:ind w:right="679"/>
            </w:pPr>
            <w:r w:rsidRPr="000B1785">
              <w:rPr>
                <w:b/>
                <w:color w:val="365F91"/>
              </w:rPr>
              <w:t xml:space="preserve">Трудоемкость программы, всего </w:t>
            </w:r>
            <w:r w:rsidRPr="005E610D">
              <w:t xml:space="preserve">– </w:t>
            </w:r>
            <w:r w:rsidRPr="005E610D">
              <w:rPr>
                <w:b/>
              </w:rPr>
              <w:t xml:space="preserve">120 зачетных единиц </w:t>
            </w:r>
            <w:r w:rsidRPr="005E610D">
              <w:t xml:space="preserve">(1 зачетная единица = 36 академических часов). Теоретическое обучение – 54 </w:t>
            </w:r>
            <w:proofErr w:type="spellStart"/>
            <w:r w:rsidRPr="005E610D">
              <w:t>зач</w:t>
            </w:r>
            <w:proofErr w:type="spellEnd"/>
            <w:r w:rsidRPr="005E610D">
              <w:t>. ед.</w:t>
            </w:r>
          </w:p>
          <w:p w14:paraId="435E8B40" w14:textId="77777777" w:rsidR="0046032F" w:rsidRPr="005E610D" w:rsidRDefault="0046032F" w:rsidP="000B1785">
            <w:pPr>
              <w:pStyle w:val="TableParagraph"/>
              <w:ind w:right="94"/>
            </w:pPr>
            <w:r w:rsidRPr="005E610D">
              <w:t xml:space="preserve">Практики, научно-исследовательская работа – 57 </w:t>
            </w:r>
            <w:proofErr w:type="spellStart"/>
            <w:r w:rsidRPr="005E610D">
              <w:t>зач</w:t>
            </w:r>
            <w:proofErr w:type="spellEnd"/>
            <w:r w:rsidRPr="005E610D">
              <w:t xml:space="preserve">. ед., в том числе производственная практика – 15 </w:t>
            </w:r>
            <w:proofErr w:type="spellStart"/>
            <w:r w:rsidRPr="005E610D">
              <w:t>зач</w:t>
            </w:r>
            <w:proofErr w:type="spellEnd"/>
            <w:r w:rsidRPr="005E610D">
              <w:t xml:space="preserve">. ед., научно-исследовательская работа– 30 </w:t>
            </w:r>
            <w:proofErr w:type="spellStart"/>
            <w:r w:rsidRPr="005E610D">
              <w:t>зач</w:t>
            </w:r>
            <w:proofErr w:type="spellEnd"/>
            <w:r w:rsidRPr="005E610D">
              <w:t xml:space="preserve">. ед., преддипломная практика – 12 </w:t>
            </w:r>
            <w:proofErr w:type="spellStart"/>
            <w:r w:rsidRPr="005E610D">
              <w:t>зач</w:t>
            </w:r>
            <w:proofErr w:type="spellEnd"/>
            <w:r w:rsidRPr="005E610D">
              <w:t>.</w:t>
            </w:r>
            <w:r w:rsidRPr="005E610D">
              <w:rPr>
                <w:spacing w:val="-13"/>
              </w:rPr>
              <w:t xml:space="preserve"> </w:t>
            </w:r>
            <w:r w:rsidRPr="005E610D">
              <w:t>ед.</w:t>
            </w:r>
          </w:p>
          <w:p w14:paraId="1D10EA2C" w14:textId="77777777" w:rsidR="0046032F" w:rsidRDefault="0046032F" w:rsidP="000B1785">
            <w:pPr>
              <w:pStyle w:val="TableParagraph"/>
              <w:spacing w:line="240" w:lineRule="exact"/>
              <w:jc w:val="both"/>
            </w:pPr>
            <w:r w:rsidRPr="000B1785">
              <w:rPr>
                <w:b/>
                <w:color w:val="365F91"/>
              </w:rPr>
              <w:t xml:space="preserve">Государственная итоговая аттестация </w:t>
            </w:r>
            <w:r w:rsidRPr="000B1785">
              <w:rPr>
                <w:color w:val="365F91"/>
              </w:rPr>
              <w:t>(</w:t>
            </w:r>
            <w:proofErr w:type="spellStart"/>
            <w:r w:rsidRPr="000B1785">
              <w:rPr>
                <w:color w:val="365F91"/>
              </w:rPr>
              <w:t>в.т.ч</w:t>
            </w:r>
            <w:proofErr w:type="spellEnd"/>
            <w:r w:rsidRPr="000B1785">
              <w:rPr>
                <w:color w:val="365F91"/>
              </w:rPr>
              <w:t xml:space="preserve">. подготовка диссертации) </w:t>
            </w:r>
            <w:r w:rsidRPr="005E610D">
              <w:t xml:space="preserve">– 9 </w:t>
            </w:r>
            <w:proofErr w:type="spellStart"/>
            <w:r w:rsidRPr="005E610D">
              <w:t>зач</w:t>
            </w:r>
            <w:proofErr w:type="spellEnd"/>
            <w:r w:rsidRPr="005E610D">
              <w:t>.</w:t>
            </w:r>
            <w:r w:rsidRPr="005E610D">
              <w:rPr>
                <w:spacing w:val="-20"/>
              </w:rPr>
              <w:t xml:space="preserve"> </w:t>
            </w:r>
            <w:r w:rsidRPr="005E610D">
              <w:t>ед.</w:t>
            </w:r>
          </w:p>
        </w:tc>
      </w:tr>
    </w:tbl>
    <w:p w14:paraId="35D05C92" w14:textId="77777777" w:rsidR="0046032F" w:rsidRDefault="0046032F">
      <w:pPr>
        <w:spacing w:line="240" w:lineRule="exact"/>
        <w:jc w:val="both"/>
        <w:sectPr w:rsidR="0046032F">
          <w:headerReference w:type="default" r:id="rId7"/>
          <w:pgSz w:w="11910" w:h="16840"/>
          <w:pgMar w:top="1120" w:right="540" w:bottom="280" w:left="200" w:header="710" w:footer="0" w:gutter="0"/>
          <w:cols w:space="720"/>
        </w:sectPr>
      </w:pPr>
    </w:p>
    <w:p w14:paraId="157C2409" w14:textId="77777777" w:rsidR="0046032F" w:rsidRDefault="00EA0E1F">
      <w:pPr>
        <w:pStyle w:val="a3"/>
      </w:pPr>
      <w:r>
        <w:rPr>
          <w:noProof/>
        </w:rPr>
        <w:lastRenderedPageBreak/>
        <w:pict w14:anchorId="04D391FF">
          <v:shape id="AutoShape 2" o:spid="_x0000_s1027" style="position:absolute;margin-left:19.55pt;margin-top:253pt;width:539.3pt;height:126.55pt;z-index:-1;visibility:visible;mso-position-horizontal-relative:page;mso-position-vertical-relative:page" coordsize="10786,25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" adj="0,,0" path="m10786,506l,506,,759r,254l,1265r,254l,1771r,255l,2278r,252l10786,2530r,-252l10786,2026r,-255l10786,1519r,-254l10786,1013r,-254l10786,506t,-506l,,,254,,506r10786,l10786,254r,-254e" stroked="f">
            <v:stroke joinstyle="round"/>
            <v:formulas/>
            <v:path arrowok="t" o:connecttype="custom" o:connectlocs="6849110,3534410;0,3534410;0,3695065;0,3856355;0,4016375;0,4177665;0,4337685;0,4499610;0,4659630;0,4819650;6849110,4819650;6849110,4659630;6849110,4499610;6849110,4337685;6849110,4177665;6849110,4016375;6849110,3856355;6849110,3695065;6849110,3534410;6849110,3213100;0,3213100;0,3374390;0,3534410;6849110,3534410;6849110,3374390;6849110,3213100" o:connectangles="0,0,0,0,0,0,0,0,0,0,0,0,0,0,0,0,0,0,0,0,0,0,0,0,0,0" textboxrect="3163,3163,18437,18437"/>
            <w10:wrap anchorx="page" anchory="page"/>
          </v:shape>
        </w:pict>
      </w:r>
    </w:p>
    <w:tbl>
      <w:tblPr>
        <w:tblW w:w="0" w:type="auto"/>
        <w:tblInd w:w="10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0928"/>
      </w:tblGrid>
      <w:tr w:rsidR="0046032F" w14:paraId="5A18DE4A" w14:textId="77777777" w:rsidTr="008D49A2">
        <w:trPr>
          <w:trHeight w:val="1843"/>
        </w:trPr>
        <w:tc>
          <w:tcPr>
            <w:tcW w:w="10953" w:type="dxa"/>
            <w:gridSpan w:val="2"/>
            <w:tcBorders>
              <w:bottom w:val="single" w:sz="18" w:space="0" w:color="8EAADB"/>
            </w:tcBorders>
          </w:tcPr>
          <w:p w14:paraId="567F1C53" w14:textId="77777777" w:rsidR="0046032F" w:rsidRPr="000B1785" w:rsidRDefault="0046032F" w:rsidP="000B1785">
            <w:pPr>
              <w:pStyle w:val="TableParagraph"/>
              <w:spacing w:line="251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График учебного процесса</w:t>
            </w:r>
          </w:p>
          <w:p w14:paraId="656E78B0" w14:textId="77777777" w:rsidR="0046032F" w:rsidRPr="000B1785" w:rsidRDefault="0071601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pict w14:anchorId="439491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531pt;height:80.25pt;visibility:visible">
                  <v:imagedata r:id="rId8" o:title=""/>
                </v:shape>
              </w:pict>
            </w:r>
          </w:p>
        </w:tc>
      </w:tr>
      <w:tr w:rsidR="0046032F" w14:paraId="7D9D8E78" w14:textId="77777777" w:rsidTr="008D49A2">
        <w:trPr>
          <w:trHeight w:val="1761"/>
        </w:trPr>
        <w:tc>
          <w:tcPr>
            <w:tcW w:w="25" w:type="dxa"/>
            <w:tcBorders>
              <w:top w:val="single" w:sz="18" w:space="0" w:color="8EAADB"/>
              <w:left w:val="single" w:sz="4" w:space="0" w:color="DEEAF6"/>
              <w:bottom w:val="nil"/>
              <w:right w:val="nil"/>
            </w:tcBorders>
          </w:tcPr>
          <w:p w14:paraId="07149B5F" w14:textId="77777777" w:rsidR="0046032F" w:rsidRDefault="0046032F" w:rsidP="000B1785">
            <w:pPr>
              <w:pStyle w:val="TableParagraph"/>
              <w:ind w:left="0"/>
            </w:pPr>
          </w:p>
        </w:tc>
        <w:tc>
          <w:tcPr>
            <w:tcW w:w="10928" w:type="dxa"/>
            <w:tcBorders>
              <w:top w:val="single" w:sz="12" w:space="0" w:color="8EAADB"/>
              <w:left w:val="nil"/>
              <w:bottom w:val="nil"/>
            </w:tcBorders>
            <w:shd w:val="clear" w:color="auto" w:fill="DEEAF6"/>
          </w:tcPr>
          <w:p w14:paraId="3C9940DC" w14:textId="6D416E0D" w:rsidR="0046032F" w:rsidRPr="006A08BE" w:rsidRDefault="0046032F" w:rsidP="000F09B1">
            <w:pPr>
              <w:pStyle w:val="TableParagraph"/>
              <w:spacing w:line="237" w:lineRule="exact"/>
              <w:ind w:left="5"/>
            </w:pPr>
            <w:r w:rsidRPr="008164F9">
              <w:rPr>
                <w:b/>
                <w:color w:val="365F91"/>
              </w:rPr>
              <w:t xml:space="preserve">Модуль 1 </w:t>
            </w:r>
            <w:r w:rsidR="00B12247" w:rsidRPr="00B12247">
              <w:rPr>
                <w:b/>
                <w:color w:val="365F91"/>
              </w:rPr>
              <w:t>«Исследования и прогнозирование в образовании»</w:t>
            </w:r>
            <w:r w:rsidR="00B12247">
              <w:t xml:space="preserve"> </w:t>
            </w:r>
            <w:r w:rsidR="00B12247" w:rsidRPr="00B12247">
              <w:rPr>
                <w:color w:val="365F91"/>
              </w:rPr>
              <w:t>(1 год обучения, 1 семестр)</w:t>
            </w:r>
            <w:r w:rsidR="00B12247">
              <w:rPr>
                <w:color w:val="365F91"/>
              </w:rPr>
              <w:t>.</w:t>
            </w:r>
            <w:r w:rsidR="00B12247">
              <w:t xml:space="preserve"> </w:t>
            </w:r>
            <w:r w:rsidR="00B12247" w:rsidRPr="00B12247">
              <w:rPr>
                <w:b/>
                <w:color w:val="365F91"/>
              </w:rPr>
              <w:t>Дисциплины:</w:t>
            </w:r>
            <w:r w:rsidR="00B12247">
              <w:t xml:space="preserve"> Современное состояние и перспективы развития системы образования; Методология научных исследований в образовании; Культурно-историческая психология и деятельностный подход в образовании; Практикум по планированию и проведению психолого-педагогического исследования; Статистические и математические методы в психолого-педагогических исследованиях; </w:t>
            </w:r>
            <w:r w:rsidR="00B12247" w:rsidRPr="00B12247">
              <w:t>Научно-методический семинар "Методологический аппарат исследований в образовании"</w:t>
            </w:r>
            <w:r w:rsidR="00B12247">
              <w:t xml:space="preserve">; </w:t>
            </w:r>
            <w:r w:rsidR="00B12247" w:rsidRPr="00B12247">
              <w:t>Методы исследования личности и группы в системе образования</w:t>
            </w:r>
            <w:r w:rsidR="00044CBC">
              <w:t xml:space="preserve"> /</w:t>
            </w:r>
            <w:r w:rsidR="00B12247">
              <w:t xml:space="preserve"> </w:t>
            </w:r>
            <w:r w:rsidR="00B12247" w:rsidRPr="00B12247">
              <w:t>Социально-психологические методы исследования в образовании</w:t>
            </w:r>
            <w:r w:rsidR="00B12247">
              <w:t xml:space="preserve">; </w:t>
            </w:r>
            <w:r w:rsidR="00B12247" w:rsidRPr="00B12247">
              <w:t>Ознакомительная практика (планирование магистерского исследования) по модулю 1</w:t>
            </w:r>
            <w:r w:rsidRPr="006A08BE">
              <w:t>.</w:t>
            </w:r>
          </w:p>
          <w:p w14:paraId="5E5A1E59" w14:textId="7304ECDE" w:rsidR="0046032F" w:rsidRPr="006A08BE" w:rsidRDefault="0046032F" w:rsidP="008164F9">
            <w:pPr>
              <w:pStyle w:val="TableParagraph"/>
              <w:ind w:left="5" w:right="91"/>
              <w:jc w:val="both"/>
            </w:pPr>
            <w:r w:rsidRPr="00262228">
              <w:rPr>
                <w:b/>
                <w:color w:val="365F91"/>
              </w:rPr>
              <w:t xml:space="preserve">Модуль </w:t>
            </w:r>
            <w:r>
              <w:rPr>
                <w:b/>
                <w:color w:val="365F91"/>
              </w:rPr>
              <w:t>2</w:t>
            </w:r>
            <w:r w:rsidRPr="00262228">
              <w:rPr>
                <w:b/>
                <w:color w:val="365F91"/>
              </w:rPr>
              <w:t xml:space="preserve"> «</w:t>
            </w:r>
            <w:r w:rsidR="00475438" w:rsidRPr="00475438">
              <w:rPr>
                <w:b/>
                <w:color w:val="365F91"/>
              </w:rPr>
              <w:t>Управление в образовании</w:t>
            </w:r>
            <w:r w:rsidRPr="00262228">
              <w:rPr>
                <w:b/>
                <w:color w:val="365F91"/>
              </w:rPr>
              <w:t xml:space="preserve">» </w:t>
            </w:r>
            <w:r w:rsidRPr="00262228">
              <w:rPr>
                <w:color w:val="365F91"/>
              </w:rPr>
              <w:t>(</w:t>
            </w:r>
            <w:r w:rsidR="00475438" w:rsidRPr="00475438">
              <w:rPr>
                <w:color w:val="365F91"/>
              </w:rPr>
              <w:t>1 год обучения, 1 семестр</w:t>
            </w:r>
            <w:r w:rsidRPr="00262228">
              <w:rPr>
                <w:color w:val="365F91"/>
              </w:rPr>
              <w:t xml:space="preserve">). </w:t>
            </w:r>
            <w:r w:rsidRPr="006A08BE">
              <w:rPr>
                <w:b/>
                <w:color w:val="365F91"/>
              </w:rPr>
              <w:t>Дисциплины:</w:t>
            </w:r>
            <w:r w:rsidRPr="00262228">
              <w:rPr>
                <w:color w:val="365F91"/>
              </w:rPr>
              <w:t xml:space="preserve"> </w:t>
            </w:r>
            <w:r w:rsidR="00475438">
              <w:t>Организационная психология в образовании; Управление в системе общего образования; Коммуникативные технологии в академическом и профессиональном взаимодействии (</w:t>
            </w:r>
            <w:r w:rsidR="00475438" w:rsidRPr="00475438">
              <w:t>в т.ч. с использованием иностранного языка)</w:t>
            </w:r>
            <w:r w:rsidR="00475438">
              <w:t xml:space="preserve">; </w:t>
            </w:r>
            <w:r w:rsidR="00475438" w:rsidRPr="00475438">
              <w:t>Лидерство в системе образования</w:t>
            </w:r>
            <w:r w:rsidR="00044CBC">
              <w:t xml:space="preserve"> /</w:t>
            </w:r>
            <w:r w:rsidR="00475438">
              <w:t xml:space="preserve"> </w:t>
            </w:r>
            <w:r w:rsidR="00475438" w:rsidRPr="00475438">
              <w:t>Социально-психологическое сопровождение персонала образовательной организации</w:t>
            </w:r>
            <w:r w:rsidR="00475438">
              <w:t xml:space="preserve">; </w:t>
            </w:r>
            <w:r w:rsidR="00475438" w:rsidRPr="00475438">
              <w:t>Учебная практика (с НИР) по модулю 2</w:t>
            </w:r>
            <w:r>
              <w:t>.</w:t>
            </w:r>
          </w:p>
          <w:p w14:paraId="424B21C9" w14:textId="665D2A82" w:rsidR="0046032F" w:rsidRPr="00421CAF" w:rsidRDefault="0046032F" w:rsidP="000209D1">
            <w:pPr>
              <w:pStyle w:val="TableParagraph"/>
              <w:spacing w:line="237" w:lineRule="exact"/>
              <w:ind w:left="5"/>
            </w:pPr>
            <w:r w:rsidRPr="00262228">
              <w:rPr>
                <w:b/>
                <w:color w:val="365F91"/>
              </w:rPr>
              <w:t xml:space="preserve">Модуль </w:t>
            </w:r>
            <w:r>
              <w:rPr>
                <w:b/>
                <w:color w:val="365F91"/>
              </w:rPr>
              <w:t>3</w:t>
            </w:r>
            <w:r w:rsidRPr="00262228">
              <w:rPr>
                <w:b/>
                <w:color w:val="365F91"/>
              </w:rPr>
              <w:t xml:space="preserve"> «</w:t>
            </w:r>
            <w:r w:rsidR="00B67AEF" w:rsidRPr="00B67AEF">
              <w:rPr>
                <w:b/>
                <w:color w:val="365F91"/>
              </w:rPr>
              <w:t>Проектирование и экспертиза эффективности программ в образовании и социальной сфере</w:t>
            </w:r>
            <w:r w:rsidRPr="00262228">
              <w:rPr>
                <w:b/>
                <w:color w:val="365F91"/>
              </w:rPr>
              <w:t xml:space="preserve">» </w:t>
            </w:r>
            <w:r w:rsidRPr="00262228">
              <w:rPr>
                <w:color w:val="365F91"/>
              </w:rPr>
              <w:t>(</w:t>
            </w:r>
            <w:r w:rsidR="00B67AEF" w:rsidRPr="00B67AEF">
              <w:rPr>
                <w:color w:val="365F91"/>
              </w:rPr>
              <w:t>1 год обучения, 2 семестр</w:t>
            </w:r>
            <w:r w:rsidRPr="00262228">
              <w:rPr>
                <w:color w:val="365F91"/>
              </w:rPr>
              <w:t xml:space="preserve">). </w:t>
            </w:r>
            <w:r w:rsidRPr="006A08BE">
              <w:rPr>
                <w:b/>
                <w:color w:val="365F91"/>
              </w:rPr>
              <w:t>Дисциплины:</w:t>
            </w:r>
            <w:r>
              <w:rPr>
                <w:color w:val="365F91"/>
              </w:rPr>
              <w:t xml:space="preserve"> </w:t>
            </w:r>
            <w:r w:rsidR="009F58CF">
              <w:t xml:space="preserve">Психолого-педагогические основы проектной и экспертной деятельности в образовании и социальной сфере; Проектирование программ и технологий психолого-педагогического сопровождения в образовании и социальной сфере; Проектирование и мониторинг индивидуальных программ образования и социализации; Психолого-педагогическое просвещение в образовании и социальной сфере; Нормативно-правовое обеспечение психолого-педагогической деятельности в образовании и социальной сфере; </w:t>
            </w:r>
            <w:r w:rsidR="009F58CF" w:rsidRPr="009F58CF">
              <w:t>Научно-методический семинар "Современные исследования психолого-педагогической деятельности в образовании и социальной сфере"</w:t>
            </w:r>
            <w:r w:rsidR="009F58CF">
              <w:t xml:space="preserve">; </w:t>
            </w:r>
            <w:r w:rsidR="009F58CF" w:rsidRPr="009F58CF">
              <w:t>Практикум "Профилактика проблем социализации обучающихся"</w:t>
            </w:r>
            <w:r w:rsidR="00044CBC">
              <w:t xml:space="preserve"> /</w:t>
            </w:r>
            <w:r w:rsidR="009F58CF">
              <w:t xml:space="preserve"> </w:t>
            </w:r>
            <w:r w:rsidR="009F58CF" w:rsidRPr="009F58CF">
              <w:t>Практикум "Профилактика проблем педагогического взаимодействия"</w:t>
            </w:r>
            <w:r w:rsidR="009F58CF">
              <w:t xml:space="preserve">; </w:t>
            </w:r>
            <w:r w:rsidR="009F58CF" w:rsidRPr="009F58CF">
              <w:t>Учебная практика (с НИР) по модулю 3</w:t>
            </w:r>
            <w:r w:rsidR="009F58CF">
              <w:t>; Научно-исследовательская работа</w:t>
            </w:r>
            <w:r w:rsidRPr="00421CAF">
              <w:t>.</w:t>
            </w:r>
          </w:p>
          <w:p w14:paraId="252EA464" w14:textId="77777777" w:rsidR="0046032F" w:rsidRDefault="0046032F" w:rsidP="00421CAF">
            <w:pPr>
              <w:pStyle w:val="TableParagraph"/>
              <w:spacing w:line="237" w:lineRule="exact"/>
              <w:ind w:left="5"/>
            </w:pPr>
            <w:r w:rsidRPr="00262228">
              <w:rPr>
                <w:b/>
                <w:color w:val="365F91"/>
              </w:rPr>
              <w:t xml:space="preserve">Модуль </w:t>
            </w:r>
            <w:r>
              <w:rPr>
                <w:b/>
                <w:color w:val="365F91"/>
              </w:rPr>
              <w:t>4</w:t>
            </w:r>
            <w:r w:rsidRPr="00262228">
              <w:rPr>
                <w:b/>
                <w:color w:val="365F91"/>
              </w:rPr>
              <w:t xml:space="preserve"> «</w:t>
            </w:r>
            <w:r w:rsidR="00044CBC" w:rsidRPr="00044CBC">
              <w:rPr>
                <w:b/>
                <w:color w:val="365F91"/>
              </w:rPr>
              <w:t>Современные проблемы общения</w:t>
            </w:r>
            <w:r w:rsidRPr="00262228">
              <w:rPr>
                <w:b/>
                <w:color w:val="365F91"/>
              </w:rPr>
              <w:t>»</w:t>
            </w:r>
            <w:r>
              <w:rPr>
                <w:b/>
                <w:color w:val="365F91"/>
              </w:rPr>
              <w:t xml:space="preserve"> </w:t>
            </w:r>
            <w:r w:rsidRPr="00262228">
              <w:rPr>
                <w:color w:val="365F91"/>
              </w:rPr>
              <w:t>(</w:t>
            </w:r>
            <w:r w:rsidR="00044CBC" w:rsidRPr="00B67AEF">
              <w:rPr>
                <w:color w:val="365F91"/>
              </w:rPr>
              <w:t>1 год обучения, 2 семестр</w:t>
            </w:r>
            <w:r w:rsidRPr="00262228">
              <w:rPr>
                <w:color w:val="365F91"/>
              </w:rPr>
              <w:t>)</w:t>
            </w:r>
            <w:r w:rsidR="00044CBC">
              <w:rPr>
                <w:color w:val="365F91"/>
              </w:rPr>
              <w:t>.</w:t>
            </w:r>
            <w:r>
              <w:rPr>
                <w:color w:val="365F91"/>
              </w:rPr>
              <w:t xml:space="preserve"> </w:t>
            </w:r>
            <w:r w:rsidRPr="006A08BE">
              <w:rPr>
                <w:b/>
                <w:color w:val="365F91"/>
              </w:rPr>
              <w:t>Дисциплины:</w:t>
            </w:r>
            <w:r>
              <w:rPr>
                <w:b/>
                <w:color w:val="365F91"/>
              </w:rPr>
              <w:t xml:space="preserve"> </w:t>
            </w:r>
            <w:r w:rsidR="00044CBC" w:rsidRPr="00044CBC">
              <w:t>Общение в изменяющемся мире</w:t>
            </w:r>
            <w:r w:rsidR="00044CBC">
              <w:t xml:space="preserve">; </w:t>
            </w:r>
            <w:r w:rsidR="00044CBC" w:rsidRPr="00044CBC">
              <w:t>Психология интернет-коммуникации</w:t>
            </w:r>
            <w:r w:rsidR="00044CBC">
              <w:t xml:space="preserve">; </w:t>
            </w:r>
            <w:r w:rsidR="00044CBC" w:rsidRPr="00044CBC">
              <w:t>Теория и практика социально-психологического тренинга</w:t>
            </w:r>
            <w:r w:rsidR="00044CBC">
              <w:t xml:space="preserve">; </w:t>
            </w:r>
            <w:r w:rsidR="00044CBC" w:rsidRPr="00044CBC">
              <w:t>Социальная психология конфликта</w:t>
            </w:r>
            <w:r w:rsidR="00044CBC">
              <w:t xml:space="preserve">; </w:t>
            </w:r>
            <w:r w:rsidR="00044CBC" w:rsidRPr="00044CBC">
              <w:t xml:space="preserve">Социальная психология влияния </w:t>
            </w:r>
            <w:r w:rsidR="00044CBC">
              <w:t xml:space="preserve">/ </w:t>
            </w:r>
            <w:r w:rsidR="00044CBC" w:rsidRPr="00044CBC">
              <w:t>Информационно-коммуникативные технологии влияния на массовое сознание</w:t>
            </w:r>
            <w:r w:rsidR="00044CBC">
              <w:t xml:space="preserve">; </w:t>
            </w:r>
            <w:r w:rsidR="00044CBC" w:rsidRPr="00044CBC">
              <w:t>Технологическая практика (с НИР) по модулю 4</w:t>
            </w:r>
            <w:r w:rsidRPr="00421CAF">
              <w:t>.</w:t>
            </w:r>
          </w:p>
          <w:p w14:paraId="1EFBC1C4" w14:textId="77777777" w:rsidR="00C17A4F" w:rsidRDefault="00C17A4F" w:rsidP="00421CAF">
            <w:pPr>
              <w:pStyle w:val="TableParagraph"/>
              <w:spacing w:line="237" w:lineRule="exact"/>
              <w:ind w:left="5"/>
            </w:pPr>
            <w:r w:rsidRPr="00262228">
              <w:rPr>
                <w:b/>
                <w:color w:val="365F91"/>
              </w:rPr>
              <w:t xml:space="preserve">Модуль </w:t>
            </w:r>
            <w:r>
              <w:rPr>
                <w:b/>
                <w:color w:val="365F91"/>
              </w:rPr>
              <w:t>5</w:t>
            </w:r>
            <w:r w:rsidRPr="00262228">
              <w:rPr>
                <w:b/>
                <w:color w:val="365F91"/>
              </w:rPr>
              <w:t xml:space="preserve"> «</w:t>
            </w:r>
            <w:r w:rsidRPr="00C17A4F">
              <w:rPr>
                <w:b/>
                <w:color w:val="365F91"/>
              </w:rPr>
              <w:t>Социальные группы в пространстве реального и виртуального взаимодействия</w:t>
            </w:r>
            <w:r w:rsidRPr="00262228">
              <w:rPr>
                <w:b/>
                <w:color w:val="365F91"/>
              </w:rPr>
              <w:t>»</w:t>
            </w:r>
            <w:r>
              <w:rPr>
                <w:b/>
                <w:color w:val="365F91"/>
              </w:rPr>
              <w:t xml:space="preserve"> </w:t>
            </w:r>
            <w:r w:rsidRPr="00262228">
              <w:rPr>
                <w:color w:val="365F91"/>
              </w:rPr>
              <w:t>(</w:t>
            </w:r>
            <w:r>
              <w:rPr>
                <w:color w:val="365F91"/>
              </w:rPr>
              <w:t>2</w:t>
            </w:r>
            <w:r w:rsidRPr="00B67AEF">
              <w:rPr>
                <w:color w:val="365F91"/>
              </w:rPr>
              <w:t xml:space="preserve"> год обучения, </w:t>
            </w:r>
            <w:r>
              <w:rPr>
                <w:color w:val="365F91"/>
              </w:rPr>
              <w:t>1</w:t>
            </w:r>
            <w:r w:rsidRPr="00B67AEF">
              <w:rPr>
                <w:color w:val="365F91"/>
              </w:rPr>
              <w:t xml:space="preserve"> семестр</w:t>
            </w:r>
            <w:r w:rsidRPr="00262228">
              <w:rPr>
                <w:color w:val="365F91"/>
              </w:rPr>
              <w:t>)</w:t>
            </w:r>
            <w:r>
              <w:rPr>
                <w:color w:val="365F91"/>
              </w:rPr>
              <w:t xml:space="preserve">. </w:t>
            </w:r>
            <w:r w:rsidRPr="006A08BE">
              <w:rPr>
                <w:b/>
                <w:color w:val="365F91"/>
              </w:rPr>
              <w:t>Дисциплины:</w:t>
            </w:r>
            <w:r>
              <w:rPr>
                <w:b/>
                <w:color w:val="365F91"/>
              </w:rPr>
              <w:t xml:space="preserve"> </w:t>
            </w:r>
            <w:r w:rsidRPr="00C17A4F">
              <w:t>Социальная психология групп и межгрупповых отношений</w:t>
            </w:r>
            <w:r>
              <w:t xml:space="preserve">; </w:t>
            </w:r>
            <w:r w:rsidRPr="00C17A4F">
              <w:t>Психология семьи в цифровом обществе</w:t>
            </w:r>
            <w:r>
              <w:t xml:space="preserve">; </w:t>
            </w:r>
            <w:r w:rsidRPr="00C17A4F">
              <w:t>Социально-политическая психология</w:t>
            </w:r>
            <w:r>
              <w:t xml:space="preserve">; </w:t>
            </w:r>
            <w:r w:rsidRPr="00C17A4F">
              <w:t>Психология сетевых интернет-сообществ</w:t>
            </w:r>
            <w:r>
              <w:t xml:space="preserve"> / </w:t>
            </w:r>
            <w:r w:rsidRPr="00C17A4F">
              <w:t>Социальная поддержка семьи и детей в сложной жизненной ситуации</w:t>
            </w:r>
            <w:r>
              <w:t xml:space="preserve">; </w:t>
            </w:r>
            <w:r w:rsidRPr="00C17A4F">
              <w:t>Учебная практика по модулю 5</w:t>
            </w:r>
            <w:r w:rsidRPr="00421CAF">
              <w:t>.</w:t>
            </w:r>
          </w:p>
          <w:p w14:paraId="575BF39C" w14:textId="784FF9AB" w:rsidR="00031480" w:rsidRPr="00421CAF" w:rsidRDefault="00031480" w:rsidP="00421CAF">
            <w:pPr>
              <w:pStyle w:val="TableParagraph"/>
              <w:spacing w:line="237" w:lineRule="exact"/>
              <w:ind w:left="5"/>
              <w:rPr>
                <w:b/>
                <w:color w:val="365F91"/>
              </w:rPr>
            </w:pPr>
            <w:r w:rsidRPr="00262228">
              <w:rPr>
                <w:b/>
                <w:color w:val="365F91"/>
              </w:rPr>
              <w:t xml:space="preserve">Модуль </w:t>
            </w:r>
            <w:r>
              <w:rPr>
                <w:b/>
                <w:color w:val="365F91"/>
              </w:rPr>
              <w:t>6</w:t>
            </w:r>
            <w:r w:rsidRPr="00262228">
              <w:rPr>
                <w:b/>
                <w:color w:val="365F91"/>
              </w:rPr>
              <w:t xml:space="preserve"> «</w:t>
            </w:r>
            <w:r w:rsidRPr="00031480">
              <w:rPr>
                <w:b/>
                <w:color w:val="365F91"/>
              </w:rPr>
              <w:t>Социально-психологические проблемы личности в изменяющемся мире</w:t>
            </w:r>
            <w:r w:rsidRPr="00262228">
              <w:rPr>
                <w:b/>
                <w:color w:val="365F91"/>
              </w:rPr>
              <w:t>»</w:t>
            </w:r>
            <w:r>
              <w:rPr>
                <w:b/>
                <w:color w:val="365F91"/>
              </w:rPr>
              <w:t xml:space="preserve"> </w:t>
            </w:r>
            <w:r w:rsidRPr="00262228">
              <w:rPr>
                <w:color w:val="365F91"/>
              </w:rPr>
              <w:t>(</w:t>
            </w:r>
            <w:r>
              <w:rPr>
                <w:color w:val="365F91"/>
              </w:rPr>
              <w:t>2</w:t>
            </w:r>
            <w:r w:rsidRPr="00B67AEF">
              <w:rPr>
                <w:color w:val="365F91"/>
              </w:rPr>
              <w:t xml:space="preserve"> год обучения, </w:t>
            </w:r>
            <w:r>
              <w:rPr>
                <w:color w:val="365F91"/>
              </w:rPr>
              <w:t>1</w:t>
            </w:r>
            <w:r w:rsidRPr="00B67AEF">
              <w:rPr>
                <w:color w:val="365F91"/>
              </w:rPr>
              <w:t xml:space="preserve"> семестр</w:t>
            </w:r>
            <w:r w:rsidRPr="00262228">
              <w:rPr>
                <w:color w:val="365F91"/>
              </w:rPr>
              <w:t>)</w:t>
            </w:r>
            <w:r>
              <w:rPr>
                <w:color w:val="365F91"/>
              </w:rPr>
              <w:t xml:space="preserve">. </w:t>
            </w:r>
            <w:r w:rsidRPr="006A08BE">
              <w:rPr>
                <w:b/>
                <w:color w:val="365F91"/>
              </w:rPr>
              <w:t>Дисциплины:</w:t>
            </w:r>
            <w:r>
              <w:rPr>
                <w:b/>
                <w:color w:val="365F91"/>
              </w:rPr>
              <w:t xml:space="preserve"> </w:t>
            </w:r>
            <w:r w:rsidRPr="00031480">
              <w:t>Интернет-социализация личности</w:t>
            </w:r>
            <w:r>
              <w:t xml:space="preserve">; </w:t>
            </w:r>
            <w:r w:rsidRPr="00031480">
              <w:t>Социально-психологические факторы зависимого поведения личности</w:t>
            </w:r>
            <w:r>
              <w:t xml:space="preserve">; </w:t>
            </w:r>
            <w:r w:rsidRPr="00031480">
              <w:t>Психологическое консультирование и психотерапия</w:t>
            </w:r>
            <w:r>
              <w:t xml:space="preserve">; </w:t>
            </w:r>
            <w:r w:rsidRPr="00031480">
              <w:t>Психология профессионального выгорания</w:t>
            </w:r>
            <w:r>
              <w:t xml:space="preserve"> / </w:t>
            </w:r>
            <w:r w:rsidRPr="00031480">
              <w:t xml:space="preserve">Социально-психологический </w:t>
            </w:r>
            <w:proofErr w:type="spellStart"/>
            <w:r w:rsidRPr="00031480">
              <w:t>спецпрактикум</w:t>
            </w:r>
            <w:proofErr w:type="spellEnd"/>
            <w:r>
              <w:t xml:space="preserve">; </w:t>
            </w:r>
            <w:r w:rsidRPr="00031480">
              <w:t>Учебная практика (с НИР) по модулю 6</w:t>
            </w:r>
            <w:r w:rsidRPr="00421CAF">
              <w:t>.</w:t>
            </w:r>
          </w:p>
        </w:tc>
      </w:tr>
      <w:tr w:rsidR="0046032F" w:rsidRPr="00716011" w14:paraId="7630630C" w14:textId="77777777" w:rsidTr="008D49A2">
        <w:trPr>
          <w:trHeight w:val="1519"/>
        </w:trPr>
        <w:tc>
          <w:tcPr>
            <w:tcW w:w="10953" w:type="dxa"/>
            <w:gridSpan w:val="2"/>
          </w:tcPr>
          <w:p w14:paraId="206F99E4" w14:textId="77777777" w:rsidR="0046032F" w:rsidRPr="000B1785" w:rsidRDefault="0046032F" w:rsidP="000B1785">
            <w:pPr>
              <w:pStyle w:val="TableParagraph"/>
              <w:spacing w:line="250" w:lineRule="exact"/>
              <w:rPr>
                <w:b/>
              </w:rPr>
            </w:pPr>
            <w:r w:rsidRPr="000B1785">
              <w:rPr>
                <w:b/>
                <w:color w:val="365F91"/>
              </w:rPr>
              <w:t>Контакты и информация:</w:t>
            </w:r>
          </w:p>
          <w:p w14:paraId="6223F9DD" w14:textId="77777777" w:rsidR="00CC0C6C" w:rsidRDefault="0046032F" w:rsidP="00CC0C6C">
            <w:pPr>
              <w:pStyle w:val="TableParagraph"/>
              <w:ind w:left="108"/>
              <w:rPr>
                <w:color w:val="365F91"/>
              </w:rPr>
            </w:pPr>
            <w:r w:rsidRPr="0041490E">
              <w:t>Адрес: 127051, Москва, ул. Сретенка, д. 29, к. 207.</w:t>
            </w:r>
            <w:r w:rsidRPr="000B1785">
              <w:rPr>
                <w:color w:val="365F91"/>
              </w:rPr>
              <w:t xml:space="preserve"> </w:t>
            </w:r>
          </w:p>
          <w:p w14:paraId="326BAD81" w14:textId="77777777" w:rsidR="00CC0C6C" w:rsidRDefault="0046032F" w:rsidP="00CC0C6C">
            <w:pPr>
              <w:pStyle w:val="TableParagraph"/>
              <w:ind w:left="108"/>
            </w:pPr>
            <w:r w:rsidRPr="0041490E">
              <w:t>Сайт</w:t>
            </w:r>
            <w:r w:rsidRPr="0067332A">
              <w:t xml:space="preserve">: </w:t>
            </w:r>
            <w:hyperlink r:id="rId9">
              <w:r w:rsidR="00CC0C6C" w:rsidRPr="0067332A">
                <w:t xml:space="preserve"> </w:t>
              </w:r>
              <w:r w:rsidR="00CC0C6C" w:rsidRPr="00CC0C6C">
                <w:rPr>
                  <w:u w:val="thick" w:color="365F91"/>
                  <w:lang w:val="en-US"/>
                </w:rPr>
                <w:t>https</w:t>
              </w:r>
              <w:r w:rsidR="00CC0C6C" w:rsidRPr="0067332A">
                <w:rPr>
                  <w:u w:val="thick" w:color="365F91"/>
                </w:rPr>
                <w:t>://</w:t>
              </w:r>
              <w:proofErr w:type="spellStart"/>
              <w:r w:rsidR="00CC0C6C" w:rsidRPr="00CC0C6C">
                <w:rPr>
                  <w:u w:val="thick" w:color="365F91"/>
                  <w:lang w:val="en-US"/>
                </w:rPr>
                <w:t>mgppu</w:t>
              </w:r>
              <w:proofErr w:type="spellEnd"/>
              <w:r w:rsidR="00CC0C6C" w:rsidRPr="0067332A">
                <w:rPr>
                  <w:u w:val="thick" w:color="365F91"/>
                </w:rPr>
                <w:t>.</w:t>
              </w:r>
              <w:proofErr w:type="spellStart"/>
              <w:r w:rsidR="00CC0C6C" w:rsidRPr="00CC0C6C">
                <w:rPr>
                  <w:u w:val="thick" w:color="365F91"/>
                  <w:lang w:val="en-US"/>
                </w:rPr>
                <w:t>ru</w:t>
              </w:r>
              <w:proofErr w:type="spellEnd"/>
              <w:r w:rsidR="00CC0C6C" w:rsidRPr="0067332A">
                <w:rPr>
                  <w:u w:val="thick" w:color="365F91"/>
                </w:rPr>
                <w:t>/</w:t>
              </w:r>
              <w:r w:rsidR="00CC0C6C" w:rsidRPr="00CC0C6C">
                <w:rPr>
                  <w:u w:val="thick" w:color="365F91"/>
                  <w:lang w:val="en-US"/>
                </w:rPr>
                <w:t>project</w:t>
              </w:r>
              <w:r w:rsidR="00CC0C6C" w:rsidRPr="0067332A">
                <w:rPr>
                  <w:u w:val="thick" w:color="365F91"/>
                </w:rPr>
                <w:t>/136 /</w:t>
              </w:r>
              <w:r w:rsidR="00CC0C6C" w:rsidRPr="00CC0C6C">
                <w:rPr>
                  <w:u w:val="thick" w:color="365F91"/>
                  <w:lang w:val="en-US"/>
                </w:rPr>
                <w:t>info</w:t>
              </w:r>
              <w:r w:rsidR="00CC0C6C" w:rsidRPr="0067332A">
                <w:rPr>
                  <w:u w:val="thick" w:color="365F91"/>
                </w:rPr>
                <w:t>/5149</w:t>
              </w:r>
              <w:r w:rsidRPr="0067332A">
                <w:t xml:space="preserve">. </w:t>
              </w:r>
            </w:hyperlink>
          </w:p>
          <w:p w14:paraId="746F82E3" w14:textId="386380E4" w:rsidR="0046032F" w:rsidRDefault="0046032F" w:rsidP="00CC0C6C">
            <w:pPr>
              <w:pStyle w:val="TableParagraph"/>
              <w:ind w:left="108"/>
              <w:rPr>
                <w:u w:val="thick" w:color="365F91"/>
                <w:lang w:val="en-US"/>
              </w:rPr>
            </w:pPr>
            <w:r w:rsidRPr="00CC0C6C">
              <w:rPr>
                <w:lang w:val="en-US"/>
              </w:rPr>
              <w:t>E</w:t>
            </w:r>
            <w:r w:rsidRPr="006E4553">
              <w:rPr>
                <w:lang w:val="en-US"/>
              </w:rPr>
              <w:t>-</w:t>
            </w:r>
            <w:r w:rsidRPr="00CC0C6C">
              <w:rPr>
                <w:lang w:val="en-US"/>
              </w:rPr>
              <w:t>mail</w:t>
            </w:r>
            <w:r w:rsidRPr="006E4553">
              <w:rPr>
                <w:lang w:val="en-US"/>
              </w:rPr>
              <w:t>:</w:t>
            </w:r>
            <w:r w:rsidRPr="006E4553">
              <w:rPr>
                <w:spacing w:val="-9"/>
                <w:lang w:val="en-US"/>
              </w:rPr>
              <w:t xml:space="preserve"> </w:t>
            </w:r>
            <w:hyperlink r:id="rId10" w:history="1">
              <w:r w:rsidR="006E4553" w:rsidRPr="006E4553">
                <w:rPr>
                  <w:u w:val="thick" w:color="365F91"/>
                  <w:lang w:val="en-US"/>
                </w:rPr>
                <w:t>so@so.mgppu.ru</w:t>
              </w:r>
            </w:hyperlink>
          </w:p>
          <w:p w14:paraId="04197653" w14:textId="3C551201" w:rsidR="006E4553" w:rsidRDefault="006E4553" w:rsidP="006E4553">
            <w:pPr>
              <w:pStyle w:val="TableParagraph"/>
              <w:ind w:left="108"/>
            </w:pPr>
            <w:r>
              <w:t xml:space="preserve">Факультет социальной психологии – </w:t>
            </w:r>
          </w:p>
          <w:p w14:paraId="6513ED4F" w14:textId="4883D1EE" w:rsidR="006E4553" w:rsidRDefault="006E4553" w:rsidP="006E4553">
            <w:pPr>
              <w:pStyle w:val="TableParagraph"/>
              <w:ind w:left="108"/>
            </w:pPr>
            <w:proofErr w:type="spellStart"/>
            <w:r w:rsidRPr="0041490E">
              <w:t>ВКонтакте</w:t>
            </w:r>
            <w:proofErr w:type="spellEnd"/>
            <w:r w:rsidRPr="0041490E">
              <w:t xml:space="preserve">: </w:t>
            </w:r>
            <w:r w:rsidRPr="000B1F88">
              <w:rPr>
                <w:u w:val="thick" w:color="365F91"/>
                <w:lang w:val="en-US"/>
              </w:rPr>
              <w:t>https</w:t>
            </w:r>
            <w:r w:rsidRPr="006E4553">
              <w:rPr>
                <w:u w:val="thick" w:color="365F91"/>
              </w:rPr>
              <w:t>://</w:t>
            </w:r>
            <w:proofErr w:type="spellStart"/>
            <w:r w:rsidRPr="000B1F88">
              <w:rPr>
                <w:u w:val="thick" w:color="365F91"/>
                <w:lang w:val="en-US"/>
              </w:rPr>
              <w:t>vk</w:t>
            </w:r>
            <w:proofErr w:type="spellEnd"/>
            <w:r w:rsidRPr="006E4553">
              <w:rPr>
                <w:u w:val="thick" w:color="365F91"/>
              </w:rPr>
              <w:t>.</w:t>
            </w:r>
            <w:r w:rsidRPr="000B1F88">
              <w:rPr>
                <w:u w:val="thick" w:color="365F91"/>
                <w:lang w:val="en-US"/>
              </w:rPr>
              <w:t>com</w:t>
            </w:r>
            <w:r w:rsidRPr="006E4553">
              <w:rPr>
                <w:u w:val="thick" w:color="365F91"/>
              </w:rPr>
              <w:t>/</w:t>
            </w:r>
            <w:r w:rsidRPr="000B1F88">
              <w:rPr>
                <w:u w:val="thick" w:color="365F91"/>
                <w:lang w:val="en-US"/>
              </w:rPr>
              <w:t>so</w:t>
            </w:r>
            <w:r w:rsidRPr="006E4553">
              <w:rPr>
                <w:u w:val="thick" w:color="365F91"/>
              </w:rPr>
              <w:t>_</w:t>
            </w:r>
            <w:proofErr w:type="spellStart"/>
            <w:r w:rsidRPr="000B1F88">
              <w:rPr>
                <w:u w:val="thick" w:color="365F91"/>
                <w:lang w:val="en-US"/>
              </w:rPr>
              <w:t>mgppu</w:t>
            </w:r>
            <w:proofErr w:type="spellEnd"/>
            <w:r w:rsidRPr="006E4553">
              <w:t xml:space="preserve"> </w:t>
            </w:r>
          </w:p>
          <w:p w14:paraId="5C548783" w14:textId="54413826" w:rsidR="006E4553" w:rsidRPr="006E4553" w:rsidRDefault="006E4553" w:rsidP="006E4553">
            <w:pPr>
              <w:pStyle w:val="TableParagraph"/>
              <w:ind w:left="108"/>
              <w:rPr>
                <w:rStyle w:val="a8"/>
                <w:lang w:val="en-US"/>
              </w:rPr>
            </w:pPr>
            <w:r w:rsidRPr="00A43256">
              <w:rPr>
                <w:lang w:val="en-US"/>
              </w:rPr>
              <w:t>Telegram</w:t>
            </w:r>
            <w:r w:rsidRPr="006E4553">
              <w:rPr>
                <w:lang w:val="en-US"/>
              </w:rPr>
              <w:t>-</w:t>
            </w:r>
            <w:r w:rsidRPr="00A43256">
              <w:t>канал</w:t>
            </w:r>
            <w:r w:rsidRPr="006E4553">
              <w:rPr>
                <w:lang w:val="en-US"/>
              </w:rPr>
              <w:t xml:space="preserve"> </w:t>
            </w:r>
            <w:hyperlink r:id="rId11" w:history="1">
              <w:r w:rsidRPr="006E4553">
                <w:rPr>
                  <w:u w:val="thick" w:color="365F91"/>
                  <w:lang w:val="en-US"/>
                </w:rPr>
                <w:t>https://t.me/Communication_genius</w:t>
              </w:r>
            </w:hyperlink>
          </w:p>
          <w:p w14:paraId="74FD2E1B" w14:textId="731560FA" w:rsidR="0046032F" w:rsidRPr="0041490E" w:rsidRDefault="0046032F" w:rsidP="000B1785">
            <w:pPr>
              <w:pStyle w:val="TableParagraph"/>
              <w:ind w:right="468"/>
            </w:pPr>
            <w:r w:rsidRPr="005D527A">
              <w:rPr>
                <w:b/>
                <w:color w:val="365F91"/>
              </w:rPr>
              <w:t>Руководитель программы:</w:t>
            </w:r>
            <w:r w:rsidRPr="0041490E">
              <w:t xml:space="preserve"> </w:t>
            </w:r>
            <w:r w:rsidR="00CC0C6C">
              <w:t>Крушельницкая Ольга Борисовна</w:t>
            </w:r>
            <w:r w:rsidRPr="0041490E">
              <w:t xml:space="preserve">, тел. +7 (495) 632-95-44, </w:t>
            </w:r>
          </w:p>
          <w:p w14:paraId="2FDEB486" w14:textId="58D2EC46" w:rsidR="0046032F" w:rsidRPr="0041490E" w:rsidRDefault="0046032F" w:rsidP="000B1785">
            <w:pPr>
              <w:pStyle w:val="TableParagraph"/>
              <w:ind w:right="468"/>
              <w:rPr>
                <w:b/>
              </w:rPr>
            </w:pPr>
            <w:r w:rsidRPr="0041490E">
              <w:t>E-</w:t>
            </w:r>
            <w:proofErr w:type="spellStart"/>
            <w:r w:rsidRPr="0041490E">
              <w:t>mail</w:t>
            </w:r>
            <w:proofErr w:type="spellEnd"/>
            <w:r w:rsidRPr="0041490E">
              <w:t xml:space="preserve">: </w:t>
            </w:r>
            <w:proofErr w:type="spellStart"/>
            <w:r w:rsidR="006E4553" w:rsidRPr="006E4553">
              <w:rPr>
                <w:u w:val="thick" w:color="365F91"/>
                <w:lang w:val="en-US"/>
              </w:rPr>
              <w:t>krushelnickayaob</w:t>
            </w:r>
            <w:proofErr w:type="spellEnd"/>
            <w:r w:rsidR="006E4553" w:rsidRPr="0067332A">
              <w:rPr>
                <w:u w:val="thick" w:color="365F91"/>
              </w:rPr>
              <w:t>@</w:t>
            </w:r>
            <w:proofErr w:type="spellStart"/>
            <w:r w:rsidR="006E4553" w:rsidRPr="006E4553">
              <w:rPr>
                <w:u w:val="thick" w:color="365F91"/>
                <w:lang w:val="en-US"/>
              </w:rPr>
              <w:t>mgppu</w:t>
            </w:r>
            <w:proofErr w:type="spellEnd"/>
            <w:r w:rsidR="006E4553" w:rsidRPr="0067332A">
              <w:rPr>
                <w:u w:val="thick" w:color="365F91"/>
              </w:rPr>
              <w:t>.</w:t>
            </w:r>
            <w:proofErr w:type="spellStart"/>
            <w:r w:rsidR="006E4553" w:rsidRPr="006E4553">
              <w:rPr>
                <w:u w:val="thick" w:color="365F91"/>
                <w:lang w:val="en-US"/>
              </w:rPr>
              <w:t>ru</w:t>
            </w:r>
            <w:proofErr w:type="spellEnd"/>
          </w:p>
          <w:p w14:paraId="137A2A09" w14:textId="77777777" w:rsidR="00CC0C6C" w:rsidRDefault="0046032F" w:rsidP="00CC0C6C">
            <w:pPr>
              <w:pStyle w:val="TableParagraph"/>
              <w:ind w:left="108"/>
              <w:rPr>
                <w:lang w:val="en-US"/>
              </w:rPr>
            </w:pPr>
            <w:r w:rsidRPr="005D527A">
              <w:rPr>
                <w:b/>
                <w:color w:val="365F91"/>
              </w:rPr>
              <w:t>Координатор программы:</w:t>
            </w:r>
            <w:r w:rsidRPr="00CC1432">
              <w:rPr>
                <w:b/>
              </w:rPr>
              <w:t xml:space="preserve"> </w:t>
            </w:r>
            <w:proofErr w:type="spellStart"/>
            <w:r w:rsidR="00CC0C6C">
              <w:t>Расходчикова</w:t>
            </w:r>
            <w:proofErr w:type="spellEnd"/>
            <w:r w:rsidR="00CC0C6C">
              <w:t xml:space="preserve"> Марина Николаевна</w:t>
            </w:r>
            <w:r w:rsidRPr="00CC1432">
              <w:t>,</w:t>
            </w:r>
            <w:r w:rsidRPr="0041490E">
              <w:t xml:space="preserve"> Тел. </w:t>
            </w:r>
            <w:r w:rsidRPr="00854455">
              <w:rPr>
                <w:lang w:val="en-US"/>
              </w:rPr>
              <w:t xml:space="preserve">+7 (495) 632-95-44; </w:t>
            </w:r>
          </w:p>
          <w:p w14:paraId="0DC0561E" w14:textId="3CDEC7D7" w:rsidR="0046032F" w:rsidRPr="00854455" w:rsidRDefault="0046032F" w:rsidP="00CC0C6C">
            <w:pPr>
              <w:pStyle w:val="TableParagraph"/>
              <w:ind w:left="108"/>
              <w:rPr>
                <w:b/>
                <w:bCs/>
                <w:lang w:val="en-US"/>
              </w:rPr>
            </w:pPr>
            <w:r w:rsidRPr="0041490E">
              <w:rPr>
                <w:lang w:val="en-US"/>
              </w:rPr>
              <w:t>E</w:t>
            </w:r>
            <w:r w:rsidRPr="00854455">
              <w:rPr>
                <w:lang w:val="en-US"/>
              </w:rPr>
              <w:t>-</w:t>
            </w:r>
            <w:r w:rsidRPr="0041490E">
              <w:rPr>
                <w:lang w:val="en-US"/>
              </w:rPr>
              <w:t>mail</w:t>
            </w:r>
            <w:r w:rsidRPr="00854455">
              <w:rPr>
                <w:lang w:val="en-US"/>
              </w:rPr>
              <w:t xml:space="preserve">: </w:t>
            </w:r>
            <w:r w:rsidR="00CC0C6C" w:rsidRPr="00CC0C6C">
              <w:rPr>
                <w:u w:val="thick" w:color="365F91"/>
                <w:lang w:val="en-US"/>
              </w:rPr>
              <w:t>rashodchikovamn@mgppu.ru</w:t>
            </w:r>
            <w:r w:rsidRPr="00854455">
              <w:rPr>
                <w:bCs/>
                <w:lang w:val="en-US"/>
              </w:rPr>
              <w:t>.</w:t>
            </w:r>
          </w:p>
          <w:p w14:paraId="26B483C8" w14:textId="22C72475" w:rsidR="0046032F" w:rsidRPr="0067332A" w:rsidRDefault="0046032F" w:rsidP="000B1785">
            <w:pPr>
              <w:pStyle w:val="TableParagraph"/>
              <w:spacing w:line="239" w:lineRule="exact"/>
              <w:rPr>
                <w:b/>
                <w:color w:val="365F91"/>
                <w:u w:val="thick" w:color="365F91"/>
                <w:lang w:val="en-US"/>
              </w:rPr>
            </w:pPr>
          </w:p>
        </w:tc>
      </w:tr>
    </w:tbl>
    <w:p w14:paraId="3954C9EE" w14:textId="77777777" w:rsidR="0046032F" w:rsidRPr="0067332A" w:rsidRDefault="0046032F">
      <w:pPr>
        <w:rPr>
          <w:lang w:val="en-US"/>
        </w:rPr>
      </w:pPr>
    </w:p>
    <w:sectPr w:rsidR="0046032F" w:rsidRPr="0067332A" w:rsidSect="007257BE">
      <w:pgSz w:w="11910" w:h="16840"/>
      <w:pgMar w:top="1120" w:right="540" w:bottom="280" w:left="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2FDB3" w14:textId="77777777" w:rsidR="00EA0E1F" w:rsidRDefault="00EA0E1F">
      <w:r>
        <w:separator/>
      </w:r>
    </w:p>
  </w:endnote>
  <w:endnote w:type="continuationSeparator" w:id="0">
    <w:p w14:paraId="27BF1A4C" w14:textId="77777777" w:rsidR="00EA0E1F" w:rsidRDefault="00E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8BB0" w14:textId="77777777" w:rsidR="00EA0E1F" w:rsidRDefault="00EA0E1F">
      <w:r>
        <w:separator/>
      </w:r>
    </w:p>
  </w:footnote>
  <w:footnote w:type="continuationSeparator" w:id="0">
    <w:p w14:paraId="3378C8B2" w14:textId="77777777" w:rsidR="00EA0E1F" w:rsidRDefault="00EA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93CD" w14:textId="77777777" w:rsidR="0046032F" w:rsidRDefault="00EA0E1F">
    <w:pPr>
      <w:pStyle w:val="a3"/>
      <w:spacing w:before="0" w:line="14" w:lineRule="auto"/>
      <w:rPr>
        <w:sz w:val="20"/>
      </w:rPr>
    </w:pPr>
    <w:r>
      <w:rPr>
        <w:noProof/>
      </w:rPr>
      <w:pict w14:anchorId="05FB298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3.6pt;margin-top:34.5pt;width:42.45pt;height:14.2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w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" filled="f" stroked="f">
          <v:textbox inset="0,0,0,0">
            <w:txbxContent>
              <w:p w14:paraId="0F75E4B6" w14:textId="75341A59" w:rsidR="0046032F" w:rsidRDefault="0046032F">
                <w:pPr>
                  <w:pStyle w:val="a3"/>
                  <w:ind w:left="20"/>
                </w:pPr>
                <w:r>
                  <w:rPr>
                    <w:color w:val="1F4E79"/>
                  </w:rPr>
                  <w:t>20</w:t>
                </w:r>
                <w:r w:rsidR="008C5242">
                  <w:rPr>
                    <w:color w:val="1F4E79"/>
                  </w:rPr>
                  <w:t>2</w:t>
                </w:r>
                <w:r w:rsidR="007465BE">
                  <w:rPr>
                    <w:color w:val="1F4E79"/>
                  </w:rPr>
                  <w:t>2</w:t>
                </w:r>
                <w:r>
                  <w:rPr>
                    <w:color w:val="1F4E79"/>
                  </w:rPr>
                  <w:t xml:space="preserve"> год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EF9"/>
    <w:multiLevelType w:val="hybridMultilevel"/>
    <w:tmpl w:val="6ED8F5AC"/>
    <w:lvl w:ilvl="0" w:tplc="7042F922">
      <w:numFmt w:val="bullet"/>
      <w:lvlText w:val=""/>
      <w:lvlJc w:val="left"/>
      <w:pPr>
        <w:ind w:left="110" w:hanging="272"/>
      </w:pPr>
      <w:rPr>
        <w:rFonts w:ascii="Wingdings" w:eastAsia="Times New Roman" w:hAnsi="Wingdings" w:hint="default"/>
        <w:color w:val="365F91"/>
        <w:w w:val="100"/>
        <w:sz w:val="22"/>
      </w:rPr>
    </w:lvl>
    <w:lvl w:ilvl="1" w:tplc="24E261D6">
      <w:numFmt w:val="bullet"/>
      <w:lvlText w:val="•"/>
      <w:lvlJc w:val="left"/>
      <w:pPr>
        <w:ind w:left="1201" w:hanging="272"/>
      </w:pPr>
      <w:rPr>
        <w:rFonts w:hint="default"/>
      </w:rPr>
    </w:lvl>
    <w:lvl w:ilvl="2" w:tplc="D5B8A6AE">
      <w:numFmt w:val="bullet"/>
      <w:lvlText w:val="•"/>
      <w:lvlJc w:val="left"/>
      <w:pPr>
        <w:ind w:left="2282" w:hanging="272"/>
      </w:pPr>
      <w:rPr>
        <w:rFonts w:hint="default"/>
      </w:rPr>
    </w:lvl>
    <w:lvl w:ilvl="3" w:tplc="04E4E0F6">
      <w:numFmt w:val="bullet"/>
      <w:lvlText w:val="•"/>
      <w:lvlJc w:val="left"/>
      <w:pPr>
        <w:ind w:left="3364" w:hanging="272"/>
      </w:pPr>
      <w:rPr>
        <w:rFonts w:hint="default"/>
      </w:rPr>
    </w:lvl>
    <w:lvl w:ilvl="4" w:tplc="D5CCAEEE">
      <w:numFmt w:val="bullet"/>
      <w:lvlText w:val="•"/>
      <w:lvlJc w:val="left"/>
      <w:pPr>
        <w:ind w:left="4445" w:hanging="272"/>
      </w:pPr>
      <w:rPr>
        <w:rFonts w:hint="default"/>
      </w:rPr>
    </w:lvl>
    <w:lvl w:ilvl="5" w:tplc="55481FE4">
      <w:numFmt w:val="bullet"/>
      <w:lvlText w:val="•"/>
      <w:lvlJc w:val="left"/>
      <w:pPr>
        <w:ind w:left="5527" w:hanging="272"/>
      </w:pPr>
      <w:rPr>
        <w:rFonts w:hint="default"/>
      </w:rPr>
    </w:lvl>
    <w:lvl w:ilvl="6" w:tplc="B07866D6">
      <w:numFmt w:val="bullet"/>
      <w:lvlText w:val="•"/>
      <w:lvlJc w:val="left"/>
      <w:pPr>
        <w:ind w:left="6608" w:hanging="272"/>
      </w:pPr>
      <w:rPr>
        <w:rFonts w:hint="default"/>
      </w:rPr>
    </w:lvl>
    <w:lvl w:ilvl="7" w:tplc="95E6074C">
      <w:numFmt w:val="bullet"/>
      <w:lvlText w:val="•"/>
      <w:lvlJc w:val="left"/>
      <w:pPr>
        <w:ind w:left="7689" w:hanging="272"/>
      </w:pPr>
      <w:rPr>
        <w:rFonts w:hint="default"/>
      </w:rPr>
    </w:lvl>
    <w:lvl w:ilvl="8" w:tplc="56D0BDF0">
      <w:numFmt w:val="bullet"/>
      <w:lvlText w:val="•"/>
      <w:lvlJc w:val="left"/>
      <w:pPr>
        <w:ind w:left="8771" w:hanging="272"/>
      </w:pPr>
      <w:rPr>
        <w:rFonts w:hint="default"/>
      </w:rPr>
    </w:lvl>
  </w:abstractNum>
  <w:abstractNum w:abstractNumId="1">
    <w:nsid w:val="14D8679E"/>
    <w:multiLevelType w:val="hybridMultilevel"/>
    <w:tmpl w:val="DDD01E9A"/>
    <w:lvl w:ilvl="0" w:tplc="4D342510">
      <w:numFmt w:val="bullet"/>
      <w:lvlText w:val=""/>
      <w:lvlJc w:val="left"/>
      <w:pPr>
        <w:ind w:left="110" w:hanging="272"/>
      </w:pPr>
      <w:rPr>
        <w:rFonts w:ascii="Wingdings" w:eastAsia="Times New Roman" w:hAnsi="Wingdings" w:hint="default"/>
        <w:color w:val="365F91"/>
        <w:w w:val="100"/>
        <w:sz w:val="22"/>
      </w:rPr>
    </w:lvl>
    <w:lvl w:ilvl="1" w:tplc="44DE8098">
      <w:numFmt w:val="bullet"/>
      <w:lvlText w:val="•"/>
      <w:lvlJc w:val="left"/>
      <w:pPr>
        <w:ind w:left="1201" w:hanging="272"/>
      </w:pPr>
      <w:rPr>
        <w:rFonts w:hint="default"/>
      </w:rPr>
    </w:lvl>
    <w:lvl w:ilvl="2" w:tplc="EC0895CE">
      <w:numFmt w:val="bullet"/>
      <w:lvlText w:val="•"/>
      <w:lvlJc w:val="left"/>
      <w:pPr>
        <w:ind w:left="2282" w:hanging="272"/>
      </w:pPr>
      <w:rPr>
        <w:rFonts w:hint="default"/>
      </w:rPr>
    </w:lvl>
    <w:lvl w:ilvl="3" w:tplc="8254349E">
      <w:numFmt w:val="bullet"/>
      <w:lvlText w:val="•"/>
      <w:lvlJc w:val="left"/>
      <w:pPr>
        <w:ind w:left="3364" w:hanging="272"/>
      </w:pPr>
      <w:rPr>
        <w:rFonts w:hint="default"/>
      </w:rPr>
    </w:lvl>
    <w:lvl w:ilvl="4" w:tplc="DE3085C0">
      <w:numFmt w:val="bullet"/>
      <w:lvlText w:val="•"/>
      <w:lvlJc w:val="left"/>
      <w:pPr>
        <w:ind w:left="4445" w:hanging="272"/>
      </w:pPr>
      <w:rPr>
        <w:rFonts w:hint="default"/>
      </w:rPr>
    </w:lvl>
    <w:lvl w:ilvl="5" w:tplc="8F74DF98">
      <w:numFmt w:val="bullet"/>
      <w:lvlText w:val="•"/>
      <w:lvlJc w:val="left"/>
      <w:pPr>
        <w:ind w:left="5527" w:hanging="272"/>
      </w:pPr>
      <w:rPr>
        <w:rFonts w:hint="default"/>
      </w:rPr>
    </w:lvl>
    <w:lvl w:ilvl="6" w:tplc="7B76D8B8">
      <w:numFmt w:val="bullet"/>
      <w:lvlText w:val="•"/>
      <w:lvlJc w:val="left"/>
      <w:pPr>
        <w:ind w:left="6608" w:hanging="272"/>
      </w:pPr>
      <w:rPr>
        <w:rFonts w:hint="default"/>
      </w:rPr>
    </w:lvl>
    <w:lvl w:ilvl="7" w:tplc="C1B25C6A">
      <w:numFmt w:val="bullet"/>
      <w:lvlText w:val="•"/>
      <w:lvlJc w:val="left"/>
      <w:pPr>
        <w:ind w:left="7689" w:hanging="272"/>
      </w:pPr>
      <w:rPr>
        <w:rFonts w:hint="default"/>
      </w:rPr>
    </w:lvl>
    <w:lvl w:ilvl="8" w:tplc="D16236FE">
      <w:numFmt w:val="bullet"/>
      <w:lvlText w:val="•"/>
      <w:lvlJc w:val="left"/>
      <w:pPr>
        <w:ind w:left="8771" w:hanging="272"/>
      </w:pPr>
      <w:rPr>
        <w:rFonts w:hint="default"/>
      </w:rPr>
    </w:lvl>
  </w:abstractNum>
  <w:abstractNum w:abstractNumId="2">
    <w:nsid w:val="296E1701"/>
    <w:multiLevelType w:val="hybridMultilevel"/>
    <w:tmpl w:val="6AEE9ACC"/>
    <w:lvl w:ilvl="0" w:tplc="3056CBCC">
      <w:numFmt w:val="bullet"/>
      <w:lvlText w:val="-"/>
      <w:lvlJc w:val="left"/>
      <w:pPr>
        <w:ind w:left="110" w:hanging="709"/>
      </w:pPr>
      <w:rPr>
        <w:rFonts w:ascii="Times New Roman" w:eastAsia="Times New Roman" w:hAnsi="Times New Roman" w:hint="default"/>
        <w:color w:val="365F91"/>
        <w:w w:val="100"/>
        <w:sz w:val="22"/>
      </w:rPr>
    </w:lvl>
    <w:lvl w:ilvl="1" w:tplc="C6041E20">
      <w:numFmt w:val="bullet"/>
      <w:lvlText w:val="•"/>
      <w:lvlJc w:val="left"/>
      <w:pPr>
        <w:ind w:left="1201" w:hanging="709"/>
      </w:pPr>
      <w:rPr>
        <w:rFonts w:hint="default"/>
      </w:rPr>
    </w:lvl>
    <w:lvl w:ilvl="2" w:tplc="1AAC99D4">
      <w:numFmt w:val="bullet"/>
      <w:lvlText w:val="•"/>
      <w:lvlJc w:val="left"/>
      <w:pPr>
        <w:ind w:left="2282" w:hanging="709"/>
      </w:pPr>
      <w:rPr>
        <w:rFonts w:hint="default"/>
      </w:rPr>
    </w:lvl>
    <w:lvl w:ilvl="3" w:tplc="C3DE99D4">
      <w:numFmt w:val="bullet"/>
      <w:lvlText w:val="•"/>
      <w:lvlJc w:val="left"/>
      <w:pPr>
        <w:ind w:left="3364" w:hanging="709"/>
      </w:pPr>
      <w:rPr>
        <w:rFonts w:hint="default"/>
      </w:rPr>
    </w:lvl>
    <w:lvl w:ilvl="4" w:tplc="DCB48D32">
      <w:numFmt w:val="bullet"/>
      <w:lvlText w:val="•"/>
      <w:lvlJc w:val="left"/>
      <w:pPr>
        <w:ind w:left="4445" w:hanging="709"/>
      </w:pPr>
      <w:rPr>
        <w:rFonts w:hint="default"/>
      </w:rPr>
    </w:lvl>
    <w:lvl w:ilvl="5" w:tplc="303CBE66">
      <w:numFmt w:val="bullet"/>
      <w:lvlText w:val="•"/>
      <w:lvlJc w:val="left"/>
      <w:pPr>
        <w:ind w:left="5527" w:hanging="709"/>
      </w:pPr>
      <w:rPr>
        <w:rFonts w:hint="default"/>
      </w:rPr>
    </w:lvl>
    <w:lvl w:ilvl="6" w:tplc="E7B8FC66">
      <w:numFmt w:val="bullet"/>
      <w:lvlText w:val="•"/>
      <w:lvlJc w:val="left"/>
      <w:pPr>
        <w:ind w:left="6608" w:hanging="709"/>
      </w:pPr>
      <w:rPr>
        <w:rFonts w:hint="default"/>
      </w:rPr>
    </w:lvl>
    <w:lvl w:ilvl="7" w:tplc="5DB4320E">
      <w:numFmt w:val="bullet"/>
      <w:lvlText w:val="•"/>
      <w:lvlJc w:val="left"/>
      <w:pPr>
        <w:ind w:left="7689" w:hanging="709"/>
      </w:pPr>
      <w:rPr>
        <w:rFonts w:hint="default"/>
      </w:rPr>
    </w:lvl>
    <w:lvl w:ilvl="8" w:tplc="9BD6F2E2">
      <w:numFmt w:val="bullet"/>
      <w:lvlText w:val="•"/>
      <w:lvlJc w:val="left"/>
      <w:pPr>
        <w:ind w:left="8771" w:hanging="709"/>
      </w:pPr>
      <w:rPr>
        <w:rFonts w:hint="default"/>
      </w:rPr>
    </w:lvl>
  </w:abstractNum>
  <w:abstractNum w:abstractNumId="3">
    <w:nsid w:val="5D92044F"/>
    <w:multiLevelType w:val="hybridMultilevel"/>
    <w:tmpl w:val="1464C37E"/>
    <w:lvl w:ilvl="0" w:tplc="041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67904699"/>
    <w:multiLevelType w:val="hybridMultilevel"/>
    <w:tmpl w:val="1FE8848C"/>
    <w:lvl w:ilvl="0" w:tplc="66F6410E">
      <w:numFmt w:val="bullet"/>
      <w:lvlText w:val=""/>
      <w:lvlJc w:val="left"/>
      <w:pPr>
        <w:ind w:left="398" w:hanging="284"/>
      </w:pPr>
      <w:rPr>
        <w:rFonts w:ascii="Symbol" w:eastAsia="Times New Roman" w:hAnsi="Symbol" w:hint="default"/>
        <w:color w:val="365F91"/>
        <w:w w:val="100"/>
        <w:sz w:val="22"/>
      </w:rPr>
    </w:lvl>
    <w:lvl w:ilvl="1" w:tplc="47C6D1BC"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AB008AE4">
      <w:numFmt w:val="bullet"/>
      <w:lvlText w:val="•"/>
      <w:lvlJc w:val="left"/>
      <w:pPr>
        <w:ind w:left="2506" w:hanging="284"/>
      </w:pPr>
      <w:rPr>
        <w:rFonts w:hint="default"/>
      </w:rPr>
    </w:lvl>
    <w:lvl w:ilvl="3" w:tplc="D7E85678">
      <w:numFmt w:val="bullet"/>
      <w:lvlText w:val="•"/>
      <w:lvlJc w:val="left"/>
      <w:pPr>
        <w:ind w:left="3560" w:hanging="284"/>
      </w:pPr>
      <w:rPr>
        <w:rFonts w:hint="default"/>
      </w:rPr>
    </w:lvl>
    <w:lvl w:ilvl="4" w:tplc="CF662A70">
      <w:numFmt w:val="bullet"/>
      <w:lvlText w:val="•"/>
      <w:lvlJc w:val="left"/>
      <w:pPr>
        <w:ind w:left="4613" w:hanging="284"/>
      </w:pPr>
      <w:rPr>
        <w:rFonts w:hint="default"/>
      </w:rPr>
    </w:lvl>
    <w:lvl w:ilvl="5" w:tplc="8AC635DE">
      <w:numFmt w:val="bullet"/>
      <w:lvlText w:val="•"/>
      <w:lvlJc w:val="left"/>
      <w:pPr>
        <w:ind w:left="5667" w:hanging="284"/>
      </w:pPr>
      <w:rPr>
        <w:rFonts w:hint="default"/>
      </w:rPr>
    </w:lvl>
    <w:lvl w:ilvl="6" w:tplc="E72C237A">
      <w:numFmt w:val="bullet"/>
      <w:lvlText w:val="•"/>
      <w:lvlJc w:val="left"/>
      <w:pPr>
        <w:ind w:left="6720" w:hanging="284"/>
      </w:pPr>
      <w:rPr>
        <w:rFonts w:hint="default"/>
      </w:rPr>
    </w:lvl>
    <w:lvl w:ilvl="7" w:tplc="8CB0A584">
      <w:numFmt w:val="bullet"/>
      <w:lvlText w:val="•"/>
      <w:lvlJc w:val="left"/>
      <w:pPr>
        <w:ind w:left="7773" w:hanging="284"/>
      </w:pPr>
      <w:rPr>
        <w:rFonts w:hint="default"/>
      </w:rPr>
    </w:lvl>
    <w:lvl w:ilvl="8" w:tplc="68D0498E">
      <w:numFmt w:val="bullet"/>
      <w:lvlText w:val="•"/>
      <w:lvlJc w:val="left"/>
      <w:pPr>
        <w:ind w:left="8827" w:hanging="2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4DC"/>
    <w:rsid w:val="000209D1"/>
    <w:rsid w:val="00031480"/>
    <w:rsid w:val="00033E88"/>
    <w:rsid w:val="00044CBC"/>
    <w:rsid w:val="000845BD"/>
    <w:rsid w:val="000B1785"/>
    <w:rsid w:val="000B1F88"/>
    <w:rsid w:val="000B6AED"/>
    <w:rsid w:val="000E0A75"/>
    <w:rsid w:val="000F09B1"/>
    <w:rsid w:val="0013558B"/>
    <w:rsid w:val="0015767C"/>
    <w:rsid w:val="001B48D0"/>
    <w:rsid w:val="001C4E47"/>
    <w:rsid w:val="00213F44"/>
    <w:rsid w:val="00222A08"/>
    <w:rsid w:val="002464DC"/>
    <w:rsid w:val="0025006E"/>
    <w:rsid w:val="00262228"/>
    <w:rsid w:val="00264597"/>
    <w:rsid w:val="0026522F"/>
    <w:rsid w:val="00276CFC"/>
    <w:rsid w:val="002941D1"/>
    <w:rsid w:val="002F3CBD"/>
    <w:rsid w:val="00305771"/>
    <w:rsid w:val="00313A16"/>
    <w:rsid w:val="003211EE"/>
    <w:rsid w:val="003330A2"/>
    <w:rsid w:val="0035296C"/>
    <w:rsid w:val="00373580"/>
    <w:rsid w:val="003945D6"/>
    <w:rsid w:val="003D0618"/>
    <w:rsid w:val="0041490E"/>
    <w:rsid w:val="00421CAF"/>
    <w:rsid w:val="004549FF"/>
    <w:rsid w:val="0046032F"/>
    <w:rsid w:val="00461C63"/>
    <w:rsid w:val="004632C0"/>
    <w:rsid w:val="00475438"/>
    <w:rsid w:val="00491A83"/>
    <w:rsid w:val="004A68C6"/>
    <w:rsid w:val="004B2FA3"/>
    <w:rsid w:val="004E08A0"/>
    <w:rsid w:val="00522AE4"/>
    <w:rsid w:val="00534539"/>
    <w:rsid w:val="00537BDD"/>
    <w:rsid w:val="005D442F"/>
    <w:rsid w:val="005D527A"/>
    <w:rsid w:val="005D60E5"/>
    <w:rsid w:val="005E610D"/>
    <w:rsid w:val="005F54C2"/>
    <w:rsid w:val="00634FEB"/>
    <w:rsid w:val="006570EA"/>
    <w:rsid w:val="0067332A"/>
    <w:rsid w:val="0067646E"/>
    <w:rsid w:val="006A08BE"/>
    <w:rsid w:val="006A6AFB"/>
    <w:rsid w:val="006E4553"/>
    <w:rsid w:val="00716011"/>
    <w:rsid w:val="007257BE"/>
    <w:rsid w:val="00726481"/>
    <w:rsid w:val="00734011"/>
    <w:rsid w:val="007465BE"/>
    <w:rsid w:val="00765AAF"/>
    <w:rsid w:val="007A598A"/>
    <w:rsid w:val="007B2492"/>
    <w:rsid w:val="008164F9"/>
    <w:rsid w:val="00823CEA"/>
    <w:rsid w:val="00854455"/>
    <w:rsid w:val="00883012"/>
    <w:rsid w:val="008C5242"/>
    <w:rsid w:val="008D49A2"/>
    <w:rsid w:val="008E7C88"/>
    <w:rsid w:val="00902C1A"/>
    <w:rsid w:val="009810F4"/>
    <w:rsid w:val="009F58CF"/>
    <w:rsid w:val="00A20A42"/>
    <w:rsid w:val="00A36D00"/>
    <w:rsid w:val="00A37968"/>
    <w:rsid w:val="00A73A52"/>
    <w:rsid w:val="00AB5C29"/>
    <w:rsid w:val="00AF797A"/>
    <w:rsid w:val="00B12247"/>
    <w:rsid w:val="00B2178A"/>
    <w:rsid w:val="00B34372"/>
    <w:rsid w:val="00B40791"/>
    <w:rsid w:val="00B67AEF"/>
    <w:rsid w:val="00B973ED"/>
    <w:rsid w:val="00BB79D0"/>
    <w:rsid w:val="00BC119D"/>
    <w:rsid w:val="00C17A4F"/>
    <w:rsid w:val="00C3246A"/>
    <w:rsid w:val="00C812E8"/>
    <w:rsid w:val="00CA27A6"/>
    <w:rsid w:val="00CC0C6C"/>
    <w:rsid w:val="00CC1432"/>
    <w:rsid w:val="00D10E19"/>
    <w:rsid w:val="00D11E03"/>
    <w:rsid w:val="00D22CBC"/>
    <w:rsid w:val="00D25008"/>
    <w:rsid w:val="00D27C32"/>
    <w:rsid w:val="00D51164"/>
    <w:rsid w:val="00D66788"/>
    <w:rsid w:val="00DF3DEC"/>
    <w:rsid w:val="00E12394"/>
    <w:rsid w:val="00E1745F"/>
    <w:rsid w:val="00E41F24"/>
    <w:rsid w:val="00E8675D"/>
    <w:rsid w:val="00E9560F"/>
    <w:rsid w:val="00EA0E1F"/>
    <w:rsid w:val="00F06263"/>
    <w:rsid w:val="00F06B89"/>
    <w:rsid w:val="00F95386"/>
    <w:rsid w:val="00FA458C"/>
    <w:rsid w:val="00FC7E79"/>
    <w:rsid w:val="00FD14A9"/>
    <w:rsid w:val="00FD36FD"/>
    <w:rsid w:val="00FF5F2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AAD4A3"/>
  <w15:docId w15:val="{9AC276CC-6319-4836-A4AB-14BDC979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B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257B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257BE"/>
    <w:pPr>
      <w:spacing w:before="11"/>
    </w:pPr>
  </w:style>
  <w:style w:type="character" w:customStyle="1" w:styleId="a4">
    <w:name w:val="Основной текст Знак"/>
    <w:link w:val="a3"/>
    <w:uiPriority w:val="99"/>
    <w:semiHidden/>
    <w:rsid w:val="004F2BD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7257BE"/>
  </w:style>
  <w:style w:type="paragraph" w:customStyle="1" w:styleId="TableParagraph">
    <w:name w:val="Table Paragraph"/>
    <w:basedOn w:val="a"/>
    <w:uiPriority w:val="99"/>
    <w:rsid w:val="007257BE"/>
    <w:pPr>
      <w:ind w:left="110"/>
    </w:pPr>
  </w:style>
  <w:style w:type="paragraph" w:styleId="a6">
    <w:name w:val="Balloon Text"/>
    <w:basedOn w:val="a"/>
    <w:link w:val="a7"/>
    <w:uiPriority w:val="99"/>
    <w:semiHidden/>
    <w:rsid w:val="00454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549FF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uiPriority w:val="99"/>
    <w:rsid w:val="005D60E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D4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F2BD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rsid w:val="008D4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F2BD1"/>
    <w:rPr>
      <w:rFonts w:ascii="Times New Roman" w:eastAsia="Times New Roman" w:hAnsi="Times New Roman" w:cs="Times New Roman"/>
    </w:rPr>
  </w:style>
  <w:style w:type="character" w:styleId="ad">
    <w:name w:val="FollowedHyperlink"/>
    <w:uiPriority w:val="99"/>
    <w:semiHidden/>
    <w:unhideWhenUsed/>
    <w:rsid w:val="00CC0C6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E4553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6E45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Communication_geni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@so.mgp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.mgp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МАГИСТЕРСКАЯ ОБРАЗОВАТЕЛЬНАЯ ПРОГРАММА</vt:lpstr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МАГИСТЕРСКАЯ ОБРАЗОВАТЕЛЬНАЯ ПРОГРАММА</dc:title>
  <dc:subject/>
  <dc:creator>Макаровская Зоя Вячеславовна</dc:creator>
  <cp:keywords/>
  <dc:description/>
  <cp:lastModifiedBy>Кондратьева Елена Владимировна</cp:lastModifiedBy>
  <cp:revision>38</cp:revision>
  <cp:lastPrinted>2018-11-13T09:55:00Z</cp:lastPrinted>
  <dcterms:created xsi:type="dcterms:W3CDTF">2022-03-24T05:55:00Z</dcterms:created>
  <dcterms:modified xsi:type="dcterms:W3CDTF">2022-03-25T12:22:00Z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