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DA" w:rsidRDefault="00295491" w:rsidP="000F798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-45720</wp:posOffset>
            </wp:positionV>
            <wp:extent cx="6153150" cy="847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" t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7DA" w:rsidRDefault="007777DA" w:rsidP="000F7989">
      <w:pPr>
        <w:jc w:val="center"/>
        <w:rPr>
          <w:b/>
          <w:sz w:val="24"/>
          <w:szCs w:val="24"/>
        </w:rPr>
      </w:pPr>
    </w:p>
    <w:p w:rsidR="007777DA" w:rsidRDefault="007777DA" w:rsidP="000F7989">
      <w:pPr>
        <w:jc w:val="center"/>
        <w:rPr>
          <w:b/>
          <w:sz w:val="24"/>
          <w:szCs w:val="24"/>
        </w:rPr>
      </w:pPr>
    </w:p>
    <w:p w:rsidR="007777DA" w:rsidRDefault="007777DA" w:rsidP="000F7989">
      <w:pPr>
        <w:jc w:val="center"/>
        <w:rPr>
          <w:b/>
          <w:sz w:val="24"/>
          <w:szCs w:val="24"/>
        </w:rPr>
      </w:pPr>
    </w:p>
    <w:p w:rsidR="007777DA" w:rsidRDefault="007777DA" w:rsidP="000F7989">
      <w:pPr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44"/>
        <w:gridCol w:w="238"/>
        <w:gridCol w:w="4557"/>
      </w:tblGrid>
      <w:tr w:rsidR="00EB55D9" w:rsidRPr="00EF5EF7" w:rsidTr="00EB55D9">
        <w:trPr>
          <w:trHeight w:val="1266"/>
        </w:trPr>
        <w:tc>
          <w:tcPr>
            <w:tcW w:w="4844" w:type="dxa"/>
          </w:tcPr>
          <w:p w:rsidR="00EB55D9" w:rsidRPr="00EF5EF7" w:rsidRDefault="00EB55D9" w:rsidP="00EB55D9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F5EF7">
              <w:rPr>
                <w:rFonts w:eastAsia="Calibri"/>
                <w:b/>
                <w:sz w:val="24"/>
                <w:szCs w:val="24"/>
                <w:lang w:eastAsia="ru-RU"/>
              </w:rPr>
              <w:t>РЕКОМЕНДОВАНО:</w:t>
            </w: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F5EF7">
              <w:rPr>
                <w:rFonts w:eastAsia="Calibri"/>
                <w:sz w:val="24"/>
                <w:szCs w:val="24"/>
                <w:lang w:eastAsia="ru-RU"/>
              </w:rPr>
              <w:t>Учебно-методическим советом</w:t>
            </w: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F5EF7">
              <w:rPr>
                <w:rFonts w:eastAsia="Calibri"/>
                <w:sz w:val="24"/>
                <w:szCs w:val="24"/>
                <w:lang w:eastAsia="ru-RU"/>
              </w:rPr>
              <w:t xml:space="preserve">ФГБОУ ВО МГППУ </w:t>
            </w: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Pr="00EF5EF7">
              <w:rPr>
                <w:rFonts w:eastAsia="Calibri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i/>
                <w:sz w:val="24"/>
                <w:szCs w:val="24"/>
                <w:lang w:eastAsia="ru-RU"/>
              </w:rPr>
              <w:t>__</w:t>
            </w:r>
            <w:r w:rsidRPr="00876B14">
              <w:rPr>
                <w:sz w:val="24"/>
                <w:szCs w:val="24"/>
                <w:lang w:eastAsia="ru-RU"/>
              </w:rPr>
              <w:t>)</w:t>
            </w:r>
            <w:r w:rsidR="00147213">
              <w:rPr>
                <w:sz w:val="24"/>
                <w:szCs w:val="24"/>
                <w:lang w:eastAsia="ru-RU"/>
              </w:rPr>
              <w:t xml:space="preserve"> </w:t>
            </w:r>
            <w:r w:rsidRPr="00EF5EF7">
              <w:rPr>
                <w:rFonts w:eastAsia="Calibri"/>
                <w:sz w:val="24"/>
                <w:szCs w:val="24"/>
                <w:lang w:eastAsia="ru-RU"/>
              </w:rPr>
              <w:t>от «</w:t>
            </w:r>
            <w:r>
              <w:rPr>
                <w:sz w:val="24"/>
                <w:szCs w:val="24"/>
                <w:lang w:eastAsia="ru-RU"/>
              </w:rPr>
              <w:t>_</w:t>
            </w:r>
            <w:r>
              <w:rPr>
                <w:i/>
                <w:sz w:val="24"/>
                <w:szCs w:val="24"/>
                <w:lang w:eastAsia="ru-RU"/>
              </w:rPr>
              <w:t>__</w:t>
            </w:r>
            <w:r w:rsidRPr="00EF5EF7"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  <w:r>
              <w:rPr>
                <w:i/>
                <w:sz w:val="24"/>
                <w:szCs w:val="24"/>
                <w:lang w:eastAsia="ru-RU"/>
              </w:rPr>
              <w:t>________</w:t>
            </w:r>
            <w:r w:rsidRPr="00EF5EF7">
              <w:rPr>
                <w:rFonts w:eastAsia="Calibri"/>
                <w:sz w:val="24"/>
                <w:szCs w:val="24"/>
                <w:lang w:eastAsia="ru-RU"/>
              </w:rPr>
              <w:t xml:space="preserve"> 20</w:t>
            </w:r>
            <w:r w:rsidRPr="00A00303">
              <w:rPr>
                <w:sz w:val="24"/>
                <w:szCs w:val="24"/>
                <w:lang w:eastAsia="ru-RU"/>
              </w:rPr>
              <w:t>__</w:t>
            </w:r>
            <w:r w:rsidRPr="00EF5EF7">
              <w:rPr>
                <w:rFonts w:eastAsia="Calibri"/>
                <w:sz w:val="24"/>
                <w:szCs w:val="24"/>
                <w:lang w:eastAsia="ru-RU"/>
              </w:rPr>
              <w:t>г.</w:t>
            </w: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F5EF7">
              <w:rPr>
                <w:rFonts w:eastAsia="Calibri"/>
                <w:sz w:val="24"/>
                <w:szCs w:val="24"/>
                <w:lang w:eastAsia="ru-RU"/>
              </w:rPr>
              <w:t>Председатель УМС,</w:t>
            </w:r>
          </w:p>
          <w:p w:rsidR="00EB55D9" w:rsidRPr="00EF5EF7" w:rsidRDefault="00EB55D9" w:rsidP="00EB55D9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F5EF7">
              <w:rPr>
                <w:rFonts w:eastAsia="Calibri"/>
                <w:sz w:val="24"/>
                <w:szCs w:val="24"/>
                <w:lang w:eastAsia="ru-RU"/>
              </w:rPr>
              <w:t xml:space="preserve">____________________ </w:t>
            </w:r>
            <w:r w:rsidRPr="008E7D33">
              <w:rPr>
                <w:sz w:val="24"/>
                <w:szCs w:val="24"/>
              </w:rPr>
              <w:t>Дворянчиков Н.В.</w:t>
            </w:r>
          </w:p>
        </w:tc>
        <w:tc>
          <w:tcPr>
            <w:tcW w:w="238" w:type="dxa"/>
          </w:tcPr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EB55D9" w:rsidRPr="00EF5EF7" w:rsidRDefault="00EB55D9" w:rsidP="00EB55D9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F5EF7">
              <w:rPr>
                <w:rFonts w:eastAsia="Calibri"/>
                <w:b/>
                <w:sz w:val="24"/>
                <w:szCs w:val="24"/>
                <w:lang w:eastAsia="ru-RU"/>
              </w:rPr>
              <w:t>УТВЕРЖДЕНО:</w:t>
            </w: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F5EF7">
              <w:rPr>
                <w:rFonts w:eastAsia="Calibri"/>
                <w:sz w:val="24"/>
                <w:szCs w:val="24"/>
                <w:lang w:eastAsia="ru-RU"/>
              </w:rPr>
              <w:t>Решением Учёного совета</w:t>
            </w: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F5EF7">
              <w:rPr>
                <w:rFonts w:eastAsia="Calibri"/>
                <w:sz w:val="24"/>
                <w:szCs w:val="24"/>
                <w:lang w:eastAsia="ru-RU"/>
              </w:rPr>
              <w:t xml:space="preserve">ФГБОУ ВО МГППУ </w:t>
            </w: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Pr="00EF5EF7">
              <w:rPr>
                <w:rFonts w:eastAsia="Calibri"/>
                <w:sz w:val="24"/>
                <w:szCs w:val="24"/>
                <w:lang w:eastAsia="ru-RU"/>
              </w:rPr>
              <w:t>протокол №__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  <w:r w:rsidRPr="00EF5EF7">
              <w:rPr>
                <w:rFonts w:eastAsia="Calibri"/>
                <w:sz w:val="24"/>
                <w:szCs w:val="24"/>
                <w:lang w:eastAsia="ru-RU"/>
              </w:rPr>
              <w:t xml:space="preserve"> от «___» __</w:t>
            </w:r>
            <w:r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EF5EF7">
              <w:rPr>
                <w:rFonts w:eastAsia="Calibri"/>
                <w:sz w:val="24"/>
                <w:szCs w:val="24"/>
                <w:lang w:eastAsia="ru-RU"/>
              </w:rPr>
              <w:t>_____ 20</w:t>
            </w:r>
            <w:r w:rsidR="00100D43"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EF5EF7">
              <w:rPr>
                <w:rFonts w:eastAsia="Calibri"/>
                <w:sz w:val="24"/>
                <w:szCs w:val="24"/>
                <w:lang w:eastAsia="ru-RU"/>
              </w:rPr>
              <w:t>_г.</w:t>
            </w: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F5EF7">
              <w:rPr>
                <w:rFonts w:eastAsia="Calibri"/>
                <w:sz w:val="24"/>
                <w:szCs w:val="24"/>
                <w:lang w:eastAsia="ru-RU"/>
              </w:rPr>
              <w:t>Председатель Учёного совета,</w:t>
            </w: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F5EF7">
              <w:rPr>
                <w:rFonts w:eastAsia="Calibri"/>
                <w:sz w:val="24"/>
                <w:szCs w:val="24"/>
                <w:lang w:eastAsia="ru-RU"/>
              </w:rPr>
              <w:t xml:space="preserve">ректор </w:t>
            </w:r>
          </w:p>
          <w:p w:rsidR="00EB55D9" w:rsidRPr="00EF5EF7" w:rsidRDefault="00EB55D9" w:rsidP="00EB55D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______________________Марголис А.А.</w:t>
            </w:r>
          </w:p>
        </w:tc>
      </w:tr>
    </w:tbl>
    <w:p w:rsidR="00EB55D9" w:rsidRDefault="00EB55D9" w:rsidP="000F7989">
      <w:pPr>
        <w:jc w:val="center"/>
        <w:rPr>
          <w:b/>
          <w:sz w:val="24"/>
          <w:szCs w:val="24"/>
        </w:rPr>
      </w:pPr>
    </w:p>
    <w:p w:rsidR="00EB55D9" w:rsidRDefault="00EB55D9" w:rsidP="000F7989">
      <w:pPr>
        <w:jc w:val="center"/>
        <w:rPr>
          <w:b/>
          <w:sz w:val="24"/>
          <w:szCs w:val="24"/>
        </w:rPr>
      </w:pPr>
    </w:p>
    <w:p w:rsidR="00A23901" w:rsidRPr="00822565" w:rsidRDefault="00A23901" w:rsidP="00A23901">
      <w:pPr>
        <w:rPr>
          <w:sz w:val="24"/>
          <w:szCs w:val="24"/>
        </w:rPr>
      </w:pPr>
    </w:p>
    <w:p w:rsidR="00A23901" w:rsidRPr="00822565" w:rsidRDefault="00A23901" w:rsidP="00A23901">
      <w:pPr>
        <w:rPr>
          <w:sz w:val="24"/>
          <w:szCs w:val="24"/>
        </w:rPr>
      </w:pPr>
    </w:p>
    <w:p w:rsidR="00A23901" w:rsidRPr="00822565" w:rsidRDefault="00A23901" w:rsidP="00A23901">
      <w:pPr>
        <w:rPr>
          <w:sz w:val="24"/>
          <w:szCs w:val="24"/>
        </w:rPr>
      </w:pPr>
    </w:p>
    <w:p w:rsidR="007E3FE5" w:rsidRPr="003631E3" w:rsidRDefault="007E3FE5" w:rsidP="003F7817">
      <w:pPr>
        <w:jc w:val="center"/>
        <w:rPr>
          <w:b/>
          <w:sz w:val="32"/>
          <w:szCs w:val="32"/>
        </w:rPr>
      </w:pPr>
    </w:p>
    <w:p w:rsidR="003F7817" w:rsidRDefault="003F7817" w:rsidP="003F7817">
      <w:pPr>
        <w:jc w:val="center"/>
        <w:rPr>
          <w:b/>
          <w:sz w:val="32"/>
          <w:szCs w:val="32"/>
        </w:rPr>
      </w:pPr>
      <w:r w:rsidRPr="00CB5221">
        <w:rPr>
          <w:b/>
          <w:sz w:val="32"/>
          <w:szCs w:val="32"/>
        </w:rPr>
        <w:t xml:space="preserve">ОСНОВНАЯ </w:t>
      </w:r>
      <w:r>
        <w:rPr>
          <w:b/>
          <w:sz w:val="32"/>
          <w:szCs w:val="32"/>
        </w:rPr>
        <w:t xml:space="preserve">ПРОФЕССИОНАЛЬНАЯ </w:t>
      </w:r>
      <w:r w:rsidRPr="00CB5221">
        <w:rPr>
          <w:b/>
          <w:sz w:val="32"/>
          <w:szCs w:val="32"/>
        </w:rPr>
        <w:t>ОБРАЗОВАТЕЛЬНАЯ ПРОГРАММА</w:t>
      </w:r>
      <w:r w:rsidRPr="00CB5221">
        <w:rPr>
          <w:b/>
          <w:sz w:val="32"/>
          <w:szCs w:val="32"/>
        </w:rPr>
        <w:br/>
        <w:t>ВЫСШЕГО ОБРАЗОВАНИЯ</w:t>
      </w:r>
    </w:p>
    <w:p w:rsidR="00B7213D" w:rsidRPr="00DD6BA8" w:rsidRDefault="00B7213D" w:rsidP="003F7817">
      <w:pPr>
        <w:jc w:val="center"/>
        <w:rPr>
          <w:sz w:val="24"/>
          <w:szCs w:val="24"/>
        </w:rPr>
      </w:pPr>
    </w:p>
    <w:p w:rsidR="003F7817" w:rsidRPr="00DD6BA8" w:rsidRDefault="003F7817" w:rsidP="003F7817"/>
    <w:p w:rsidR="003F7817" w:rsidRPr="00615E36" w:rsidRDefault="003F7817" w:rsidP="003F7817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8B17FB">
        <w:rPr>
          <w:sz w:val="24"/>
          <w:szCs w:val="24"/>
        </w:rPr>
        <w:t xml:space="preserve"> (специальност</w:t>
      </w:r>
      <w:r w:rsidR="003631E3">
        <w:rPr>
          <w:sz w:val="24"/>
          <w:szCs w:val="24"/>
        </w:rPr>
        <w:t>ь</w:t>
      </w:r>
      <w:r w:rsidR="008B17FB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277CFD" w:rsidRPr="008B17FB" w:rsidRDefault="00E45AD1" w:rsidP="00A23901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Код</w:t>
      </w:r>
      <w:r w:rsidR="008B17FB">
        <w:rPr>
          <w:b/>
          <w:color w:val="0000FF"/>
          <w:sz w:val="24"/>
          <w:szCs w:val="24"/>
        </w:rPr>
        <w:t> </w:t>
      </w:r>
      <w:r w:rsidR="008B17FB" w:rsidRPr="008B17FB">
        <w:rPr>
          <w:b/>
          <w:color w:val="0000FF"/>
          <w:sz w:val="24"/>
          <w:szCs w:val="24"/>
        </w:rPr>
        <w:t>Наименование направления</w:t>
      </w:r>
      <w:r w:rsidR="008B17FB">
        <w:rPr>
          <w:b/>
          <w:color w:val="0000FF"/>
          <w:sz w:val="24"/>
          <w:szCs w:val="24"/>
        </w:rPr>
        <w:t xml:space="preserve"> подготовки (специальности)</w:t>
      </w:r>
    </w:p>
    <w:p w:rsidR="003C32B5" w:rsidRDefault="003C32B5" w:rsidP="003F7817">
      <w:pPr>
        <w:jc w:val="center"/>
        <w:rPr>
          <w:b/>
          <w:sz w:val="24"/>
          <w:szCs w:val="24"/>
        </w:rPr>
      </w:pPr>
    </w:p>
    <w:p w:rsidR="00A23901" w:rsidRDefault="003F7817" w:rsidP="003F7817">
      <w:pPr>
        <w:jc w:val="center"/>
        <w:rPr>
          <w:b/>
          <w:sz w:val="24"/>
          <w:szCs w:val="24"/>
        </w:rPr>
      </w:pPr>
      <w:r w:rsidRPr="00615E36">
        <w:rPr>
          <w:b/>
          <w:sz w:val="24"/>
          <w:szCs w:val="24"/>
        </w:rPr>
        <w:t xml:space="preserve">(программа </w:t>
      </w:r>
      <w:r w:rsidR="008B17FB" w:rsidRPr="008B17FB">
        <w:rPr>
          <w:b/>
          <w:color w:val="FF0000"/>
          <w:sz w:val="24"/>
          <w:szCs w:val="24"/>
        </w:rPr>
        <w:t>бакалавриата/специалитета</w:t>
      </w:r>
      <w:r w:rsidR="00C1037A" w:rsidRPr="008B17FB">
        <w:rPr>
          <w:b/>
          <w:color w:val="FF0000"/>
          <w:sz w:val="24"/>
          <w:szCs w:val="24"/>
        </w:rPr>
        <w:t>/</w:t>
      </w:r>
      <w:r w:rsidR="00C1037A">
        <w:rPr>
          <w:b/>
          <w:color w:val="FF0000"/>
          <w:sz w:val="24"/>
          <w:szCs w:val="24"/>
        </w:rPr>
        <w:t>магистратуры</w:t>
      </w:r>
      <w:r w:rsidRPr="00615E36">
        <w:rPr>
          <w:b/>
          <w:sz w:val="24"/>
          <w:szCs w:val="24"/>
        </w:rPr>
        <w:t>)</w:t>
      </w:r>
    </w:p>
    <w:p w:rsidR="003F7817" w:rsidRPr="00065730" w:rsidRDefault="003F7817" w:rsidP="003F7817">
      <w:pPr>
        <w:jc w:val="center"/>
        <w:rPr>
          <w:sz w:val="28"/>
          <w:szCs w:val="28"/>
        </w:rPr>
      </w:pPr>
    </w:p>
    <w:p w:rsidR="003F7817" w:rsidRPr="008B17FB" w:rsidRDefault="007E3FE5" w:rsidP="003F7817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3F7817" w:rsidRPr="008B17FB">
        <w:rPr>
          <w:sz w:val="24"/>
          <w:szCs w:val="24"/>
        </w:rPr>
        <w:t>аправленность программы:</w:t>
      </w:r>
    </w:p>
    <w:p w:rsidR="00A23901" w:rsidRPr="00277CFD" w:rsidRDefault="008B17FB" w:rsidP="00A23901">
      <w:pPr>
        <w:jc w:val="center"/>
        <w:rPr>
          <w:b/>
          <w:sz w:val="24"/>
          <w:szCs w:val="24"/>
        </w:rPr>
      </w:pPr>
      <w:r w:rsidRPr="008B17FB">
        <w:rPr>
          <w:b/>
          <w:color w:val="0000FF"/>
          <w:sz w:val="24"/>
          <w:szCs w:val="24"/>
        </w:rPr>
        <w:t>Наименование</w:t>
      </w:r>
      <w:r>
        <w:rPr>
          <w:b/>
          <w:color w:val="0000FF"/>
          <w:sz w:val="24"/>
          <w:szCs w:val="24"/>
        </w:rPr>
        <w:t xml:space="preserve"> программы</w:t>
      </w:r>
    </w:p>
    <w:p w:rsidR="00A23901" w:rsidRPr="00161472" w:rsidRDefault="00A23901" w:rsidP="00A23901"/>
    <w:p w:rsidR="00A23901" w:rsidRDefault="00A23901" w:rsidP="00A23901">
      <w:pPr>
        <w:jc w:val="center"/>
        <w:rPr>
          <w:sz w:val="24"/>
          <w:szCs w:val="24"/>
        </w:rPr>
      </w:pPr>
    </w:p>
    <w:p w:rsidR="00A23901" w:rsidRDefault="00A23901" w:rsidP="00A23901">
      <w:pPr>
        <w:jc w:val="center"/>
        <w:rPr>
          <w:sz w:val="24"/>
          <w:szCs w:val="24"/>
        </w:rPr>
      </w:pPr>
    </w:p>
    <w:p w:rsidR="003F7817" w:rsidRPr="002A2330" w:rsidRDefault="003631E3" w:rsidP="003F7817">
      <w:p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3F7817" w:rsidRPr="00E97023">
        <w:rPr>
          <w:sz w:val="24"/>
          <w:szCs w:val="24"/>
        </w:rPr>
        <w:t>валификация</w:t>
      </w:r>
      <w:r>
        <w:rPr>
          <w:sz w:val="24"/>
          <w:szCs w:val="24"/>
        </w:rPr>
        <w:t xml:space="preserve"> выпускника</w:t>
      </w:r>
    </w:p>
    <w:p w:rsidR="003F7817" w:rsidRPr="00AA3D2D" w:rsidRDefault="00FC08E1" w:rsidP="003F7817">
      <w:pPr>
        <w:jc w:val="center"/>
        <w:rPr>
          <w:b/>
          <w:color w:val="0000FF"/>
          <w:sz w:val="24"/>
          <w:szCs w:val="24"/>
        </w:rPr>
      </w:pPr>
      <w:r w:rsidRPr="00AA3D2D">
        <w:rPr>
          <w:b/>
          <w:color w:val="0000FF"/>
          <w:sz w:val="24"/>
          <w:szCs w:val="24"/>
        </w:rPr>
        <w:t xml:space="preserve">наименование </w:t>
      </w:r>
      <w:r w:rsidR="003631E3" w:rsidRPr="00AA3D2D">
        <w:rPr>
          <w:b/>
          <w:color w:val="0000FF"/>
          <w:sz w:val="24"/>
          <w:szCs w:val="24"/>
        </w:rPr>
        <w:t>в соответствии с лицензией</w:t>
      </w:r>
    </w:p>
    <w:p w:rsidR="003F7817" w:rsidRPr="002A2330" w:rsidRDefault="003F7817" w:rsidP="003F7817">
      <w:pPr>
        <w:jc w:val="center"/>
        <w:rPr>
          <w:b/>
          <w:sz w:val="24"/>
          <w:szCs w:val="24"/>
        </w:rPr>
      </w:pPr>
    </w:p>
    <w:p w:rsidR="003F7817" w:rsidRPr="000F7C01" w:rsidRDefault="003F7817" w:rsidP="003F7817">
      <w:pPr>
        <w:jc w:val="center"/>
        <w:rPr>
          <w:sz w:val="24"/>
          <w:szCs w:val="24"/>
        </w:rPr>
      </w:pPr>
      <w:r w:rsidRPr="000F7C01">
        <w:rPr>
          <w:sz w:val="24"/>
          <w:szCs w:val="24"/>
        </w:rPr>
        <w:t>форма обучения</w:t>
      </w:r>
    </w:p>
    <w:p w:rsidR="003F7817" w:rsidRPr="008B17FB" w:rsidRDefault="003F7817" w:rsidP="003F7817">
      <w:pPr>
        <w:jc w:val="center"/>
        <w:rPr>
          <w:b/>
          <w:color w:val="FF0000"/>
          <w:sz w:val="24"/>
          <w:szCs w:val="24"/>
        </w:rPr>
      </w:pPr>
      <w:r w:rsidRPr="008B17FB">
        <w:rPr>
          <w:b/>
          <w:color w:val="FF0000"/>
          <w:sz w:val="24"/>
          <w:szCs w:val="24"/>
        </w:rPr>
        <w:t>очная</w:t>
      </w:r>
      <w:r w:rsidR="003631E3" w:rsidRPr="00E97990">
        <w:rPr>
          <w:b/>
          <w:color w:val="FF0000"/>
          <w:sz w:val="24"/>
          <w:szCs w:val="24"/>
        </w:rPr>
        <w:t>/</w:t>
      </w:r>
      <w:r w:rsidR="008B17FB" w:rsidRPr="008B17FB">
        <w:rPr>
          <w:b/>
          <w:color w:val="FF0000"/>
          <w:sz w:val="24"/>
          <w:szCs w:val="24"/>
        </w:rPr>
        <w:t xml:space="preserve"> очно-заочная</w:t>
      </w:r>
      <w:r w:rsidR="003631E3" w:rsidRPr="00E97990">
        <w:rPr>
          <w:b/>
          <w:color w:val="FF0000"/>
          <w:sz w:val="24"/>
          <w:szCs w:val="24"/>
        </w:rPr>
        <w:t xml:space="preserve"> /</w:t>
      </w:r>
      <w:r w:rsidR="008B17FB" w:rsidRPr="008B17FB">
        <w:rPr>
          <w:b/>
          <w:color w:val="FF0000"/>
          <w:sz w:val="24"/>
          <w:szCs w:val="24"/>
        </w:rPr>
        <w:t xml:space="preserve"> заочная</w:t>
      </w:r>
    </w:p>
    <w:p w:rsidR="003F7817" w:rsidRPr="00615E36" w:rsidRDefault="003F7817" w:rsidP="003F7817">
      <w:pPr>
        <w:jc w:val="center"/>
        <w:rPr>
          <w:sz w:val="24"/>
          <w:szCs w:val="24"/>
        </w:rPr>
      </w:pPr>
    </w:p>
    <w:p w:rsidR="003F7817" w:rsidRDefault="003F7817" w:rsidP="003F7817">
      <w:pPr>
        <w:jc w:val="center"/>
        <w:rPr>
          <w:rFonts w:eastAsiaTheme="minorHAnsi"/>
          <w:sz w:val="24"/>
          <w:szCs w:val="24"/>
        </w:rPr>
      </w:pPr>
      <w:r w:rsidRPr="00E97023">
        <w:rPr>
          <w:rFonts w:eastAsiaTheme="minorHAnsi"/>
          <w:sz w:val="24"/>
          <w:szCs w:val="24"/>
        </w:rPr>
        <w:t>нормативный срок освоения программы</w:t>
      </w:r>
    </w:p>
    <w:p w:rsidR="003F7817" w:rsidRPr="00FD2637" w:rsidRDefault="008B17FB" w:rsidP="003F7817">
      <w:pPr>
        <w:jc w:val="center"/>
        <w:rPr>
          <w:b/>
          <w:sz w:val="24"/>
          <w:szCs w:val="24"/>
        </w:rPr>
      </w:pPr>
      <w:r w:rsidRPr="008B17FB">
        <w:rPr>
          <w:rFonts w:eastAsiaTheme="minorHAnsi"/>
          <w:b/>
          <w:bCs/>
          <w:color w:val="FF0000"/>
          <w:sz w:val="24"/>
          <w:szCs w:val="24"/>
        </w:rPr>
        <w:t>4 года/</w:t>
      </w:r>
      <w:r w:rsidR="00DC334C">
        <w:rPr>
          <w:rFonts w:eastAsiaTheme="minorHAnsi"/>
          <w:b/>
          <w:bCs/>
          <w:color w:val="FF0000"/>
          <w:sz w:val="24"/>
          <w:szCs w:val="24"/>
        </w:rPr>
        <w:t xml:space="preserve">4, </w:t>
      </w:r>
      <w:r w:rsidR="00DC334C" w:rsidRPr="008B17FB">
        <w:rPr>
          <w:rFonts w:eastAsiaTheme="minorHAnsi"/>
          <w:b/>
          <w:bCs/>
          <w:color w:val="FF0000"/>
          <w:sz w:val="24"/>
          <w:szCs w:val="24"/>
        </w:rPr>
        <w:t xml:space="preserve">5 </w:t>
      </w:r>
      <w:r w:rsidR="00DC334C">
        <w:rPr>
          <w:rFonts w:eastAsiaTheme="minorHAnsi"/>
          <w:b/>
          <w:bCs/>
          <w:color w:val="FF0000"/>
          <w:sz w:val="24"/>
          <w:szCs w:val="24"/>
        </w:rPr>
        <w:t xml:space="preserve">года </w:t>
      </w:r>
      <w:r w:rsidR="00DC334C" w:rsidRPr="008B17FB">
        <w:rPr>
          <w:rFonts w:eastAsiaTheme="minorHAnsi"/>
          <w:b/>
          <w:bCs/>
          <w:color w:val="FF0000"/>
          <w:sz w:val="24"/>
          <w:szCs w:val="24"/>
        </w:rPr>
        <w:t>/</w:t>
      </w:r>
      <w:r w:rsidRPr="008B17FB">
        <w:rPr>
          <w:rFonts w:eastAsiaTheme="minorHAnsi"/>
          <w:b/>
          <w:bCs/>
          <w:color w:val="FF0000"/>
          <w:sz w:val="24"/>
          <w:szCs w:val="24"/>
        </w:rPr>
        <w:t xml:space="preserve">5 лет/5,5 лет </w:t>
      </w:r>
      <w:r w:rsidR="00C1037A" w:rsidRPr="008B17FB">
        <w:rPr>
          <w:rFonts w:eastAsiaTheme="minorHAnsi"/>
          <w:b/>
          <w:bCs/>
          <w:color w:val="FF0000"/>
          <w:sz w:val="24"/>
          <w:szCs w:val="24"/>
        </w:rPr>
        <w:t>/</w:t>
      </w:r>
      <w:r w:rsidR="00C1037A">
        <w:rPr>
          <w:rFonts w:eastAsiaTheme="minorHAnsi"/>
          <w:b/>
          <w:bCs/>
          <w:color w:val="FF0000"/>
          <w:sz w:val="24"/>
          <w:szCs w:val="24"/>
        </w:rPr>
        <w:t xml:space="preserve"> 2 года </w:t>
      </w:r>
      <w:r w:rsidR="00C1037A" w:rsidRPr="008B17FB">
        <w:rPr>
          <w:rFonts w:eastAsiaTheme="minorHAnsi"/>
          <w:b/>
          <w:bCs/>
          <w:color w:val="FF0000"/>
          <w:sz w:val="24"/>
          <w:szCs w:val="24"/>
        </w:rPr>
        <w:t>/</w:t>
      </w:r>
      <w:r w:rsidR="00C1037A">
        <w:rPr>
          <w:rFonts w:eastAsiaTheme="minorHAnsi"/>
          <w:b/>
          <w:bCs/>
          <w:color w:val="FF0000"/>
          <w:sz w:val="24"/>
          <w:szCs w:val="24"/>
        </w:rPr>
        <w:t xml:space="preserve"> 2</w:t>
      </w:r>
      <w:r w:rsidR="00C1037A" w:rsidRPr="008B17FB">
        <w:rPr>
          <w:rFonts w:eastAsiaTheme="minorHAnsi"/>
          <w:b/>
          <w:bCs/>
          <w:color w:val="FF0000"/>
          <w:sz w:val="24"/>
          <w:szCs w:val="24"/>
        </w:rPr>
        <w:t xml:space="preserve">,5 </w:t>
      </w:r>
      <w:r w:rsidR="00C1037A">
        <w:rPr>
          <w:rFonts w:eastAsiaTheme="minorHAnsi"/>
          <w:b/>
          <w:bCs/>
          <w:color w:val="FF0000"/>
          <w:sz w:val="24"/>
          <w:szCs w:val="24"/>
        </w:rPr>
        <w:t>года</w:t>
      </w:r>
    </w:p>
    <w:p w:rsidR="003F7817" w:rsidRDefault="003F7817" w:rsidP="003F7817">
      <w:pPr>
        <w:jc w:val="center"/>
        <w:rPr>
          <w:sz w:val="24"/>
          <w:szCs w:val="24"/>
        </w:rPr>
      </w:pPr>
    </w:p>
    <w:p w:rsidR="00EB55D9" w:rsidRDefault="00EB55D9" w:rsidP="003F7817">
      <w:pPr>
        <w:jc w:val="center"/>
        <w:rPr>
          <w:sz w:val="24"/>
          <w:szCs w:val="24"/>
        </w:rPr>
      </w:pPr>
    </w:p>
    <w:p w:rsidR="00EB55D9" w:rsidRPr="00615E36" w:rsidRDefault="00EB55D9" w:rsidP="003F7817">
      <w:pPr>
        <w:jc w:val="center"/>
        <w:rPr>
          <w:sz w:val="24"/>
          <w:szCs w:val="24"/>
        </w:rPr>
      </w:pPr>
    </w:p>
    <w:p w:rsidR="003F7817" w:rsidRDefault="003F7817" w:rsidP="003F7817">
      <w:pPr>
        <w:jc w:val="center"/>
        <w:rPr>
          <w:sz w:val="24"/>
          <w:szCs w:val="24"/>
        </w:rPr>
      </w:pPr>
    </w:p>
    <w:p w:rsidR="003C32B5" w:rsidRDefault="003C32B5" w:rsidP="003F7817">
      <w:pPr>
        <w:jc w:val="center"/>
        <w:rPr>
          <w:sz w:val="24"/>
          <w:szCs w:val="24"/>
        </w:rPr>
      </w:pPr>
    </w:p>
    <w:p w:rsidR="003C32B5" w:rsidRDefault="003C32B5" w:rsidP="003F7817">
      <w:pPr>
        <w:jc w:val="center"/>
        <w:rPr>
          <w:sz w:val="24"/>
          <w:szCs w:val="24"/>
        </w:rPr>
      </w:pPr>
    </w:p>
    <w:p w:rsidR="003C32B5" w:rsidRDefault="003C32B5" w:rsidP="003F7817">
      <w:pPr>
        <w:jc w:val="center"/>
        <w:rPr>
          <w:sz w:val="24"/>
          <w:szCs w:val="24"/>
        </w:rPr>
      </w:pPr>
    </w:p>
    <w:p w:rsidR="003C32B5" w:rsidRPr="00615E36" w:rsidRDefault="003C32B5" w:rsidP="003F7817">
      <w:pPr>
        <w:jc w:val="center"/>
        <w:rPr>
          <w:sz w:val="24"/>
          <w:szCs w:val="24"/>
        </w:rPr>
      </w:pPr>
    </w:p>
    <w:p w:rsidR="00A23901" w:rsidRPr="00822565" w:rsidRDefault="003F7817" w:rsidP="003F7817">
      <w:pPr>
        <w:spacing w:after="200" w:line="276" w:lineRule="auto"/>
        <w:jc w:val="center"/>
        <w:rPr>
          <w:sz w:val="24"/>
          <w:szCs w:val="24"/>
        </w:rPr>
      </w:pPr>
      <w:r w:rsidRPr="00E97023">
        <w:rPr>
          <w:sz w:val="24"/>
          <w:szCs w:val="24"/>
        </w:rPr>
        <w:t>Москва,</w:t>
      </w:r>
      <w:r w:rsidR="003631E3">
        <w:rPr>
          <w:sz w:val="24"/>
          <w:szCs w:val="24"/>
        </w:rPr>
        <w:t xml:space="preserve"> 20_</w:t>
      </w:r>
      <w:r w:rsidR="008B17FB">
        <w:rPr>
          <w:sz w:val="24"/>
          <w:szCs w:val="24"/>
        </w:rPr>
        <w:t>_</w:t>
      </w:r>
      <w:r w:rsidR="00A23901" w:rsidRPr="00822565">
        <w:rPr>
          <w:i/>
          <w:sz w:val="24"/>
          <w:szCs w:val="24"/>
        </w:rPr>
        <w:br w:type="page"/>
      </w:r>
    </w:p>
    <w:p w:rsidR="00F875A4" w:rsidRPr="00615E36" w:rsidRDefault="00F875A4" w:rsidP="00F875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Pr="00615E36">
        <w:rPr>
          <w:b/>
          <w:sz w:val="24"/>
          <w:szCs w:val="24"/>
        </w:rPr>
        <w:t xml:space="preserve">сновная профессиональная образовательная программа высшего образования </w:t>
      </w:r>
      <w:r w:rsidR="00EB55D9">
        <w:rPr>
          <w:b/>
          <w:sz w:val="24"/>
          <w:szCs w:val="24"/>
        </w:rPr>
        <w:t>«</w:t>
      </w:r>
      <w:r w:rsidR="00EB55D9" w:rsidRPr="00EB55D9">
        <w:rPr>
          <w:b/>
          <w:color w:val="0000CC"/>
          <w:sz w:val="24"/>
          <w:szCs w:val="24"/>
        </w:rPr>
        <w:t>Наименование программы</w:t>
      </w:r>
      <w:r w:rsidR="00EB55D9">
        <w:rPr>
          <w:b/>
          <w:sz w:val="24"/>
          <w:szCs w:val="24"/>
        </w:rPr>
        <w:t xml:space="preserve">» по </w:t>
      </w:r>
      <w:r w:rsidR="00EB55D9" w:rsidRPr="003A74C0">
        <w:rPr>
          <w:b/>
          <w:color w:val="FF0000"/>
          <w:sz w:val="24"/>
          <w:szCs w:val="24"/>
        </w:rPr>
        <w:t xml:space="preserve">направлению подготовки / специальности </w:t>
      </w:r>
      <w:r w:rsidR="00E45AD1">
        <w:rPr>
          <w:b/>
          <w:color w:val="0000FF"/>
          <w:sz w:val="24"/>
          <w:szCs w:val="24"/>
        </w:rPr>
        <w:t>Код</w:t>
      </w:r>
      <w:r w:rsidRPr="006E3F41">
        <w:rPr>
          <w:b/>
          <w:color w:val="0000FF"/>
          <w:sz w:val="24"/>
          <w:szCs w:val="24"/>
        </w:rPr>
        <w:t xml:space="preserve"> Наименование </w:t>
      </w:r>
    </w:p>
    <w:p w:rsidR="00F875A4" w:rsidRDefault="00F875A4" w:rsidP="00F875A4">
      <w:pPr>
        <w:rPr>
          <w:b/>
          <w:sz w:val="24"/>
          <w:szCs w:val="24"/>
        </w:rPr>
      </w:pPr>
    </w:p>
    <w:p w:rsidR="00F875A4" w:rsidRDefault="00F875A4" w:rsidP="00F875A4">
      <w:pPr>
        <w:rPr>
          <w:sz w:val="24"/>
          <w:szCs w:val="24"/>
        </w:rPr>
      </w:pPr>
      <w:r w:rsidRPr="00E97023">
        <w:rPr>
          <w:b/>
          <w:sz w:val="24"/>
          <w:szCs w:val="24"/>
        </w:rPr>
        <w:t>Рекомендована</w:t>
      </w:r>
      <w:r>
        <w:rPr>
          <w:b/>
          <w:sz w:val="24"/>
          <w:szCs w:val="24"/>
        </w:rPr>
        <w:t>:</w:t>
      </w:r>
    </w:p>
    <w:p w:rsidR="00EB55D9" w:rsidRDefault="00F875A4" w:rsidP="00F875A4">
      <w:pPr>
        <w:jc w:val="both"/>
        <w:rPr>
          <w:color w:val="0000FF"/>
          <w:sz w:val="24"/>
          <w:szCs w:val="24"/>
        </w:rPr>
      </w:pPr>
      <w:r w:rsidRPr="00E97023">
        <w:rPr>
          <w:sz w:val="24"/>
          <w:szCs w:val="24"/>
        </w:rPr>
        <w:t>Учёным</w:t>
      </w:r>
      <w:r w:rsidR="00DE7CC9">
        <w:rPr>
          <w:sz w:val="24"/>
          <w:szCs w:val="24"/>
        </w:rPr>
        <w:t xml:space="preserve"> </w:t>
      </w:r>
      <w:r w:rsidRPr="00822565">
        <w:rPr>
          <w:sz w:val="24"/>
          <w:szCs w:val="24"/>
        </w:rPr>
        <w:t xml:space="preserve">советом </w:t>
      </w:r>
      <w:r w:rsidRPr="00EB55D9">
        <w:rPr>
          <w:color w:val="FF0000"/>
          <w:sz w:val="24"/>
          <w:szCs w:val="24"/>
        </w:rPr>
        <w:t>факультета/института/кафедры со статусом факультета</w:t>
      </w:r>
      <w:r w:rsidR="00DE7CC9">
        <w:rPr>
          <w:color w:val="FF0000"/>
          <w:sz w:val="24"/>
          <w:szCs w:val="24"/>
        </w:rPr>
        <w:t xml:space="preserve"> </w:t>
      </w:r>
      <w:r w:rsidRPr="006E3F41">
        <w:rPr>
          <w:color w:val="0000FF"/>
          <w:sz w:val="24"/>
          <w:szCs w:val="24"/>
        </w:rPr>
        <w:t>Наименование</w:t>
      </w:r>
      <w:r>
        <w:rPr>
          <w:color w:val="0000FF"/>
          <w:sz w:val="24"/>
          <w:szCs w:val="24"/>
        </w:rPr>
        <w:t xml:space="preserve"> факультета </w:t>
      </w:r>
      <w:r w:rsidRPr="00F875A4">
        <w:rPr>
          <w:color w:val="0000FF"/>
          <w:sz w:val="24"/>
          <w:szCs w:val="24"/>
        </w:rPr>
        <w:t xml:space="preserve">/ </w:t>
      </w:r>
      <w:r>
        <w:rPr>
          <w:color w:val="0000FF"/>
          <w:sz w:val="24"/>
          <w:szCs w:val="24"/>
        </w:rPr>
        <w:t xml:space="preserve">института </w:t>
      </w:r>
      <w:r w:rsidRPr="00F875A4">
        <w:rPr>
          <w:color w:val="0000FF"/>
          <w:sz w:val="24"/>
          <w:szCs w:val="24"/>
        </w:rPr>
        <w:t xml:space="preserve">/ </w:t>
      </w:r>
      <w:r>
        <w:rPr>
          <w:color w:val="0000FF"/>
          <w:sz w:val="24"/>
          <w:szCs w:val="24"/>
        </w:rPr>
        <w:t>кафедры со статусом факультета</w:t>
      </w:r>
      <w:r>
        <w:rPr>
          <w:sz w:val="24"/>
          <w:szCs w:val="24"/>
        </w:rPr>
        <w:t xml:space="preserve">, </w:t>
      </w:r>
      <w:r w:rsidRPr="00E46E86">
        <w:rPr>
          <w:sz w:val="24"/>
          <w:szCs w:val="24"/>
        </w:rPr>
        <w:t xml:space="preserve">протокол </w:t>
      </w:r>
      <w:r w:rsidRPr="006E3F41">
        <w:rPr>
          <w:color w:val="0000FF"/>
          <w:sz w:val="24"/>
          <w:szCs w:val="24"/>
        </w:rPr>
        <w:t>№ _ от «__» __.</w:t>
      </w:r>
      <w:r>
        <w:rPr>
          <w:color w:val="0000FF"/>
          <w:sz w:val="24"/>
          <w:szCs w:val="24"/>
        </w:rPr>
        <w:t xml:space="preserve"> 20_</w:t>
      </w:r>
      <w:r w:rsidRPr="006E3F41">
        <w:rPr>
          <w:color w:val="0000FF"/>
          <w:sz w:val="24"/>
          <w:szCs w:val="24"/>
        </w:rPr>
        <w:t xml:space="preserve">_ г. </w:t>
      </w:r>
    </w:p>
    <w:p w:rsidR="00F875A4" w:rsidRDefault="00EB55D9" w:rsidP="00F875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F875A4">
        <w:rPr>
          <w:sz w:val="24"/>
          <w:szCs w:val="24"/>
        </w:rPr>
        <w:t xml:space="preserve">Ученого </w:t>
      </w:r>
      <w:r w:rsidR="00F875A4" w:rsidRPr="00EE6C07">
        <w:rPr>
          <w:sz w:val="24"/>
          <w:szCs w:val="24"/>
        </w:rPr>
        <w:t>совет</w:t>
      </w:r>
      <w:r w:rsidR="00F875A4">
        <w:rPr>
          <w:sz w:val="24"/>
          <w:szCs w:val="24"/>
        </w:rPr>
        <w:t>а_____________ /</w:t>
      </w:r>
      <w:r w:rsidR="00F875A4" w:rsidRPr="006E3F41">
        <w:rPr>
          <w:color w:val="0000FF"/>
          <w:sz w:val="24"/>
          <w:szCs w:val="24"/>
        </w:rPr>
        <w:t>Фамилия И</w:t>
      </w:r>
      <w:r w:rsidR="004C4EE3">
        <w:rPr>
          <w:color w:val="0000FF"/>
          <w:sz w:val="24"/>
          <w:szCs w:val="24"/>
        </w:rPr>
        <w:t>.</w:t>
      </w:r>
      <w:r w:rsidR="00F875A4" w:rsidRPr="006E3F41">
        <w:rPr>
          <w:color w:val="0000FF"/>
          <w:sz w:val="24"/>
          <w:szCs w:val="24"/>
        </w:rPr>
        <w:t>О</w:t>
      </w:r>
      <w:r w:rsidR="004C4EE3">
        <w:rPr>
          <w:color w:val="0000FF"/>
          <w:sz w:val="24"/>
          <w:szCs w:val="24"/>
        </w:rPr>
        <w:t>.</w:t>
      </w:r>
      <w:r w:rsidR="00F875A4">
        <w:rPr>
          <w:sz w:val="24"/>
          <w:szCs w:val="24"/>
        </w:rPr>
        <w:t>/</w:t>
      </w:r>
    </w:p>
    <w:p w:rsidR="00F875A4" w:rsidRPr="00BF3BC2" w:rsidRDefault="00F875A4" w:rsidP="00F875A4">
      <w:pPr>
        <w:jc w:val="both"/>
        <w:rPr>
          <w:sz w:val="16"/>
          <w:szCs w:val="16"/>
        </w:rPr>
      </w:pPr>
    </w:p>
    <w:p w:rsidR="00F875A4" w:rsidRDefault="00F875A4" w:rsidP="00EB55D9">
      <w:pPr>
        <w:spacing w:before="120"/>
        <w:jc w:val="both"/>
        <w:rPr>
          <w:sz w:val="24"/>
          <w:szCs w:val="24"/>
        </w:rPr>
      </w:pPr>
      <w:r w:rsidRPr="00E35F2F">
        <w:rPr>
          <w:sz w:val="24"/>
          <w:szCs w:val="24"/>
        </w:rPr>
        <w:t xml:space="preserve">Учебно-методической комиссией </w:t>
      </w:r>
      <w:r w:rsidR="00EB55D9" w:rsidRPr="00EB55D9">
        <w:rPr>
          <w:color w:val="FF0000"/>
          <w:sz w:val="24"/>
          <w:szCs w:val="24"/>
        </w:rPr>
        <w:t>факультета/института/кафедры со статусом факультета</w:t>
      </w:r>
      <w:r w:rsidR="00EB55D9">
        <w:rPr>
          <w:color w:val="FF0000"/>
          <w:sz w:val="24"/>
          <w:szCs w:val="24"/>
        </w:rPr>
        <w:t xml:space="preserve">, </w:t>
      </w:r>
      <w:r w:rsidRPr="00E46E86">
        <w:rPr>
          <w:sz w:val="24"/>
          <w:szCs w:val="24"/>
        </w:rPr>
        <w:t xml:space="preserve">протокол </w:t>
      </w:r>
      <w:r w:rsidRPr="006E3F41">
        <w:rPr>
          <w:color w:val="0000FF"/>
          <w:sz w:val="24"/>
          <w:szCs w:val="24"/>
        </w:rPr>
        <w:t>№ _ от «__» __. 20_</w:t>
      </w:r>
      <w:r>
        <w:rPr>
          <w:color w:val="0000FF"/>
          <w:sz w:val="24"/>
          <w:szCs w:val="24"/>
        </w:rPr>
        <w:t>_</w:t>
      </w:r>
      <w:r w:rsidRPr="006E3F41">
        <w:rPr>
          <w:color w:val="0000FF"/>
          <w:sz w:val="24"/>
          <w:szCs w:val="24"/>
        </w:rPr>
        <w:t xml:space="preserve"> г. </w:t>
      </w:r>
      <w:r w:rsidR="00EB55D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УМК _____________ /</w:t>
      </w:r>
      <w:r w:rsidRPr="006E3F41">
        <w:rPr>
          <w:color w:val="0000FF"/>
          <w:sz w:val="24"/>
          <w:szCs w:val="24"/>
        </w:rPr>
        <w:t xml:space="preserve"> Фамилия И</w:t>
      </w:r>
      <w:r>
        <w:rPr>
          <w:color w:val="0000FF"/>
          <w:sz w:val="24"/>
          <w:szCs w:val="24"/>
        </w:rPr>
        <w:t>.</w:t>
      </w:r>
      <w:r w:rsidRPr="006E3F41">
        <w:rPr>
          <w:color w:val="0000FF"/>
          <w:sz w:val="24"/>
          <w:szCs w:val="24"/>
        </w:rPr>
        <w:t>О</w:t>
      </w:r>
      <w:r>
        <w:rPr>
          <w:color w:val="0000FF"/>
          <w:sz w:val="24"/>
          <w:szCs w:val="24"/>
        </w:rPr>
        <w:t>./</w:t>
      </w:r>
    </w:p>
    <w:p w:rsidR="00F875A4" w:rsidRDefault="00F875A4" w:rsidP="00F875A4">
      <w:pPr>
        <w:rPr>
          <w:sz w:val="24"/>
          <w:szCs w:val="24"/>
        </w:rPr>
      </w:pPr>
    </w:p>
    <w:p w:rsidR="00F875A4" w:rsidRPr="00E46E86" w:rsidRDefault="00F875A4" w:rsidP="00F875A4">
      <w:pPr>
        <w:jc w:val="both"/>
        <w:rPr>
          <w:sz w:val="24"/>
          <w:szCs w:val="24"/>
        </w:rPr>
      </w:pPr>
      <w:r w:rsidRPr="00AE2A96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ассмотрена </w:t>
      </w:r>
      <w:r w:rsidRPr="00615E36">
        <w:rPr>
          <w:sz w:val="24"/>
          <w:szCs w:val="24"/>
        </w:rPr>
        <w:t xml:space="preserve">на заседании </w:t>
      </w:r>
      <w:r>
        <w:rPr>
          <w:sz w:val="24"/>
          <w:szCs w:val="24"/>
        </w:rPr>
        <w:t xml:space="preserve">выпускающей </w:t>
      </w:r>
      <w:r w:rsidRPr="00615E36">
        <w:rPr>
          <w:sz w:val="24"/>
          <w:szCs w:val="24"/>
        </w:rPr>
        <w:t xml:space="preserve">кафедры </w:t>
      </w:r>
      <w:r w:rsidRPr="006E3F41">
        <w:rPr>
          <w:color w:val="0000FF"/>
          <w:sz w:val="24"/>
          <w:szCs w:val="24"/>
        </w:rPr>
        <w:t>Наименование</w:t>
      </w:r>
      <w:r>
        <w:rPr>
          <w:color w:val="0000FF"/>
          <w:sz w:val="24"/>
          <w:szCs w:val="24"/>
        </w:rPr>
        <w:t xml:space="preserve"> кафедры</w:t>
      </w:r>
      <w:r>
        <w:rPr>
          <w:sz w:val="24"/>
          <w:szCs w:val="24"/>
        </w:rPr>
        <w:t xml:space="preserve">, </w:t>
      </w:r>
      <w:r>
        <w:rPr>
          <w:color w:val="0000FF"/>
          <w:sz w:val="24"/>
          <w:szCs w:val="24"/>
        </w:rPr>
        <w:t>№ _ от «__» __. 20_</w:t>
      </w:r>
      <w:r w:rsidRPr="006E3F41">
        <w:rPr>
          <w:color w:val="0000FF"/>
          <w:sz w:val="24"/>
          <w:szCs w:val="24"/>
        </w:rPr>
        <w:t xml:space="preserve">_ г. </w:t>
      </w:r>
      <w:r w:rsidR="00EB55D9" w:rsidRPr="00E46E86">
        <w:rPr>
          <w:sz w:val="24"/>
          <w:szCs w:val="24"/>
        </w:rPr>
        <w:t xml:space="preserve">Заведующий </w:t>
      </w:r>
      <w:r w:rsidRPr="00E46E86">
        <w:rPr>
          <w:sz w:val="24"/>
          <w:szCs w:val="24"/>
        </w:rPr>
        <w:t>кафедрой __________ /</w:t>
      </w:r>
      <w:r w:rsidRPr="006E3F41">
        <w:rPr>
          <w:color w:val="0000FF"/>
          <w:sz w:val="24"/>
          <w:szCs w:val="24"/>
        </w:rPr>
        <w:t xml:space="preserve"> Фамилия И</w:t>
      </w:r>
      <w:r>
        <w:rPr>
          <w:color w:val="0000FF"/>
          <w:sz w:val="24"/>
          <w:szCs w:val="24"/>
        </w:rPr>
        <w:t>.</w:t>
      </w:r>
      <w:r w:rsidRPr="006E3F41">
        <w:rPr>
          <w:color w:val="0000FF"/>
          <w:sz w:val="24"/>
          <w:szCs w:val="24"/>
        </w:rPr>
        <w:t>О</w:t>
      </w:r>
      <w:r w:rsidRPr="00E46E86">
        <w:rPr>
          <w:sz w:val="24"/>
          <w:szCs w:val="24"/>
        </w:rPr>
        <w:t>./</w:t>
      </w:r>
    </w:p>
    <w:p w:rsidR="00F875A4" w:rsidRDefault="00F875A4" w:rsidP="00F875A4">
      <w:pPr>
        <w:rPr>
          <w:b/>
          <w:sz w:val="24"/>
          <w:szCs w:val="24"/>
        </w:rPr>
      </w:pPr>
    </w:p>
    <w:p w:rsidR="00F875A4" w:rsidRPr="00615E36" w:rsidRDefault="00F875A4" w:rsidP="00F875A4">
      <w:pPr>
        <w:rPr>
          <w:b/>
          <w:sz w:val="24"/>
          <w:szCs w:val="24"/>
        </w:rPr>
      </w:pPr>
      <w:r w:rsidRPr="00615E36">
        <w:rPr>
          <w:b/>
          <w:sz w:val="24"/>
          <w:szCs w:val="24"/>
        </w:rPr>
        <w:t>Согласована:</w:t>
      </w:r>
    </w:p>
    <w:p w:rsidR="00F875A4" w:rsidRPr="00C20DFD" w:rsidRDefault="00F875A4" w:rsidP="00F875A4">
      <w:pPr>
        <w:rPr>
          <w:sz w:val="24"/>
          <w:szCs w:val="24"/>
        </w:rPr>
      </w:pPr>
      <w:r>
        <w:rPr>
          <w:sz w:val="24"/>
          <w:szCs w:val="24"/>
        </w:rPr>
        <w:t xml:space="preserve">Проректор по профессиональному образованию </w:t>
      </w:r>
      <w:r w:rsidRPr="00C20DFD">
        <w:rPr>
          <w:sz w:val="24"/>
          <w:szCs w:val="24"/>
        </w:rPr>
        <w:t>_________ /Дробязько А.А./___</w:t>
      </w:r>
      <w:r>
        <w:rPr>
          <w:sz w:val="24"/>
          <w:szCs w:val="24"/>
        </w:rPr>
        <w:t>.___ 20__</w:t>
      </w:r>
      <w:r w:rsidRPr="00C20DFD">
        <w:rPr>
          <w:sz w:val="24"/>
          <w:szCs w:val="24"/>
        </w:rPr>
        <w:t xml:space="preserve"> г.</w:t>
      </w:r>
    </w:p>
    <w:p w:rsidR="00F875A4" w:rsidRDefault="00F875A4" w:rsidP="00F875A4">
      <w:pPr>
        <w:rPr>
          <w:sz w:val="24"/>
          <w:szCs w:val="24"/>
        </w:rPr>
      </w:pPr>
    </w:p>
    <w:p w:rsidR="00F875A4" w:rsidRDefault="00F875A4" w:rsidP="00F875A4">
      <w:pPr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</w:t>
      </w:r>
      <w:r w:rsidR="004352E6">
        <w:rPr>
          <w:sz w:val="24"/>
          <w:szCs w:val="24"/>
        </w:rPr>
        <w:t>_____</w:t>
      </w:r>
      <w:r>
        <w:rPr>
          <w:sz w:val="24"/>
          <w:szCs w:val="24"/>
        </w:rPr>
        <w:t>___</w:t>
      </w:r>
    </w:p>
    <w:p w:rsidR="00F875A4" w:rsidRDefault="00F875A4" w:rsidP="00F875A4">
      <w:pPr>
        <w:jc w:val="both"/>
      </w:pPr>
    </w:p>
    <w:p w:rsidR="00EB55D9" w:rsidRPr="004C4EE3" w:rsidRDefault="00EB55D9" w:rsidP="00EB55D9">
      <w:pPr>
        <w:jc w:val="both"/>
        <w:rPr>
          <w:sz w:val="24"/>
          <w:szCs w:val="24"/>
        </w:rPr>
      </w:pPr>
      <w:r w:rsidRPr="004C4EE3">
        <w:rPr>
          <w:b/>
          <w:sz w:val="24"/>
          <w:szCs w:val="24"/>
        </w:rPr>
        <w:t xml:space="preserve">ОПОП ВО принята </w:t>
      </w:r>
      <w:r w:rsidRPr="004C4EE3">
        <w:rPr>
          <w:sz w:val="24"/>
          <w:szCs w:val="24"/>
        </w:rPr>
        <w:t>и</w:t>
      </w:r>
      <w:r w:rsidRPr="004C4EE3">
        <w:rPr>
          <w:b/>
          <w:sz w:val="24"/>
          <w:szCs w:val="24"/>
        </w:rPr>
        <w:t xml:space="preserve"> зарегистрирована </w:t>
      </w:r>
      <w:r w:rsidRPr="004C4EE3">
        <w:rPr>
          <w:sz w:val="24"/>
          <w:szCs w:val="24"/>
        </w:rPr>
        <w:t>в Репозитории программ высшего образования</w:t>
      </w:r>
      <w:r w:rsidR="00C9244D">
        <w:rPr>
          <w:sz w:val="24"/>
          <w:szCs w:val="24"/>
        </w:rPr>
        <w:t xml:space="preserve"> </w:t>
      </w:r>
      <w:r w:rsidRPr="004C4EE3">
        <w:rPr>
          <w:sz w:val="24"/>
          <w:szCs w:val="24"/>
        </w:rPr>
        <w:t>ФГБОУ ВО МГППУ на правах электронного учебно-методического издания</w:t>
      </w:r>
    </w:p>
    <w:p w:rsidR="00F875A4" w:rsidRPr="004C4EE3" w:rsidRDefault="00EB55D9" w:rsidP="00EB55D9">
      <w:pPr>
        <w:spacing w:after="200" w:line="276" w:lineRule="auto"/>
        <w:rPr>
          <w:sz w:val="24"/>
          <w:szCs w:val="24"/>
        </w:rPr>
      </w:pPr>
      <w:r w:rsidRPr="004C4EE3">
        <w:rPr>
          <w:b/>
          <w:sz w:val="24"/>
          <w:szCs w:val="24"/>
        </w:rPr>
        <w:t>Рег. №</w:t>
      </w:r>
      <w:r w:rsidRPr="004C4EE3">
        <w:rPr>
          <w:sz w:val="24"/>
          <w:szCs w:val="24"/>
        </w:rPr>
        <w:t xml:space="preserve"> ______________________________, </w:t>
      </w:r>
      <w:r w:rsidR="00F875A4" w:rsidRPr="004C4EE3">
        <w:rPr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1846930244"/>
      </w:sdtPr>
      <w:sdtEndPr>
        <w:rPr>
          <w:sz w:val="24"/>
          <w:szCs w:val="24"/>
        </w:rPr>
      </w:sdtEndPr>
      <w:sdtContent>
        <w:p w:rsidR="009514F8" w:rsidRPr="00AA369A" w:rsidRDefault="00D533EA" w:rsidP="00F00693">
          <w:pPr>
            <w:pStyle w:val="ae"/>
            <w:tabs>
              <w:tab w:val="left" w:pos="9639"/>
            </w:tabs>
            <w:spacing w:before="0" w:after="60"/>
            <w:ind w:right="-2"/>
            <w:jc w:val="center"/>
            <w:rPr>
              <w:rFonts w:ascii="Times New Roman" w:hAnsi="Times New Roman" w:cs="Times New Roman"/>
              <w:color w:val="auto"/>
            </w:rPr>
          </w:pPr>
          <w:r w:rsidRPr="00AA369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363AE" w:rsidRPr="005948E1" w:rsidRDefault="009C0523" w:rsidP="001363AE">
          <w:pPr>
            <w:pStyle w:val="11"/>
            <w:tabs>
              <w:tab w:val="clear" w:pos="709"/>
              <w:tab w:val="left" w:pos="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r w:rsidRPr="007538A0">
            <w:rPr>
              <w:sz w:val="24"/>
              <w:szCs w:val="24"/>
            </w:rPr>
            <w:fldChar w:fldCharType="begin"/>
          </w:r>
          <w:r w:rsidR="009514F8" w:rsidRPr="007538A0">
            <w:rPr>
              <w:sz w:val="24"/>
              <w:szCs w:val="24"/>
            </w:rPr>
            <w:instrText xml:space="preserve"> TOC \o "1-3" \h \z \u </w:instrText>
          </w:r>
          <w:r w:rsidRPr="007538A0">
            <w:rPr>
              <w:sz w:val="24"/>
              <w:szCs w:val="24"/>
            </w:rPr>
            <w:fldChar w:fldCharType="separate"/>
          </w:r>
          <w:hyperlink w:anchor="_Toc36932168" w:history="1">
            <w:r w:rsidR="001363AE" w:rsidRPr="005948E1">
              <w:rPr>
                <w:rStyle w:val="af"/>
                <w:noProof/>
                <w:sz w:val="24"/>
                <w:szCs w:val="24"/>
              </w:rPr>
              <w:t>ИСПОЛЬЗУЕМЫЕ ТЕРМИНЫ, ОПРЕДЕЛЕНИЯ, СОКРАЩЕНИЯ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_Toc36932168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4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11"/>
            <w:tabs>
              <w:tab w:val="clear" w:pos="709"/>
              <w:tab w:val="left" w:pos="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69" w:history="1">
            <w:r w:rsidR="001363AE" w:rsidRPr="005948E1">
              <w:rPr>
                <w:rStyle w:val="af"/>
                <w:noProof/>
                <w:sz w:val="24"/>
                <w:szCs w:val="24"/>
              </w:rPr>
              <w:t>1.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ОБЩИЕ ПОЛОЖЕНИЯ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_Toc36932169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6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70" w:history="1">
            <w:r w:rsidR="001363AE" w:rsidRPr="005948E1">
              <w:rPr>
                <w:rStyle w:val="af"/>
                <w:noProof/>
                <w:sz w:val="24"/>
                <w:szCs w:val="24"/>
              </w:rPr>
              <w:t>1.1.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Нормативные правовые и методические документы для разработки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_Toc36932170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6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71" w:history="1">
            <w:r w:rsidR="001363AE" w:rsidRPr="005948E1">
              <w:rPr>
                <w:rStyle w:val="af"/>
                <w:noProof/>
                <w:sz w:val="24"/>
                <w:szCs w:val="24"/>
              </w:rPr>
              <w:t>1.2.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Общая характеристика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_Toc36932171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8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72" w:history="1">
            <w:r w:rsidR="001363AE" w:rsidRPr="005948E1">
              <w:rPr>
                <w:rStyle w:val="af"/>
                <w:i w:val="0"/>
              </w:rPr>
              <w:t>1.2.1.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Цель ОПОП ВО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_Toc36932172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8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73" w:history="1">
            <w:r w:rsidR="001363AE" w:rsidRPr="005948E1">
              <w:rPr>
                <w:rStyle w:val="af"/>
                <w:i w:val="0"/>
              </w:rPr>
              <w:t>1.2.2.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Квалификация, присваиваемая выпускникам ОПОП ВО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_Toc36932173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8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74" w:history="1">
            <w:r w:rsidR="001363AE" w:rsidRPr="005948E1">
              <w:rPr>
                <w:rStyle w:val="af"/>
                <w:i w:val="0"/>
              </w:rPr>
              <w:t>1.2.3.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Форма обучения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_Toc36932174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8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75" w:history="1">
            <w:r w:rsidR="001363AE" w:rsidRPr="005948E1">
              <w:rPr>
                <w:rStyle w:val="af"/>
                <w:i w:val="0"/>
              </w:rPr>
              <w:t>1.2.4.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Срок получения образования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_Toc36932175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8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76" w:history="1">
            <w:r w:rsidR="001363AE" w:rsidRPr="005948E1">
              <w:rPr>
                <w:rStyle w:val="af"/>
                <w:i w:val="0"/>
              </w:rPr>
              <w:t>1.2.5.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Объём ОПОП ВО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_Toc36932176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8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77" w:history="1">
            <w:r w:rsidR="001363AE" w:rsidRPr="005948E1">
              <w:rPr>
                <w:rStyle w:val="af"/>
                <w:i w:val="0"/>
              </w:rPr>
              <w:t>1.2.6.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Язык реализации ОПОП ВО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_Toc36932177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9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78" w:history="1">
            <w:r w:rsidR="001363AE" w:rsidRPr="005948E1">
              <w:rPr>
                <w:rStyle w:val="af"/>
                <w:i w:val="0"/>
              </w:rPr>
              <w:t>1.2.7.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Особенности ОПОП ВО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_Toc36932178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9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79" w:history="1">
            <w:r w:rsidR="001363AE" w:rsidRPr="005948E1">
              <w:rPr>
                <w:rStyle w:val="af"/>
                <w:noProof/>
                <w:sz w:val="24"/>
                <w:szCs w:val="24"/>
              </w:rPr>
              <w:t>1.3.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Требования к уровню подготовки поступающих на обучение по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_Toc36932179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10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11"/>
            <w:tabs>
              <w:tab w:val="clear" w:pos="709"/>
              <w:tab w:val="left" w:pos="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80" w:history="1">
            <w:r w:rsidR="001363AE" w:rsidRPr="005948E1">
              <w:rPr>
                <w:rStyle w:val="af"/>
                <w:noProof/>
                <w:sz w:val="24"/>
                <w:szCs w:val="24"/>
              </w:rPr>
              <w:t>2.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 xml:space="preserve">ХАРАКТЕРИСТИКА </w:t>
            </w:r>
            <w:r w:rsidR="001363AE" w:rsidRPr="005948E1">
              <w:rPr>
                <w:rStyle w:val="af"/>
                <w:noProof/>
                <w:spacing w:val="-3"/>
                <w:sz w:val="24"/>
                <w:szCs w:val="24"/>
              </w:rPr>
              <w:t xml:space="preserve">ПРОФЕССИОНАЛЬНОЙ </w:t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ДЕЯТЕЛЬНОСТИ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_Toc36932180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10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81" w:history="1">
            <w:r w:rsidR="001363AE" w:rsidRPr="005948E1">
              <w:rPr>
                <w:rStyle w:val="af"/>
                <w:noProof/>
                <w:sz w:val="24"/>
                <w:szCs w:val="24"/>
              </w:rPr>
              <w:t>2.1.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Область профессиональной деятельности выпускников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_Toc36932181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10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82" w:history="1">
            <w:r w:rsidR="001363AE" w:rsidRPr="005948E1">
              <w:rPr>
                <w:rStyle w:val="af"/>
                <w:noProof/>
                <w:sz w:val="24"/>
                <w:szCs w:val="24"/>
              </w:rPr>
              <w:t>2.2.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Объекты профессиональной деятельности выпускников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_Toc36932182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10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83" w:history="1">
            <w:r w:rsidR="001363AE" w:rsidRPr="005948E1">
              <w:rPr>
                <w:rStyle w:val="af"/>
                <w:noProof/>
                <w:sz w:val="24"/>
                <w:szCs w:val="24"/>
              </w:rPr>
              <w:t>2.3.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Виды профессиональной деятельности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_Toc36932183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10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84" w:history="1">
            <w:r w:rsidR="001363AE" w:rsidRPr="005948E1">
              <w:rPr>
                <w:rStyle w:val="af"/>
                <w:noProof/>
                <w:sz w:val="24"/>
                <w:szCs w:val="24"/>
              </w:rPr>
              <w:t>2.4.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Профессиональные задачи выпускника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_Toc36932184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11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85" w:history="1">
            <w:r w:rsidR="001363AE" w:rsidRPr="005948E1">
              <w:rPr>
                <w:rStyle w:val="af"/>
                <w:i w:val="0"/>
              </w:rPr>
              <w:t>2.4.1.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Профессиональные задачи по ФГОС ВО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_Toc36932185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11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86" w:history="1">
            <w:r w:rsidR="001363AE" w:rsidRPr="005948E1">
              <w:rPr>
                <w:rStyle w:val="af"/>
                <w:i w:val="0"/>
              </w:rPr>
              <w:t>2.4.2.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Профессиональные задачи в соответствие с трудовыми функциями выпускника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_Toc36932186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11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87" w:history="1">
            <w:r w:rsidR="001363AE" w:rsidRPr="005948E1">
              <w:rPr>
                <w:rStyle w:val="af"/>
                <w:noProof/>
                <w:sz w:val="24"/>
                <w:szCs w:val="24"/>
              </w:rPr>
              <w:t>2.5.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Должности, которые может занимать выпускник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_Toc36932187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11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11"/>
            <w:tabs>
              <w:tab w:val="clear" w:pos="709"/>
              <w:tab w:val="left" w:pos="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88" w:history="1">
            <w:r w:rsidR="001363AE" w:rsidRPr="005948E1">
              <w:rPr>
                <w:rStyle w:val="af"/>
                <w:noProof/>
                <w:sz w:val="24"/>
                <w:szCs w:val="24"/>
              </w:rPr>
              <w:t>3.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ПЛАНИРУЕМЫЕ РЕЗУЛЬТАТЫ ОСВОЕНИЯ ОБРАЗОВАТЕЛЬНОЙ ПРОГРАММЫ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_Toc36932188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11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89" w:history="1">
            <w:r w:rsidR="001363AE" w:rsidRPr="005948E1">
              <w:rPr>
                <w:rStyle w:val="af"/>
                <w:noProof/>
                <w:sz w:val="24"/>
                <w:szCs w:val="24"/>
              </w:rPr>
              <w:t>3.1.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Общекультурные компетенции выпускника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_Toc36932189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11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90" w:history="1">
            <w:r w:rsidR="001363AE" w:rsidRPr="005948E1">
              <w:rPr>
                <w:rStyle w:val="af"/>
                <w:noProof/>
                <w:sz w:val="24"/>
                <w:szCs w:val="24"/>
              </w:rPr>
              <w:t>3.2.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Общепрофессиональные компетенции выпускника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_Toc36932190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11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91" w:history="1">
            <w:r w:rsidR="001363AE" w:rsidRPr="005948E1">
              <w:rPr>
                <w:rStyle w:val="af"/>
                <w:noProof/>
                <w:sz w:val="24"/>
                <w:szCs w:val="24"/>
              </w:rPr>
              <w:t>3.3.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Профессиональные компетенции выпускника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_Toc36932191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12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92" w:history="1">
            <w:r w:rsidR="001363AE" w:rsidRPr="005948E1">
              <w:rPr>
                <w:rStyle w:val="af"/>
                <w:i w:val="0"/>
              </w:rPr>
              <w:t>3.3.1.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Профессиональные компетенции по виду профессиональной деятельности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_Toc36932192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12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93" w:history="1">
            <w:r w:rsidR="001363AE" w:rsidRPr="005948E1">
              <w:rPr>
                <w:rStyle w:val="af"/>
                <w:i w:val="0"/>
              </w:rPr>
              <w:t>3.3.2.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Дополнительные компетенции в соответствие с предметной областью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_Toc36932193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12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94" w:history="1">
            <w:r w:rsidR="001363AE" w:rsidRPr="005948E1">
              <w:rPr>
                <w:rStyle w:val="af"/>
                <w:i w:val="0"/>
              </w:rPr>
              <w:t>3.3.3.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Дополнительные компетенции в соответствие с трудовыми функциями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_Toc36932194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12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95" w:history="1">
            <w:r w:rsidR="001363AE" w:rsidRPr="005948E1">
              <w:rPr>
                <w:rStyle w:val="af"/>
                <w:noProof/>
                <w:sz w:val="24"/>
                <w:szCs w:val="24"/>
              </w:rPr>
              <w:t>3.4.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Профессионально-специализированные компетенции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_Toc36932195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12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11"/>
            <w:tabs>
              <w:tab w:val="clear" w:pos="709"/>
              <w:tab w:val="left" w:pos="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96" w:history="1">
            <w:r w:rsidR="001363AE" w:rsidRPr="005948E1">
              <w:rPr>
                <w:rStyle w:val="af"/>
                <w:noProof/>
                <w:sz w:val="24"/>
                <w:szCs w:val="24"/>
              </w:rPr>
              <w:t>4.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СТРУКТУРА И СОДЕРЖАНИЕ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_Toc36932196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12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197" w:history="1">
            <w:r w:rsidR="001363AE" w:rsidRPr="005948E1">
              <w:rPr>
                <w:rStyle w:val="af"/>
                <w:noProof/>
                <w:sz w:val="24"/>
                <w:szCs w:val="24"/>
              </w:rPr>
              <w:t>4.1.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Структура и объём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_Toc36932197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12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98" w:history="1">
            <w:r w:rsidR="001363AE" w:rsidRPr="005948E1">
              <w:rPr>
                <w:rStyle w:val="af"/>
                <w:i w:val="0"/>
              </w:rPr>
              <w:t>4.1.1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Блок 1 «Дисциплины (модули)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_Toc36932198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13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199" w:history="1">
            <w:r w:rsidR="001363AE" w:rsidRPr="005948E1">
              <w:rPr>
                <w:rStyle w:val="af"/>
                <w:i w:val="0"/>
              </w:rPr>
              <w:t>4.1.2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Блок 2 «Практика»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_Toc36932199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13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200" w:history="1">
            <w:r w:rsidR="001363AE" w:rsidRPr="005948E1">
              <w:rPr>
                <w:rStyle w:val="af"/>
                <w:i w:val="0"/>
              </w:rPr>
              <w:t>4.1.3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Блок 3 «Государственная итоговая аттестация»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_Toc36932200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14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01" w:history="1">
            <w:r w:rsidR="001363AE" w:rsidRPr="005948E1">
              <w:rPr>
                <w:rStyle w:val="af"/>
                <w:noProof/>
                <w:sz w:val="24"/>
                <w:szCs w:val="24"/>
              </w:rPr>
              <w:t>4.2.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Календарный учебный график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_Toc36932201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14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02" w:history="1">
            <w:r w:rsidR="001363AE" w:rsidRPr="005948E1">
              <w:rPr>
                <w:rStyle w:val="af"/>
                <w:noProof/>
                <w:sz w:val="24"/>
                <w:szCs w:val="24"/>
              </w:rPr>
              <w:t>4.3.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Учебный план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_Toc36932202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14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03" w:history="1">
            <w:r w:rsidR="001363AE" w:rsidRPr="005948E1">
              <w:rPr>
                <w:rStyle w:val="af"/>
                <w:noProof/>
                <w:sz w:val="24"/>
                <w:szCs w:val="24"/>
              </w:rPr>
              <w:t>4.4.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Содержание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_Toc36932203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14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204" w:history="1">
            <w:r w:rsidR="001363AE" w:rsidRPr="005948E1">
              <w:rPr>
                <w:rStyle w:val="af"/>
                <w:i w:val="0"/>
              </w:rPr>
              <w:t>4.4.1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Рабочие программы и фонды оценочных средств дисциплин / модулей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_Toc36932204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14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205" w:history="1">
            <w:r w:rsidR="001363AE" w:rsidRPr="005948E1">
              <w:rPr>
                <w:rStyle w:val="af"/>
                <w:i w:val="0"/>
              </w:rPr>
              <w:t>4.4.2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Программы и фонды оценочных средств практик. Особенности организации и проведения практик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_Toc36932205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15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31"/>
            <w:tabs>
              <w:tab w:val="left" w:pos="630"/>
            </w:tabs>
            <w:spacing w:after="0"/>
            <w:rPr>
              <w:rFonts w:asciiTheme="minorHAnsi" w:eastAsiaTheme="minorEastAsia" w:hAnsiTheme="minorHAnsi" w:cstheme="minorBidi"/>
              <w:i w:val="0"/>
              <w:lang w:eastAsia="ru-RU"/>
            </w:rPr>
          </w:pPr>
          <w:hyperlink w:anchor="_Toc36932206" w:history="1">
            <w:r w:rsidR="001363AE" w:rsidRPr="005948E1">
              <w:rPr>
                <w:rStyle w:val="af"/>
                <w:i w:val="0"/>
              </w:rPr>
              <w:t>4.4.3</w:t>
            </w:r>
            <w:r w:rsidR="001363AE" w:rsidRPr="005948E1">
              <w:rPr>
                <w:rFonts w:asciiTheme="minorHAnsi" w:eastAsiaTheme="minorEastAsia" w:hAnsiTheme="minorHAnsi" w:cstheme="minorBidi"/>
                <w:i w:val="0"/>
                <w:lang w:eastAsia="ru-RU"/>
              </w:rPr>
              <w:tab/>
            </w:r>
            <w:r w:rsidR="001363AE" w:rsidRPr="005948E1">
              <w:rPr>
                <w:rStyle w:val="af"/>
                <w:i w:val="0"/>
              </w:rPr>
              <w:t>Программа государственной итоговой аттестации</w:t>
            </w:r>
            <w:r w:rsidR="001363AE" w:rsidRPr="005948E1">
              <w:rPr>
                <w:i w:val="0"/>
                <w:webHidden/>
              </w:rPr>
              <w:tab/>
            </w:r>
            <w:r w:rsidR="001363AE" w:rsidRPr="005948E1">
              <w:rPr>
                <w:i w:val="0"/>
                <w:webHidden/>
              </w:rPr>
              <w:fldChar w:fldCharType="begin"/>
            </w:r>
            <w:r w:rsidR="001363AE" w:rsidRPr="005948E1">
              <w:rPr>
                <w:i w:val="0"/>
                <w:webHidden/>
              </w:rPr>
              <w:instrText xml:space="preserve"> PAGEREF _Toc36932206 \h </w:instrText>
            </w:r>
            <w:r w:rsidR="001363AE" w:rsidRPr="005948E1">
              <w:rPr>
                <w:i w:val="0"/>
                <w:webHidden/>
              </w:rPr>
            </w:r>
            <w:r w:rsidR="001363AE" w:rsidRPr="005948E1">
              <w:rPr>
                <w:i w:val="0"/>
                <w:webHidden/>
              </w:rPr>
              <w:fldChar w:fldCharType="separate"/>
            </w:r>
            <w:r w:rsidR="00C33ACB">
              <w:rPr>
                <w:i w:val="0"/>
                <w:webHidden/>
              </w:rPr>
              <w:t>15</w:t>
            </w:r>
            <w:r w:rsidR="001363AE" w:rsidRPr="005948E1">
              <w:rPr>
                <w:i w:val="0"/>
                <w:webHidden/>
              </w:rPr>
              <w:fldChar w:fldCharType="end"/>
            </w:r>
          </w:hyperlink>
        </w:p>
        <w:p w:rsidR="001363AE" w:rsidRPr="005948E1" w:rsidRDefault="002865A6" w:rsidP="001363AE">
          <w:pPr>
            <w:pStyle w:val="11"/>
            <w:tabs>
              <w:tab w:val="clear" w:pos="709"/>
              <w:tab w:val="left" w:pos="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07" w:history="1">
            <w:r w:rsidR="001363AE" w:rsidRPr="005948E1">
              <w:rPr>
                <w:rStyle w:val="af"/>
                <w:noProof/>
                <w:sz w:val="24"/>
                <w:szCs w:val="24"/>
              </w:rPr>
              <w:t>5.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УСЛОВИЯ РЕАЛИЗАЦИИ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_Toc36932207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15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08" w:history="1">
            <w:r w:rsidR="001363AE" w:rsidRPr="005948E1">
              <w:rPr>
                <w:rStyle w:val="af"/>
                <w:noProof/>
                <w:sz w:val="24"/>
                <w:szCs w:val="24"/>
              </w:rPr>
              <w:t>5.1.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Материально-техническое обеспечение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_Toc36932208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16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09" w:history="1">
            <w:r w:rsidR="001363AE" w:rsidRPr="005948E1">
              <w:rPr>
                <w:rStyle w:val="af"/>
                <w:noProof/>
                <w:sz w:val="24"/>
                <w:szCs w:val="24"/>
              </w:rPr>
              <w:t>5.2.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Учебно-методическое обеспечение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_Toc36932209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17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10" w:history="1">
            <w:r w:rsidR="001363AE" w:rsidRPr="005948E1">
              <w:rPr>
                <w:rStyle w:val="af"/>
                <w:noProof/>
                <w:sz w:val="24"/>
                <w:szCs w:val="24"/>
              </w:rPr>
              <w:t>5.3.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Кадровые условия реализации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_Toc36932210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18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11" w:history="1">
            <w:r w:rsidR="001363AE" w:rsidRPr="005948E1">
              <w:rPr>
                <w:rStyle w:val="af"/>
                <w:noProof/>
                <w:sz w:val="24"/>
                <w:szCs w:val="24"/>
              </w:rPr>
              <w:t>5.4.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Финансовые условия реализации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_Toc36932211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18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22"/>
            <w:tabs>
              <w:tab w:val="left" w:pos="630"/>
            </w:tabs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12" w:history="1">
            <w:r w:rsidR="001363AE" w:rsidRPr="005948E1">
              <w:rPr>
                <w:rStyle w:val="af"/>
                <w:noProof/>
                <w:sz w:val="24"/>
                <w:szCs w:val="24"/>
              </w:rPr>
              <w:t>5.5.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Механизмы оценки качества образовательной деятельности и подготовки обучающихся по 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_Toc36932212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19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11"/>
            <w:tabs>
              <w:tab w:val="clear" w:pos="709"/>
              <w:tab w:val="left" w:pos="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13" w:history="1">
            <w:r w:rsidR="001363AE" w:rsidRPr="005948E1">
              <w:rPr>
                <w:rStyle w:val="af"/>
                <w:noProof/>
                <w:sz w:val="24"/>
                <w:szCs w:val="24"/>
              </w:rPr>
              <w:t>6.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ХАРАКТЕРИСТИКА СРЕДЫ МГППУ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_Toc36932213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19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63AE" w:rsidRPr="005948E1" w:rsidRDefault="002865A6" w:rsidP="001363AE">
          <w:pPr>
            <w:pStyle w:val="11"/>
            <w:tabs>
              <w:tab w:val="clear" w:pos="709"/>
              <w:tab w:val="left" w:pos="63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36932214" w:history="1">
            <w:r w:rsidR="001363AE" w:rsidRPr="005948E1">
              <w:rPr>
                <w:rStyle w:val="af"/>
                <w:noProof/>
                <w:sz w:val="24"/>
                <w:szCs w:val="24"/>
              </w:rPr>
              <w:t>7.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РЕЦЕНЗИИ НАОПОП ВО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_Toc36932214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21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3901" w:rsidRPr="007538A0" w:rsidRDefault="002865A6" w:rsidP="007538A0">
          <w:pPr>
            <w:pStyle w:val="11"/>
            <w:tabs>
              <w:tab w:val="clear" w:pos="709"/>
              <w:tab w:val="left" w:pos="644"/>
            </w:tabs>
            <w:rPr>
              <w:sz w:val="24"/>
              <w:szCs w:val="24"/>
            </w:rPr>
          </w:pPr>
          <w:hyperlink w:anchor="_Toc36932215" w:history="1">
            <w:r w:rsidR="001363AE" w:rsidRPr="005948E1">
              <w:rPr>
                <w:rStyle w:val="af"/>
                <w:noProof/>
                <w:sz w:val="24"/>
                <w:szCs w:val="24"/>
              </w:rPr>
              <w:t>8.</w:t>
            </w:r>
            <w:r w:rsidR="001363AE" w:rsidRPr="005948E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363AE" w:rsidRPr="005948E1">
              <w:rPr>
                <w:rStyle w:val="af"/>
                <w:noProof/>
                <w:sz w:val="24"/>
                <w:szCs w:val="24"/>
              </w:rPr>
              <w:t>РАЗРАБОТЧИКИ</w:t>
            </w:r>
            <w:r w:rsidR="001363AE" w:rsidRPr="005948E1">
              <w:rPr>
                <w:noProof/>
                <w:webHidden/>
                <w:sz w:val="24"/>
                <w:szCs w:val="24"/>
              </w:rPr>
              <w:tab/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begin"/>
            </w:r>
            <w:r w:rsidR="001363AE" w:rsidRPr="005948E1">
              <w:rPr>
                <w:noProof/>
                <w:webHidden/>
                <w:sz w:val="24"/>
                <w:szCs w:val="24"/>
              </w:rPr>
              <w:instrText xml:space="preserve"> PAGEREF _Toc36932215 \h </w:instrText>
            </w:r>
            <w:r w:rsidR="001363AE" w:rsidRPr="005948E1">
              <w:rPr>
                <w:noProof/>
                <w:webHidden/>
                <w:sz w:val="24"/>
                <w:szCs w:val="24"/>
              </w:rPr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33ACB">
              <w:rPr>
                <w:noProof/>
                <w:webHidden/>
                <w:sz w:val="24"/>
                <w:szCs w:val="24"/>
              </w:rPr>
              <w:t>21</w:t>
            </w:r>
            <w:r w:rsidR="001363AE" w:rsidRPr="005948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9C0523" w:rsidRPr="007538A0">
            <w:rPr>
              <w:bCs/>
              <w:sz w:val="24"/>
              <w:szCs w:val="24"/>
            </w:rPr>
            <w:fldChar w:fldCharType="end"/>
          </w:r>
        </w:p>
      </w:sdtContent>
    </w:sdt>
    <w:bookmarkStart w:id="0" w:name="_Toc309406387" w:displacedByCustomXml="prev"/>
    <w:p w:rsidR="00043927" w:rsidRDefault="00043927" w:rsidP="00DE1783">
      <w:pPr>
        <w:pStyle w:val="1"/>
        <w:tabs>
          <w:tab w:val="left" w:pos="567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2307" w:rsidRPr="00AA369A" w:rsidRDefault="00A52307" w:rsidP="00AA369A">
      <w:pPr>
        <w:pStyle w:val="1"/>
        <w:tabs>
          <w:tab w:val="left" w:pos="567"/>
        </w:tabs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36932168"/>
      <w:r w:rsidRPr="00AA369A">
        <w:rPr>
          <w:rFonts w:ascii="Times New Roman" w:hAnsi="Times New Roman" w:cs="Times New Roman"/>
          <w:color w:val="auto"/>
        </w:rPr>
        <w:lastRenderedPageBreak/>
        <w:t>ИСПОЛЬЗУЕМЫЕ ТЕРМИНЫ, ОПРЕДЕЛЕНИЯ, СОКРАЩЕНИЯ</w:t>
      </w:r>
      <w:bookmarkEnd w:id="1"/>
    </w:p>
    <w:p w:rsidR="00A52307" w:rsidRPr="00622411" w:rsidRDefault="00A52307" w:rsidP="00CA348D">
      <w:pPr>
        <w:spacing w:before="60"/>
        <w:ind w:firstLine="709"/>
        <w:jc w:val="both"/>
        <w:rPr>
          <w:rFonts w:eastAsiaTheme="minorHAnsi"/>
          <w:sz w:val="24"/>
          <w:szCs w:val="24"/>
        </w:rPr>
      </w:pPr>
      <w:r w:rsidRPr="00622411">
        <w:rPr>
          <w:rFonts w:eastAsiaTheme="minorHAnsi"/>
          <w:b/>
          <w:sz w:val="24"/>
          <w:szCs w:val="24"/>
        </w:rPr>
        <w:t>Обучающийся</w:t>
      </w:r>
      <w:r w:rsidR="00D069A6">
        <w:rPr>
          <w:rFonts w:eastAsiaTheme="minorHAnsi"/>
          <w:b/>
          <w:sz w:val="24"/>
          <w:szCs w:val="24"/>
        </w:rPr>
        <w:t xml:space="preserve"> </w:t>
      </w:r>
      <w:r w:rsidR="00C1037A" w:rsidRPr="00622411">
        <w:rPr>
          <w:rFonts w:eastAsiaTheme="minorHAnsi"/>
          <w:sz w:val="24"/>
          <w:szCs w:val="24"/>
        </w:rPr>
        <w:t>–</w:t>
      </w:r>
      <w:r w:rsidRPr="00622411">
        <w:rPr>
          <w:rFonts w:eastAsiaTheme="minorHAnsi"/>
          <w:sz w:val="24"/>
          <w:szCs w:val="24"/>
        </w:rPr>
        <w:t xml:space="preserve"> физическое лицо, осваивающее образовательную программу</w:t>
      </w:r>
      <w:r w:rsidR="00622411" w:rsidRPr="00622411">
        <w:rPr>
          <w:rFonts w:eastAsiaTheme="minorHAnsi"/>
          <w:sz w:val="24"/>
          <w:szCs w:val="24"/>
        </w:rPr>
        <w:t>.</w:t>
      </w:r>
    </w:p>
    <w:p w:rsidR="00622411" w:rsidRPr="005105C8" w:rsidRDefault="00622411" w:rsidP="00711EF9">
      <w:pPr>
        <w:spacing w:before="60"/>
        <w:ind w:firstLine="709"/>
        <w:jc w:val="both"/>
        <w:rPr>
          <w:color w:val="00B050"/>
          <w:sz w:val="24"/>
          <w:szCs w:val="24"/>
        </w:rPr>
      </w:pPr>
      <w:r w:rsidRPr="005105C8">
        <w:rPr>
          <w:b/>
          <w:color w:val="00B050"/>
          <w:sz w:val="24"/>
          <w:szCs w:val="24"/>
        </w:rPr>
        <w:t>Обучающийся с ограниченными возможностями здоровья</w:t>
      </w:r>
      <w:r w:rsidRPr="005105C8">
        <w:rPr>
          <w:color w:val="00B050"/>
          <w:sz w:val="24"/>
          <w:szCs w:val="24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622411" w:rsidRPr="00711EF9" w:rsidRDefault="00622411" w:rsidP="00711EF9">
      <w:pPr>
        <w:spacing w:before="60" w:line="290" w:lineRule="atLeast"/>
        <w:ind w:firstLine="709"/>
        <w:jc w:val="both"/>
        <w:rPr>
          <w:color w:val="00B050"/>
          <w:sz w:val="24"/>
          <w:szCs w:val="24"/>
          <w:lang w:eastAsia="ru-RU"/>
        </w:rPr>
      </w:pPr>
      <w:r w:rsidRPr="00711EF9">
        <w:rPr>
          <w:b/>
          <w:color w:val="00B050"/>
          <w:sz w:val="24"/>
          <w:szCs w:val="24"/>
          <w:lang w:eastAsia="ru-RU"/>
        </w:rPr>
        <w:t>Инвалид</w:t>
      </w:r>
      <w:r w:rsidRPr="00711EF9">
        <w:rPr>
          <w:color w:val="00B050"/>
          <w:sz w:val="24"/>
          <w:szCs w:val="24"/>
          <w:lang w:eastAsia="ru-RU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622411" w:rsidRPr="00711EF9" w:rsidRDefault="00622411" w:rsidP="00711EF9">
      <w:pPr>
        <w:spacing w:before="60" w:line="290" w:lineRule="atLeast"/>
        <w:ind w:firstLine="709"/>
        <w:jc w:val="both"/>
        <w:rPr>
          <w:color w:val="00B050"/>
          <w:sz w:val="24"/>
          <w:szCs w:val="24"/>
          <w:lang w:eastAsia="ru-RU"/>
        </w:rPr>
      </w:pPr>
      <w:r w:rsidRPr="00711EF9">
        <w:rPr>
          <w:b/>
          <w:color w:val="00B050"/>
          <w:sz w:val="24"/>
          <w:szCs w:val="24"/>
          <w:lang w:eastAsia="ru-RU"/>
        </w:rPr>
        <w:t>Ограничение жизнедеятельности</w:t>
      </w:r>
      <w:r w:rsidRPr="00711EF9">
        <w:rPr>
          <w:color w:val="00B050"/>
          <w:sz w:val="24"/>
          <w:szCs w:val="24"/>
          <w:lang w:eastAsia="ru-RU"/>
        </w:rPr>
        <w:t xml:space="preserve"> –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F11186" w:rsidRPr="00711EF9" w:rsidRDefault="00A52307" w:rsidP="00711EF9">
      <w:pPr>
        <w:spacing w:before="60"/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 w:rsidRPr="00711EF9">
        <w:rPr>
          <w:b/>
          <w:sz w:val="24"/>
          <w:szCs w:val="24"/>
        </w:rPr>
        <w:t xml:space="preserve">Федеральный государственный образовательный стандарт </w:t>
      </w:r>
      <w:r w:rsidR="00F11186" w:rsidRPr="00711EF9">
        <w:rPr>
          <w:b/>
          <w:sz w:val="24"/>
          <w:szCs w:val="24"/>
        </w:rPr>
        <w:t>(ФГОС</w:t>
      </w:r>
      <w:r w:rsidRPr="00711EF9">
        <w:rPr>
          <w:b/>
          <w:sz w:val="24"/>
          <w:szCs w:val="24"/>
        </w:rPr>
        <w:t xml:space="preserve">) </w:t>
      </w:r>
      <w:r w:rsidR="00C1037A" w:rsidRPr="00711EF9">
        <w:rPr>
          <w:rFonts w:eastAsiaTheme="minorHAnsi"/>
          <w:sz w:val="24"/>
          <w:szCs w:val="24"/>
        </w:rPr>
        <w:t>–</w:t>
      </w:r>
      <w:r w:rsidR="00DE7CC9">
        <w:rPr>
          <w:rFonts w:eastAsiaTheme="minorHAnsi"/>
          <w:sz w:val="24"/>
          <w:szCs w:val="24"/>
        </w:rPr>
        <w:t xml:space="preserve"> </w:t>
      </w:r>
      <w:r w:rsidR="00F11186" w:rsidRPr="00711EF9">
        <w:rPr>
          <w:color w:val="333333"/>
          <w:sz w:val="24"/>
          <w:szCs w:val="24"/>
          <w:shd w:val="clear" w:color="auto" w:fill="FFFFFF"/>
        </w:rPr>
        <w:t xml:space="preserve">основа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 ФГОС включают в себя требования к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отношений), их объему, </w:t>
      </w:r>
      <w:r w:rsidR="00F11186" w:rsidRPr="00711EF9">
        <w:rPr>
          <w:color w:val="333333"/>
          <w:sz w:val="24"/>
          <w:szCs w:val="24"/>
          <w:lang w:eastAsia="ru-RU"/>
        </w:rPr>
        <w:t>условиям реализации основных образовательных программ, в том числе кадровым, финансовым, материально-техническим и иным условиям;</w:t>
      </w:r>
      <w:bookmarkStart w:id="2" w:name="dst100206"/>
      <w:bookmarkEnd w:id="2"/>
      <w:r w:rsidR="00F11186" w:rsidRPr="00711EF9">
        <w:rPr>
          <w:color w:val="333333"/>
          <w:sz w:val="24"/>
          <w:szCs w:val="24"/>
          <w:lang w:eastAsia="ru-RU"/>
        </w:rPr>
        <w:t xml:space="preserve"> результатам освоения основных образовательных программ. ФГОС </w:t>
      </w:r>
      <w:r w:rsidR="00F11186" w:rsidRPr="00711EF9">
        <w:rPr>
          <w:color w:val="333333"/>
          <w:sz w:val="24"/>
          <w:szCs w:val="24"/>
          <w:shd w:val="clear" w:color="auto" w:fill="FFFFFF"/>
        </w:rPr>
        <w:t>устанавливает сроки получения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A52307" w:rsidRDefault="00A52307" w:rsidP="00711EF9">
      <w:pPr>
        <w:spacing w:before="60"/>
        <w:ind w:firstLine="709"/>
        <w:jc w:val="both"/>
        <w:rPr>
          <w:sz w:val="24"/>
          <w:szCs w:val="24"/>
        </w:rPr>
      </w:pPr>
      <w:r w:rsidRPr="00711EF9">
        <w:rPr>
          <w:b/>
          <w:sz w:val="24"/>
          <w:szCs w:val="24"/>
        </w:rPr>
        <w:t xml:space="preserve">Образовательная программа </w:t>
      </w:r>
      <w:r w:rsidR="00C1037A" w:rsidRPr="00711EF9">
        <w:rPr>
          <w:rFonts w:eastAsiaTheme="minorHAnsi"/>
          <w:sz w:val="24"/>
          <w:szCs w:val="24"/>
        </w:rPr>
        <w:t>–</w:t>
      </w:r>
      <w:r w:rsidRPr="00711EF9">
        <w:rPr>
          <w:sz w:val="24"/>
          <w:szCs w:val="24"/>
        </w:rPr>
        <w:t xml:space="preserve"> к</w:t>
      </w:r>
      <w:r w:rsidR="0054030F" w:rsidRPr="00711EF9">
        <w:rPr>
          <w:sz w:val="24"/>
          <w:szCs w:val="24"/>
        </w:rPr>
        <w:t xml:space="preserve">омплекс основных характеристик </w:t>
      </w:r>
      <w:r w:rsidRPr="00711EF9">
        <w:rPr>
          <w:sz w:val="24"/>
          <w:szCs w:val="24"/>
        </w:rPr>
        <w:t>образования (</w:t>
      </w:r>
      <w:r w:rsidR="0089610A" w:rsidRPr="00711EF9">
        <w:rPr>
          <w:sz w:val="24"/>
          <w:szCs w:val="24"/>
        </w:rPr>
        <w:t>объём</w:t>
      </w:r>
      <w:r w:rsidRPr="00711EF9">
        <w:rPr>
          <w:sz w:val="24"/>
          <w:szCs w:val="24"/>
        </w:rPr>
        <w:t>, содержание, планируемые результаты), организационно-педагогических условий</w:t>
      </w:r>
      <w:r w:rsidR="00F11186" w:rsidRPr="00711EF9">
        <w:rPr>
          <w:sz w:val="24"/>
          <w:szCs w:val="24"/>
        </w:rPr>
        <w:t xml:space="preserve">, </w:t>
      </w:r>
      <w:r w:rsidRPr="00711EF9">
        <w:rPr>
          <w:sz w:val="24"/>
          <w:szCs w:val="24"/>
        </w:rPr>
        <w:t>форм аттестации</w:t>
      </w:r>
      <w:r w:rsidR="00D231DB" w:rsidRPr="00711EF9">
        <w:rPr>
          <w:sz w:val="24"/>
          <w:szCs w:val="24"/>
        </w:rPr>
        <w:t>;</w:t>
      </w:r>
      <w:r w:rsidRPr="00711EF9">
        <w:rPr>
          <w:sz w:val="24"/>
          <w:szCs w:val="24"/>
        </w:rPr>
        <w:t xml:space="preserve"> который представлен в виде</w:t>
      </w:r>
      <w:r w:rsidR="00DC0E8E">
        <w:rPr>
          <w:sz w:val="24"/>
          <w:szCs w:val="24"/>
        </w:rPr>
        <w:t>: пояснительной записки,</w:t>
      </w:r>
      <w:r w:rsidRPr="00711EF9">
        <w:rPr>
          <w:sz w:val="24"/>
          <w:szCs w:val="24"/>
        </w:rPr>
        <w:t xml:space="preserve"> учебного плана, календарного учебного графика, рабочих программ учебных дисциплин (модулей), </w:t>
      </w:r>
      <w:r w:rsidR="00D231DB" w:rsidRPr="00711EF9">
        <w:rPr>
          <w:sz w:val="24"/>
          <w:szCs w:val="24"/>
        </w:rPr>
        <w:t>программ практик, иных компонентов</w:t>
      </w:r>
      <w:r w:rsidRPr="00711EF9">
        <w:rPr>
          <w:sz w:val="24"/>
          <w:szCs w:val="24"/>
        </w:rPr>
        <w:t>, а также оценочных и методических материалов.</w:t>
      </w:r>
      <w:r w:rsidR="00D231DB" w:rsidRPr="00711EF9">
        <w:rPr>
          <w:sz w:val="24"/>
          <w:szCs w:val="24"/>
        </w:rPr>
        <w:t xml:space="preserve"> Иные компоненты ОПОП ВО</w:t>
      </w:r>
      <w:r w:rsidR="00D231DB" w:rsidRPr="00622411">
        <w:rPr>
          <w:sz w:val="24"/>
          <w:szCs w:val="24"/>
        </w:rPr>
        <w:t xml:space="preserve"> включаются в её состав по решению Учёного совета Университета.</w:t>
      </w:r>
    </w:p>
    <w:p w:rsidR="00753145" w:rsidRPr="00753145" w:rsidRDefault="00753145" w:rsidP="00711EF9">
      <w:pPr>
        <w:spacing w:before="60"/>
        <w:ind w:firstLine="709"/>
        <w:jc w:val="both"/>
        <w:rPr>
          <w:color w:val="00B050"/>
          <w:sz w:val="24"/>
          <w:szCs w:val="24"/>
        </w:rPr>
      </w:pPr>
      <w:r w:rsidRPr="00753145">
        <w:rPr>
          <w:b/>
          <w:color w:val="00B050"/>
          <w:sz w:val="24"/>
          <w:szCs w:val="24"/>
        </w:rPr>
        <w:t>Адаптированная образовательная программа</w:t>
      </w:r>
      <w:r w:rsidR="00DE7CC9">
        <w:rPr>
          <w:b/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 xml:space="preserve">(АОПОП) </w:t>
      </w:r>
      <w:r w:rsidRPr="00753145">
        <w:rPr>
          <w:color w:val="00B050"/>
          <w:sz w:val="24"/>
          <w:szCs w:val="24"/>
        </w:rPr>
        <w:t xml:space="preserve">– </w:t>
      </w:r>
      <w:r>
        <w:rPr>
          <w:color w:val="00B050"/>
          <w:sz w:val="24"/>
          <w:szCs w:val="24"/>
        </w:rPr>
        <w:t xml:space="preserve">образовательная </w:t>
      </w:r>
      <w:r w:rsidRPr="00753145">
        <w:rPr>
          <w:color w:val="00B050"/>
          <w:sz w:val="24"/>
          <w:szCs w:val="24"/>
        </w:rPr>
        <w:t xml:space="preserve">программа, адаптированная </w:t>
      </w:r>
      <w:r>
        <w:rPr>
          <w:color w:val="00B050"/>
          <w:sz w:val="24"/>
          <w:szCs w:val="24"/>
        </w:rPr>
        <w:t xml:space="preserve">(в части содержания и условий </w:t>
      </w:r>
      <w:r w:rsidRPr="00753145">
        <w:rPr>
          <w:color w:val="00B050"/>
          <w:sz w:val="24"/>
          <w:szCs w:val="24"/>
        </w:rPr>
        <w:t>организации обучения и воспитания</w:t>
      </w:r>
      <w:r>
        <w:rPr>
          <w:color w:val="00B050"/>
          <w:sz w:val="24"/>
          <w:szCs w:val="24"/>
        </w:rPr>
        <w:t xml:space="preserve">) </w:t>
      </w:r>
      <w:r w:rsidRPr="00753145">
        <w:rPr>
          <w:color w:val="00B050"/>
          <w:sz w:val="24"/>
          <w:szCs w:val="24"/>
        </w:rPr>
        <w:t>при необходимости для обучения инвалидов и лиц с ограниченными возможностями здоровья.</w:t>
      </w:r>
    </w:p>
    <w:p w:rsidR="00A52307" w:rsidRPr="00622411" w:rsidRDefault="00A52307" w:rsidP="00711EF9">
      <w:pPr>
        <w:spacing w:before="60"/>
        <w:ind w:firstLine="709"/>
        <w:jc w:val="both"/>
        <w:rPr>
          <w:sz w:val="24"/>
          <w:szCs w:val="24"/>
        </w:rPr>
      </w:pPr>
      <w:r w:rsidRPr="00622411">
        <w:rPr>
          <w:b/>
          <w:sz w:val="24"/>
          <w:szCs w:val="24"/>
        </w:rPr>
        <w:t>Направленность</w:t>
      </w:r>
      <w:r w:rsidR="00DE7CC9">
        <w:rPr>
          <w:b/>
          <w:sz w:val="24"/>
          <w:szCs w:val="24"/>
        </w:rPr>
        <w:t xml:space="preserve"> </w:t>
      </w:r>
      <w:r w:rsidR="006B2037" w:rsidRPr="00622411">
        <w:rPr>
          <w:sz w:val="24"/>
          <w:szCs w:val="24"/>
        </w:rPr>
        <w:t xml:space="preserve">(профиль) </w:t>
      </w:r>
      <w:r w:rsidRPr="00622411">
        <w:rPr>
          <w:sz w:val="24"/>
          <w:szCs w:val="24"/>
        </w:rPr>
        <w:t xml:space="preserve">образования </w:t>
      </w:r>
      <w:r w:rsidR="006B2037" w:rsidRPr="00622411">
        <w:rPr>
          <w:sz w:val="24"/>
          <w:szCs w:val="24"/>
        </w:rPr>
        <w:t>–</w:t>
      </w:r>
      <w:r w:rsidRPr="00622411">
        <w:rPr>
          <w:sz w:val="24"/>
          <w:szCs w:val="24"/>
        </w:rPr>
        <w:t xml:space="preserve"> ориентация</w:t>
      </w:r>
      <w:r w:rsidR="00E90F79">
        <w:rPr>
          <w:sz w:val="24"/>
          <w:szCs w:val="24"/>
        </w:rPr>
        <w:t xml:space="preserve"> </w:t>
      </w:r>
      <w:r w:rsidRPr="00622411">
        <w:rPr>
          <w:sz w:val="24"/>
          <w:szCs w:val="24"/>
        </w:rPr>
        <w:t>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:rsidR="00A52307" w:rsidRPr="00622411" w:rsidRDefault="00A52307" w:rsidP="00711EF9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sz w:val="24"/>
          <w:szCs w:val="24"/>
        </w:rPr>
      </w:pPr>
      <w:r w:rsidRPr="00622411">
        <w:rPr>
          <w:rFonts w:eastAsiaTheme="minorHAnsi"/>
          <w:b/>
          <w:sz w:val="24"/>
          <w:szCs w:val="24"/>
        </w:rPr>
        <w:t>Учебный план</w:t>
      </w:r>
      <w:r w:rsidRPr="00622411">
        <w:rPr>
          <w:rFonts w:eastAsiaTheme="minorHAnsi"/>
          <w:sz w:val="24"/>
          <w:szCs w:val="24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дисциплин (модулей), практики, иных видов учебной деятельности и формы промежуточной аттестации обучающихся.</w:t>
      </w:r>
    </w:p>
    <w:p w:rsidR="00A52307" w:rsidRPr="00622411" w:rsidRDefault="00A52307" w:rsidP="00CA348D">
      <w:pPr>
        <w:spacing w:before="60"/>
        <w:ind w:firstLine="709"/>
        <w:jc w:val="both"/>
        <w:rPr>
          <w:sz w:val="24"/>
          <w:szCs w:val="24"/>
        </w:rPr>
      </w:pPr>
      <w:r w:rsidRPr="00622411">
        <w:rPr>
          <w:b/>
          <w:sz w:val="24"/>
          <w:szCs w:val="24"/>
        </w:rPr>
        <w:t>Индивидуальный учебный план</w:t>
      </w:r>
      <w:r w:rsidRPr="00622411">
        <w:rPr>
          <w:sz w:val="24"/>
          <w:szCs w:val="24"/>
        </w:rPr>
        <w:t xml:space="preserve"> – учебный план, обеспечивающий освоение образовательной программы на основе индивидуализации ее содержания с </w:t>
      </w:r>
      <w:r w:rsidR="0089610A" w:rsidRPr="00622411">
        <w:rPr>
          <w:sz w:val="24"/>
          <w:szCs w:val="24"/>
        </w:rPr>
        <w:t>учёт</w:t>
      </w:r>
      <w:r w:rsidRPr="00622411">
        <w:rPr>
          <w:sz w:val="24"/>
          <w:szCs w:val="24"/>
        </w:rPr>
        <w:t>ом особенностей и образовательных потребностей конкретного обучающегося, в том числе обучающихся-лиц с ОВЗ (лиц с ОВЗ и инвалидов).</w:t>
      </w:r>
    </w:p>
    <w:p w:rsidR="00C26AFB" w:rsidRDefault="00A52307" w:rsidP="00CA348D">
      <w:pPr>
        <w:spacing w:before="60"/>
        <w:ind w:firstLine="709"/>
        <w:jc w:val="both"/>
        <w:rPr>
          <w:sz w:val="24"/>
          <w:szCs w:val="24"/>
        </w:rPr>
      </w:pPr>
      <w:r w:rsidRPr="00622411">
        <w:rPr>
          <w:b/>
          <w:sz w:val="24"/>
          <w:szCs w:val="24"/>
        </w:rPr>
        <w:t>Зач</w:t>
      </w:r>
      <w:r w:rsidR="00C1037A" w:rsidRPr="00622411">
        <w:rPr>
          <w:b/>
          <w:sz w:val="24"/>
          <w:szCs w:val="24"/>
        </w:rPr>
        <w:t>ё</w:t>
      </w:r>
      <w:r w:rsidRPr="00622411">
        <w:rPr>
          <w:b/>
          <w:sz w:val="24"/>
          <w:szCs w:val="24"/>
        </w:rPr>
        <w:t>тная единица (ЗЕ)</w:t>
      </w:r>
      <w:r w:rsidRPr="00622411">
        <w:rPr>
          <w:sz w:val="24"/>
          <w:szCs w:val="24"/>
        </w:rPr>
        <w:t xml:space="preserve"> – унифицированная единица измерения трудоемкости учебной нагрузки обучающегося, включающая в себя все виды его учебной деятельности, </w:t>
      </w:r>
      <w:r w:rsidRPr="00622411">
        <w:rPr>
          <w:sz w:val="24"/>
          <w:szCs w:val="24"/>
        </w:rPr>
        <w:lastRenderedPageBreak/>
        <w:t xml:space="preserve">предусмотренные учебным планом (в том числе аудиторную и самостоятельную работу), </w:t>
      </w:r>
      <w:r w:rsidRPr="00D06C1E">
        <w:rPr>
          <w:sz w:val="24"/>
          <w:szCs w:val="24"/>
        </w:rPr>
        <w:t>практику.</w:t>
      </w:r>
      <w:r w:rsidR="00DE7CC9" w:rsidRPr="00D06C1E">
        <w:rPr>
          <w:sz w:val="24"/>
          <w:szCs w:val="24"/>
        </w:rPr>
        <w:t xml:space="preserve"> </w:t>
      </w:r>
      <w:r w:rsidR="00795B5F" w:rsidRPr="00D06C1E">
        <w:rPr>
          <w:sz w:val="24"/>
          <w:szCs w:val="24"/>
        </w:rPr>
        <w:t>1 зачётная единица соответствует 36 академическим часам общей трудоёмкости (27 астрономическим часам).</w:t>
      </w:r>
    </w:p>
    <w:p w:rsidR="00D06C1E" w:rsidRPr="00795B5F" w:rsidRDefault="00D06C1E" w:rsidP="00CA348D">
      <w:pPr>
        <w:spacing w:before="60"/>
        <w:ind w:firstLine="709"/>
        <w:jc w:val="both"/>
        <w:rPr>
          <w:color w:val="FF0000"/>
          <w:sz w:val="24"/>
          <w:szCs w:val="24"/>
        </w:rPr>
      </w:pPr>
    </w:p>
    <w:p w:rsidR="00C26AFB" w:rsidRDefault="00C26AFB" w:rsidP="00A4639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з.е. – зачётные единицы</w:t>
      </w:r>
    </w:p>
    <w:p w:rsidR="00F66242" w:rsidRDefault="00F66242" w:rsidP="0057795B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НИР – научно-исследовательская работа</w:t>
      </w:r>
    </w:p>
    <w:p w:rsidR="00F66242" w:rsidRDefault="00F66242" w:rsidP="0057795B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НПР – научно-педагогические работники</w:t>
      </w:r>
    </w:p>
    <w:p w:rsidR="00F66242" w:rsidRDefault="00F66242" w:rsidP="0057795B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ОВЗ – ограниченные возможности здоровья</w:t>
      </w:r>
    </w:p>
    <w:p w:rsidR="00F66242" w:rsidRDefault="00F66242" w:rsidP="0057795B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 – </w:t>
      </w:r>
      <w:r w:rsidR="00295491">
        <w:rPr>
          <w:sz w:val="24"/>
          <w:szCs w:val="24"/>
        </w:rPr>
        <w:t xml:space="preserve">общекультурные </w:t>
      </w:r>
      <w:r>
        <w:rPr>
          <w:sz w:val="24"/>
          <w:szCs w:val="24"/>
        </w:rPr>
        <w:t>компетенции</w:t>
      </w:r>
    </w:p>
    <w:p w:rsidR="00F66242" w:rsidRDefault="00F66242" w:rsidP="0057795B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ОПК – общепрофессиональные компетенции</w:t>
      </w:r>
    </w:p>
    <w:p w:rsidR="00F66242" w:rsidRDefault="00F66242" w:rsidP="0057795B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ОПОП</w:t>
      </w:r>
      <w:r w:rsidR="00606CA7">
        <w:rPr>
          <w:sz w:val="24"/>
          <w:szCs w:val="24"/>
        </w:rPr>
        <w:t xml:space="preserve"> ВО</w:t>
      </w:r>
      <w:r>
        <w:rPr>
          <w:sz w:val="24"/>
          <w:szCs w:val="24"/>
        </w:rPr>
        <w:t xml:space="preserve"> </w:t>
      </w:r>
      <w:r w:rsidR="00295491">
        <w:rPr>
          <w:sz w:val="24"/>
          <w:szCs w:val="24"/>
        </w:rPr>
        <w:t>–</w:t>
      </w:r>
      <w:r>
        <w:rPr>
          <w:sz w:val="24"/>
          <w:szCs w:val="24"/>
        </w:rPr>
        <w:t xml:space="preserve"> основная</w:t>
      </w:r>
      <w:r w:rsidR="00295491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профессиональная образовательная программа</w:t>
      </w:r>
      <w:r w:rsidR="00606CA7">
        <w:rPr>
          <w:sz w:val="24"/>
          <w:szCs w:val="24"/>
        </w:rPr>
        <w:t xml:space="preserve"> высшего образования</w:t>
      </w:r>
    </w:p>
    <w:p w:rsidR="00F66242" w:rsidRDefault="00F66242" w:rsidP="0057795B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ПК – профессиональны компетенции</w:t>
      </w:r>
    </w:p>
    <w:p w:rsidR="00F66242" w:rsidRDefault="00F66242" w:rsidP="0057795B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ПС – профессиональный стандарт</w:t>
      </w:r>
    </w:p>
    <w:p w:rsidR="00F66242" w:rsidRPr="00180D86" w:rsidRDefault="00F66242" w:rsidP="0057795B">
      <w:pPr>
        <w:spacing w:before="60"/>
        <w:jc w:val="both"/>
        <w:rPr>
          <w:rFonts w:ascii="Verdana" w:hAnsi="Verdana"/>
          <w:color w:val="00B0F0"/>
          <w:sz w:val="21"/>
          <w:szCs w:val="21"/>
          <w:lang w:eastAsia="ru-RU"/>
        </w:rPr>
      </w:pPr>
      <w:r w:rsidRPr="00180D86">
        <w:rPr>
          <w:color w:val="00B0F0"/>
          <w:sz w:val="24"/>
          <w:szCs w:val="24"/>
          <w:lang w:eastAsia="ru-RU"/>
        </w:rPr>
        <w:t>ПСК - профессионально-специализированные компетенции</w:t>
      </w:r>
    </w:p>
    <w:p w:rsidR="00F66242" w:rsidRDefault="00F66242" w:rsidP="0057795B">
      <w:pPr>
        <w:spacing w:before="60"/>
        <w:jc w:val="both"/>
        <w:rPr>
          <w:color w:val="00B050"/>
          <w:sz w:val="24"/>
          <w:szCs w:val="24"/>
        </w:rPr>
      </w:pPr>
      <w:r w:rsidRPr="00C26AFB">
        <w:rPr>
          <w:color w:val="00B050"/>
          <w:sz w:val="24"/>
          <w:szCs w:val="24"/>
        </w:rPr>
        <w:t>УУД – универсальные учебные действия</w:t>
      </w:r>
    </w:p>
    <w:p w:rsidR="00F66242" w:rsidRDefault="00F66242" w:rsidP="0057795B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ФГОС ВО – федеральный государственный образовательный стандарт высшего образования</w:t>
      </w:r>
    </w:p>
    <w:p w:rsidR="00C33ACB" w:rsidRPr="00CA348D" w:rsidRDefault="00C33ACB" w:rsidP="00C33ACB">
      <w:pPr>
        <w:spacing w:before="60"/>
        <w:jc w:val="both"/>
        <w:rPr>
          <w:color w:val="FF0000"/>
          <w:sz w:val="24"/>
          <w:szCs w:val="24"/>
        </w:rPr>
      </w:pPr>
      <w:r w:rsidRPr="000561EE">
        <w:rPr>
          <w:color w:val="E36C0A" w:themeColor="accent6" w:themeShade="BF"/>
          <w:sz w:val="24"/>
          <w:szCs w:val="24"/>
          <w:highlight w:val="cyan"/>
        </w:rPr>
        <w:t>{Дополнить, если необходимо; удалить те сокращения, которые не используются в вашей ОПОП ВО}</w:t>
      </w:r>
      <w:r>
        <w:rPr>
          <w:color w:val="FF0000"/>
          <w:sz w:val="24"/>
          <w:szCs w:val="24"/>
        </w:rPr>
        <w:t xml:space="preserve"> </w:t>
      </w:r>
    </w:p>
    <w:p w:rsidR="000C0D8A" w:rsidRDefault="000C0D8A" w:rsidP="00A4639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3901" w:rsidRDefault="00A23901" w:rsidP="00084810">
      <w:pPr>
        <w:pStyle w:val="1"/>
        <w:numPr>
          <w:ilvl w:val="0"/>
          <w:numId w:val="10"/>
        </w:numPr>
        <w:tabs>
          <w:tab w:val="left" w:pos="426"/>
        </w:tabs>
        <w:spacing w:before="120" w:after="120"/>
        <w:ind w:left="0" w:firstLine="0"/>
        <w:jc w:val="center"/>
        <w:rPr>
          <w:rFonts w:ascii="Times New Roman" w:hAnsi="Times New Roman" w:cs="Times New Roman"/>
          <w:color w:val="0F243E" w:themeColor="text2" w:themeShade="80"/>
        </w:rPr>
      </w:pPr>
      <w:bookmarkStart w:id="3" w:name="_Toc310508553"/>
      <w:bookmarkStart w:id="4" w:name="_Toc400627296"/>
      <w:bookmarkStart w:id="5" w:name="_Toc36932169"/>
      <w:r w:rsidRPr="00B750AB">
        <w:rPr>
          <w:rFonts w:ascii="Times New Roman" w:hAnsi="Times New Roman" w:cs="Times New Roman"/>
          <w:color w:val="0F243E" w:themeColor="text2" w:themeShade="80"/>
        </w:rPr>
        <w:lastRenderedPageBreak/>
        <w:t>ОБЩИЕ ПОЛОЖЕНИЯ</w:t>
      </w:r>
      <w:bookmarkEnd w:id="3"/>
      <w:bookmarkEnd w:id="4"/>
      <w:bookmarkEnd w:id="5"/>
    </w:p>
    <w:bookmarkEnd w:id="0"/>
    <w:p w:rsidR="00510CE2" w:rsidRPr="00510CE2" w:rsidRDefault="00510CE2" w:rsidP="00510CE2">
      <w:pPr>
        <w:pStyle w:val="ac"/>
        <w:spacing w:before="120"/>
        <w:ind w:left="0" w:firstLine="709"/>
        <w:jc w:val="both"/>
        <w:rPr>
          <w:sz w:val="24"/>
          <w:szCs w:val="24"/>
        </w:rPr>
      </w:pPr>
      <w:r w:rsidRPr="00510CE2">
        <w:rPr>
          <w:sz w:val="24"/>
          <w:szCs w:val="24"/>
        </w:rPr>
        <w:t>Основная профессиональная образовательная программа высшего образования «</w:t>
      </w:r>
      <w:r w:rsidRPr="00510CE2">
        <w:rPr>
          <w:color w:val="0000CC"/>
          <w:sz w:val="24"/>
          <w:szCs w:val="24"/>
        </w:rPr>
        <w:t>Наименование программы</w:t>
      </w:r>
      <w:r w:rsidRPr="00510CE2">
        <w:rPr>
          <w:sz w:val="24"/>
          <w:szCs w:val="24"/>
        </w:rPr>
        <w:t xml:space="preserve">» по </w:t>
      </w:r>
      <w:r w:rsidRPr="00510CE2">
        <w:rPr>
          <w:color w:val="FF0000"/>
          <w:sz w:val="24"/>
          <w:szCs w:val="24"/>
        </w:rPr>
        <w:t xml:space="preserve">направлению </w:t>
      </w:r>
      <w:r w:rsidRPr="00510CE2">
        <w:rPr>
          <w:color w:val="FF0000"/>
          <w:spacing w:val="-3"/>
          <w:sz w:val="24"/>
          <w:szCs w:val="24"/>
        </w:rPr>
        <w:t xml:space="preserve">подготовки/специальности </w:t>
      </w:r>
      <w:r w:rsidRPr="00510CE2">
        <w:rPr>
          <w:color w:val="0000FF"/>
          <w:sz w:val="24"/>
          <w:szCs w:val="24"/>
        </w:rPr>
        <w:t xml:space="preserve">Код Наименование </w:t>
      </w:r>
      <w:r w:rsidRPr="00510CE2">
        <w:rPr>
          <w:sz w:val="24"/>
          <w:szCs w:val="24"/>
        </w:rPr>
        <w:t>(далее по тексту – ОПОП ВО или ОПОП ВО «</w:t>
      </w:r>
      <w:r w:rsidRPr="00510CE2">
        <w:rPr>
          <w:color w:val="0000CC"/>
          <w:sz w:val="24"/>
          <w:szCs w:val="24"/>
        </w:rPr>
        <w:t>Наименование программы</w:t>
      </w:r>
      <w:r w:rsidRPr="00510CE2">
        <w:rPr>
          <w:sz w:val="24"/>
          <w:szCs w:val="24"/>
        </w:rPr>
        <w:t xml:space="preserve">», или образовательная программа), реализуемая в федеральном государственном бюджетном образовательном учреждении высшего образования «Московский государственный психолого-педагогический университет» (далее по тексту – Университет или ФГБОУ ВО МГППУ), представляет собой систему документов, разработанную на основании требований Федерального государственного образовательного стандарта высшего образования по </w:t>
      </w:r>
      <w:r w:rsidRPr="00510CE2">
        <w:rPr>
          <w:color w:val="FF0000"/>
          <w:sz w:val="24"/>
          <w:szCs w:val="24"/>
        </w:rPr>
        <w:t xml:space="preserve">направлению </w:t>
      </w:r>
      <w:r w:rsidRPr="00510CE2">
        <w:rPr>
          <w:color w:val="FF0000"/>
          <w:spacing w:val="-3"/>
          <w:sz w:val="24"/>
          <w:szCs w:val="24"/>
        </w:rPr>
        <w:t xml:space="preserve">подготовки /специальности </w:t>
      </w:r>
      <w:r w:rsidRPr="00510CE2">
        <w:rPr>
          <w:color w:val="0000FF"/>
          <w:sz w:val="24"/>
          <w:szCs w:val="24"/>
        </w:rPr>
        <w:t>Код Наименование</w:t>
      </w:r>
      <w:r w:rsidRPr="00510CE2">
        <w:rPr>
          <w:sz w:val="24"/>
          <w:szCs w:val="24"/>
        </w:rPr>
        <w:t xml:space="preserve">, утвержденного приказом Министерства образования и науки Российской Федерации </w:t>
      </w:r>
      <w:r w:rsidRPr="00510CE2">
        <w:rPr>
          <w:color w:val="0000CC"/>
          <w:sz w:val="24"/>
          <w:szCs w:val="24"/>
        </w:rPr>
        <w:t>№ ____ от __ ________ 201_ года (рег. № ______ от __ ________ 201_ года)</w:t>
      </w:r>
      <w:r w:rsidRPr="00510CE2">
        <w:rPr>
          <w:sz w:val="24"/>
          <w:szCs w:val="24"/>
        </w:rPr>
        <w:t xml:space="preserve"> (далее по тексту – ФГОС ВО или ФГОС ВО </w:t>
      </w:r>
      <w:r w:rsidRPr="00510CE2">
        <w:rPr>
          <w:color w:val="0000FF"/>
          <w:sz w:val="24"/>
          <w:szCs w:val="24"/>
        </w:rPr>
        <w:t>Код Наименование</w:t>
      </w:r>
      <w:r w:rsidRPr="00510CE2">
        <w:rPr>
          <w:sz w:val="24"/>
          <w:szCs w:val="24"/>
        </w:rPr>
        <w:t>),</w:t>
      </w:r>
      <w:r w:rsidRPr="00510CE2">
        <w:rPr>
          <w:sz w:val="24"/>
          <w:szCs w:val="24"/>
          <w:highlight w:val="yellow"/>
        </w:rPr>
        <w:t xml:space="preserve"> </w:t>
      </w:r>
      <w:r w:rsidRPr="00510CE2">
        <w:rPr>
          <w:color w:val="00B050"/>
          <w:sz w:val="24"/>
          <w:szCs w:val="24"/>
          <w:highlight w:val="yellow"/>
        </w:rPr>
        <w:t xml:space="preserve">с учётом примерной основной образовательной программы, включенной в реестр примерных основных образовательных программ (далее – ПООП), </w:t>
      </w:r>
      <w:r w:rsidRPr="00510CE2">
        <w:rPr>
          <w:color w:val="E36C0A" w:themeColor="accent6" w:themeShade="BF"/>
          <w:sz w:val="24"/>
          <w:szCs w:val="24"/>
          <w:highlight w:val="cyan"/>
        </w:rPr>
        <w:t xml:space="preserve">{Если </w:t>
      </w:r>
      <w:r>
        <w:rPr>
          <w:color w:val="E36C0A" w:themeColor="accent6" w:themeShade="BF"/>
          <w:sz w:val="24"/>
          <w:szCs w:val="24"/>
          <w:highlight w:val="cyan"/>
        </w:rPr>
        <w:t>в реестре нет</w:t>
      </w:r>
      <w:r w:rsidRPr="00510CE2">
        <w:rPr>
          <w:color w:val="E36C0A" w:themeColor="accent6" w:themeShade="BF"/>
          <w:sz w:val="24"/>
          <w:szCs w:val="24"/>
          <w:highlight w:val="cyan"/>
        </w:rPr>
        <w:t xml:space="preserve"> </w:t>
      </w:r>
      <w:r>
        <w:rPr>
          <w:color w:val="E36C0A" w:themeColor="accent6" w:themeShade="BF"/>
          <w:sz w:val="24"/>
          <w:szCs w:val="24"/>
          <w:highlight w:val="cyan"/>
        </w:rPr>
        <w:t xml:space="preserve">утверждённой </w:t>
      </w:r>
      <w:r w:rsidRPr="00510CE2">
        <w:rPr>
          <w:color w:val="E36C0A" w:themeColor="accent6" w:themeShade="BF"/>
          <w:sz w:val="24"/>
          <w:szCs w:val="24"/>
          <w:highlight w:val="cyan"/>
        </w:rPr>
        <w:t>ПООП</w:t>
      </w:r>
      <w:r>
        <w:rPr>
          <w:color w:val="E36C0A" w:themeColor="accent6" w:themeShade="BF"/>
          <w:sz w:val="24"/>
          <w:szCs w:val="24"/>
          <w:highlight w:val="cyan"/>
        </w:rPr>
        <w:t xml:space="preserve"> </w:t>
      </w:r>
      <w:r w:rsidRPr="00510CE2">
        <w:rPr>
          <w:color w:val="E36C0A" w:themeColor="accent6" w:themeShade="BF"/>
          <w:sz w:val="24"/>
          <w:szCs w:val="24"/>
          <w:highlight w:val="cyan"/>
        </w:rPr>
        <w:t xml:space="preserve">– выделенное жёлтым про ПООП удалить} </w:t>
      </w:r>
      <w:r w:rsidRPr="00510CE2">
        <w:rPr>
          <w:sz w:val="24"/>
          <w:szCs w:val="24"/>
          <w:highlight w:val="yellow"/>
        </w:rPr>
        <w:t>с учётом требований профессионального стандарта «</w:t>
      </w:r>
      <w:r w:rsidRPr="00510CE2">
        <w:rPr>
          <w:color w:val="0000CC"/>
          <w:sz w:val="24"/>
          <w:szCs w:val="24"/>
          <w:highlight w:val="yellow"/>
        </w:rPr>
        <w:t>Наименование</w:t>
      </w:r>
      <w:r w:rsidRPr="00510CE2">
        <w:rPr>
          <w:sz w:val="24"/>
          <w:szCs w:val="24"/>
          <w:highlight w:val="yellow"/>
        </w:rPr>
        <w:t xml:space="preserve">», утвержденного приказом Министерства труда и социальной защиты Российской Федерации от </w:t>
      </w:r>
      <w:r w:rsidRPr="00510CE2">
        <w:rPr>
          <w:color w:val="0000CC"/>
          <w:sz w:val="24"/>
          <w:szCs w:val="24"/>
          <w:highlight w:val="yellow"/>
        </w:rPr>
        <w:t xml:space="preserve">__ _________ 201_ года № ____ (рег. № ______ от __ _________ 201_ года) </w:t>
      </w:r>
      <w:r w:rsidRPr="00510CE2">
        <w:rPr>
          <w:sz w:val="24"/>
          <w:szCs w:val="24"/>
          <w:highlight w:val="yellow"/>
        </w:rPr>
        <w:t xml:space="preserve">(далее по тексту – профессиональный стандарт), </w:t>
      </w:r>
      <w:r w:rsidRPr="00510CE2">
        <w:rPr>
          <w:color w:val="E36C0A" w:themeColor="accent6" w:themeShade="BF"/>
          <w:sz w:val="24"/>
          <w:szCs w:val="24"/>
          <w:highlight w:val="cyan"/>
        </w:rPr>
        <w:t>{если нет ПС – выделенное жёлтым про ПС удалить}</w:t>
      </w:r>
      <w:r w:rsidRPr="00510CE2">
        <w:rPr>
          <w:sz w:val="24"/>
          <w:szCs w:val="24"/>
        </w:rPr>
        <w:t xml:space="preserve"> с учётом требований, предъявляемыми к выпускникам на рынке труда. </w:t>
      </w:r>
    </w:p>
    <w:p w:rsidR="00031E57" w:rsidRDefault="0069243E" w:rsidP="00A85EF8">
      <w:pPr>
        <w:spacing w:before="120"/>
        <w:ind w:firstLine="708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О</w:t>
      </w:r>
      <w:r w:rsidR="0054030F">
        <w:rPr>
          <w:sz w:val="24"/>
          <w:szCs w:val="24"/>
        </w:rPr>
        <w:t xml:space="preserve">бразовательная программа </w:t>
      </w:r>
      <w:r w:rsidR="008B7426">
        <w:rPr>
          <w:sz w:val="24"/>
          <w:szCs w:val="24"/>
        </w:rPr>
        <w:t>содержит:</w:t>
      </w:r>
      <w:r w:rsidR="00DE7CC9">
        <w:rPr>
          <w:sz w:val="24"/>
          <w:szCs w:val="24"/>
        </w:rPr>
        <w:t xml:space="preserve"> </w:t>
      </w:r>
      <w:r w:rsidRPr="00A23901">
        <w:rPr>
          <w:sz w:val="24"/>
          <w:szCs w:val="24"/>
        </w:rPr>
        <w:t xml:space="preserve">цели, </w:t>
      </w:r>
      <w:r w:rsidR="00031E57">
        <w:rPr>
          <w:sz w:val="24"/>
          <w:szCs w:val="24"/>
        </w:rPr>
        <w:t>характеристику, объём</w:t>
      </w:r>
      <w:r w:rsidR="008B7426">
        <w:rPr>
          <w:sz w:val="24"/>
          <w:szCs w:val="24"/>
        </w:rPr>
        <w:t xml:space="preserve">, содержание </w:t>
      </w:r>
      <w:r w:rsidR="00031E57">
        <w:rPr>
          <w:sz w:val="24"/>
          <w:szCs w:val="24"/>
        </w:rPr>
        <w:t xml:space="preserve">образования, планируемые результаты </w:t>
      </w:r>
      <w:r w:rsidR="008B7426">
        <w:rPr>
          <w:sz w:val="24"/>
          <w:szCs w:val="24"/>
        </w:rPr>
        <w:t>обучения</w:t>
      </w:r>
      <w:r w:rsidR="00031E57">
        <w:rPr>
          <w:sz w:val="24"/>
          <w:szCs w:val="24"/>
        </w:rPr>
        <w:t xml:space="preserve">, </w:t>
      </w:r>
      <w:r w:rsidRPr="00A23901">
        <w:rPr>
          <w:sz w:val="24"/>
          <w:szCs w:val="24"/>
        </w:rPr>
        <w:t xml:space="preserve">условия и технологии реализации образовательного процесса, оценку качества подготовки выпускника по </w:t>
      </w:r>
      <w:r w:rsidR="009D735C" w:rsidRPr="009D735C">
        <w:rPr>
          <w:color w:val="FF0000"/>
          <w:sz w:val="24"/>
          <w:szCs w:val="24"/>
        </w:rPr>
        <w:t xml:space="preserve">направлению </w:t>
      </w:r>
      <w:r w:rsidR="009D735C" w:rsidRPr="009D735C">
        <w:rPr>
          <w:color w:val="FF0000"/>
          <w:spacing w:val="-3"/>
          <w:sz w:val="24"/>
          <w:szCs w:val="24"/>
        </w:rPr>
        <w:t>подготовки /специальности</w:t>
      </w:r>
      <w:r w:rsidR="00DE7CC9">
        <w:rPr>
          <w:color w:val="FF0000"/>
          <w:spacing w:val="-3"/>
          <w:sz w:val="24"/>
          <w:szCs w:val="24"/>
        </w:rPr>
        <w:t xml:space="preserve"> </w:t>
      </w:r>
      <w:r w:rsidR="00E45AD1">
        <w:rPr>
          <w:color w:val="0000FF"/>
          <w:sz w:val="24"/>
          <w:szCs w:val="24"/>
        </w:rPr>
        <w:t>Код</w:t>
      </w:r>
      <w:r w:rsidR="000C0D8A" w:rsidRPr="000C0D8A">
        <w:rPr>
          <w:color w:val="0000FF"/>
          <w:sz w:val="24"/>
          <w:szCs w:val="24"/>
        </w:rPr>
        <w:t xml:space="preserve"> Наименование</w:t>
      </w:r>
      <w:r w:rsidR="00E90F79">
        <w:rPr>
          <w:color w:val="0000FF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 уч</w:t>
      </w:r>
      <w:r w:rsidR="00C1037A">
        <w:rPr>
          <w:spacing w:val="-3"/>
          <w:sz w:val="24"/>
          <w:szCs w:val="24"/>
        </w:rPr>
        <w:t>ё</w:t>
      </w:r>
      <w:r>
        <w:rPr>
          <w:spacing w:val="-3"/>
          <w:sz w:val="24"/>
          <w:szCs w:val="24"/>
        </w:rPr>
        <w:t>том направленности</w:t>
      </w:r>
      <w:r w:rsidR="00031E57">
        <w:rPr>
          <w:spacing w:val="-3"/>
          <w:sz w:val="24"/>
          <w:szCs w:val="24"/>
        </w:rPr>
        <w:t>.</w:t>
      </w:r>
    </w:p>
    <w:p w:rsidR="00A85EF8" w:rsidRDefault="00031E57" w:rsidP="00A85EF8">
      <w:pPr>
        <w:spacing w:before="120"/>
        <w:ind w:firstLine="708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О</w:t>
      </w:r>
      <w:r w:rsidR="0054030F">
        <w:rPr>
          <w:spacing w:val="-3"/>
          <w:sz w:val="24"/>
          <w:szCs w:val="24"/>
        </w:rPr>
        <w:t>бр</w:t>
      </w:r>
      <w:r w:rsidR="0069243E">
        <w:rPr>
          <w:spacing w:val="-3"/>
          <w:sz w:val="24"/>
          <w:szCs w:val="24"/>
        </w:rPr>
        <w:t>азовательн</w:t>
      </w:r>
      <w:r>
        <w:rPr>
          <w:spacing w:val="-3"/>
          <w:sz w:val="24"/>
          <w:szCs w:val="24"/>
        </w:rPr>
        <w:t>ая программа</w:t>
      </w:r>
      <w:r w:rsidR="0069243E" w:rsidRPr="00A23901">
        <w:rPr>
          <w:spacing w:val="-3"/>
          <w:sz w:val="24"/>
          <w:szCs w:val="24"/>
        </w:rPr>
        <w:t xml:space="preserve"> включает в себя: </w:t>
      </w:r>
      <w:r w:rsidR="003F0B2C">
        <w:rPr>
          <w:spacing w:val="-3"/>
          <w:sz w:val="24"/>
          <w:szCs w:val="24"/>
        </w:rPr>
        <w:t xml:space="preserve">пояснительную записку, </w:t>
      </w:r>
      <w:r w:rsidR="00A85EF8" w:rsidRPr="00A85EF8">
        <w:rPr>
          <w:sz w:val="24"/>
          <w:szCs w:val="24"/>
        </w:rPr>
        <w:t>учебны</w:t>
      </w:r>
      <w:r w:rsidR="00A85EF8">
        <w:rPr>
          <w:sz w:val="24"/>
          <w:szCs w:val="24"/>
        </w:rPr>
        <w:t>й</w:t>
      </w:r>
      <w:r w:rsidR="00A85EF8" w:rsidRPr="00A85EF8">
        <w:rPr>
          <w:sz w:val="24"/>
          <w:szCs w:val="24"/>
        </w:rPr>
        <w:t xml:space="preserve"> план</w:t>
      </w:r>
      <w:r w:rsidR="00A85EF8">
        <w:rPr>
          <w:sz w:val="24"/>
          <w:szCs w:val="24"/>
        </w:rPr>
        <w:t>, календарный</w:t>
      </w:r>
      <w:r w:rsidR="00A85EF8" w:rsidRPr="00A85EF8">
        <w:rPr>
          <w:sz w:val="24"/>
          <w:szCs w:val="24"/>
        </w:rPr>
        <w:t xml:space="preserve"> учебны</w:t>
      </w:r>
      <w:r w:rsidR="00A85EF8">
        <w:rPr>
          <w:sz w:val="24"/>
          <w:szCs w:val="24"/>
        </w:rPr>
        <w:t>й</w:t>
      </w:r>
      <w:r w:rsidR="00A85EF8" w:rsidRPr="00A85EF8">
        <w:rPr>
          <w:sz w:val="24"/>
          <w:szCs w:val="24"/>
        </w:rPr>
        <w:t xml:space="preserve"> график;</w:t>
      </w:r>
      <w:r w:rsidR="00DE7CC9">
        <w:rPr>
          <w:sz w:val="24"/>
          <w:szCs w:val="24"/>
        </w:rPr>
        <w:t xml:space="preserve"> </w:t>
      </w:r>
      <w:r w:rsidR="00A85EF8" w:rsidRPr="00A85EF8">
        <w:rPr>
          <w:sz w:val="24"/>
          <w:szCs w:val="24"/>
        </w:rPr>
        <w:t>рабочи</w:t>
      </w:r>
      <w:r w:rsidR="00A85EF8">
        <w:rPr>
          <w:sz w:val="24"/>
          <w:szCs w:val="24"/>
        </w:rPr>
        <w:t>е</w:t>
      </w:r>
      <w:r w:rsidR="00A85EF8" w:rsidRPr="00A85EF8">
        <w:rPr>
          <w:sz w:val="24"/>
          <w:szCs w:val="24"/>
        </w:rPr>
        <w:t xml:space="preserve"> программ</w:t>
      </w:r>
      <w:r w:rsidR="00A85EF8">
        <w:rPr>
          <w:sz w:val="24"/>
          <w:szCs w:val="24"/>
        </w:rPr>
        <w:t>ы</w:t>
      </w:r>
      <w:r w:rsidR="00DE7CC9">
        <w:rPr>
          <w:sz w:val="24"/>
          <w:szCs w:val="24"/>
        </w:rPr>
        <w:t xml:space="preserve"> </w:t>
      </w:r>
      <w:r w:rsidR="00A85EF8" w:rsidRPr="00031E57">
        <w:rPr>
          <w:color w:val="FF0000"/>
          <w:sz w:val="24"/>
          <w:szCs w:val="24"/>
        </w:rPr>
        <w:t xml:space="preserve">дисциплин </w:t>
      </w:r>
      <w:r w:rsidRPr="00031E57">
        <w:rPr>
          <w:color w:val="FF0000"/>
          <w:sz w:val="24"/>
          <w:szCs w:val="24"/>
        </w:rPr>
        <w:t>/</w:t>
      </w:r>
      <w:r w:rsidR="00A85EF8" w:rsidRPr="00031E57">
        <w:rPr>
          <w:color w:val="FF0000"/>
          <w:sz w:val="24"/>
          <w:szCs w:val="24"/>
        </w:rPr>
        <w:t>модулей</w:t>
      </w:r>
      <w:r w:rsidR="00A85EF8">
        <w:rPr>
          <w:sz w:val="24"/>
          <w:szCs w:val="24"/>
        </w:rPr>
        <w:t xml:space="preserve">; </w:t>
      </w:r>
      <w:r w:rsidR="00A85EF8" w:rsidRPr="00A85EF8">
        <w:rPr>
          <w:sz w:val="24"/>
          <w:szCs w:val="24"/>
        </w:rPr>
        <w:t>программ</w:t>
      </w:r>
      <w:r w:rsidR="00A85EF8">
        <w:rPr>
          <w:sz w:val="24"/>
          <w:szCs w:val="24"/>
        </w:rPr>
        <w:t>ы</w:t>
      </w:r>
      <w:r w:rsidR="00A85EF8" w:rsidRPr="00A85EF8">
        <w:rPr>
          <w:sz w:val="24"/>
          <w:szCs w:val="24"/>
        </w:rPr>
        <w:t xml:space="preserve"> практик (в том числе </w:t>
      </w:r>
      <w:r w:rsidR="00A85EF8">
        <w:rPr>
          <w:sz w:val="24"/>
          <w:szCs w:val="24"/>
        </w:rPr>
        <w:t xml:space="preserve">учебных, производственных (включая </w:t>
      </w:r>
      <w:r w:rsidR="00A85EF8" w:rsidRPr="00A85EF8">
        <w:rPr>
          <w:sz w:val="24"/>
          <w:szCs w:val="24"/>
        </w:rPr>
        <w:t>научно-исследовательск</w:t>
      </w:r>
      <w:r w:rsidR="00A85EF8">
        <w:rPr>
          <w:sz w:val="24"/>
          <w:szCs w:val="24"/>
        </w:rPr>
        <w:t>ую</w:t>
      </w:r>
      <w:r w:rsidR="00A85EF8" w:rsidRPr="00A85EF8">
        <w:rPr>
          <w:sz w:val="24"/>
          <w:szCs w:val="24"/>
        </w:rPr>
        <w:t xml:space="preserve"> работ</w:t>
      </w:r>
      <w:r w:rsidR="00A85EF8">
        <w:rPr>
          <w:sz w:val="24"/>
          <w:szCs w:val="24"/>
        </w:rPr>
        <w:t>у</w:t>
      </w:r>
      <w:r w:rsidR="00A85EF8" w:rsidRPr="00A85EF8">
        <w:rPr>
          <w:sz w:val="24"/>
          <w:szCs w:val="24"/>
        </w:rPr>
        <w:t>, преддипломн</w:t>
      </w:r>
      <w:r w:rsidR="00A85EF8">
        <w:rPr>
          <w:sz w:val="24"/>
          <w:szCs w:val="24"/>
        </w:rPr>
        <w:t>ую</w:t>
      </w:r>
      <w:r w:rsidR="00A85EF8" w:rsidRPr="00A85EF8">
        <w:rPr>
          <w:sz w:val="24"/>
          <w:szCs w:val="24"/>
        </w:rPr>
        <w:t xml:space="preserve"> практик</w:t>
      </w:r>
      <w:r w:rsidR="00A85EF8">
        <w:rPr>
          <w:sz w:val="24"/>
          <w:szCs w:val="24"/>
        </w:rPr>
        <w:t>у</w:t>
      </w:r>
      <w:r w:rsidR="00A85EF8" w:rsidRPr="00A85EF8">
        <w:rPr>
          <w:sz w:val="24"/>
          <w:szCs w:val="24"/>
        </w:rPr>
        <w:t>);</w:t>
      </w:r>
      <w:r w:rsidR="00DE7CC9">
        <w:rPr>
          <w:sz w:val="24"/>
          <w:szCs w:val="24"/>
        </w:rPr>
        <w:t xml:space="preserve"> </w:t>
      </w:r>
      <w:r w:rsidR="00A85EF8" w:rsidRPr="00A85EF8">
        <w:rPr>
          <w:sz w:val="24"/>
          <w:szCs w:val="24"/>
        </w:rPr>
        <w:t>оценочные материалы (ФОСы и другие);</w:t>
      </w:r>
      <w:r w:rsidR="00A85EF8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="00A85EF8">
        <w:rPr>
          <w:sz w:val="24"/>
          <w:szCs w:val="24"/>
        </w:rPr>
        <w:t xml:space="preserve"> государственной итоговой аттестации</w:t>
      </w:r>
      <w:r>
        <w:rPr>
          <w:sz w:val="24"/>
          <w:szCs w:val="24"/>
        </w:rPr>
        <w:t xml:space="preserve">, иные </w:t>
      </w:r>
      <w:r w:rsidR="00A85EF8">
        <w:rPr>
          <w:sz w:val="24"/>
          <w:szCs w:val="24"/>
        </w:rPr>
        <w:t xml:space="preserve">учебно-методические </w:t>
      </w:r>
      <w:r w:rsidR="00A85EF8" w:rsidRPr="00A23901">
        <w:rPr>
          <w:sz w:val="24"/>
          <w:szCs w:val="24"/>
        </w:rPr>
        <w:t>материалы, обеспечивающие качество подготовки обучающихся</w:t>
      </w:r>
      <w:r w:rsidR="00A85EF8">
        <w:rPr>
          <w:sz w:val="24"/>
          <w:szCs w:val="24"/>
        </w:rPr>
        <w:t xml:space="preserve"> и</w:t>
      </w:r>
      <w:r w:rsidR="00A85EF8" w:rsidRPr="00A23901">
        <w:rPr>
          <w:sz w:val="24"/>
          <w:szCs w:val="24"/>
        </w:rPr>
        <w:t xml:space="preserve"> реализацию соответствующ</w:t>
      </w:r>
      <w:r w:rsidR="00A85EF8">
        <w:rPr>
          <w:sz w:val="24"/>
          <w:szCs w:val="24"/>
        </w:rPr>
        <w:t>их</w:t>
      </w:r>
      <w:r w:rsidR="00A85EF8" w:rsidRPr="00A23901">
        <w:rPr>
          <w:sz w:val="24"/>
          <w:szCs w:val="24"/>
        </w:rPr>
        <w:t xml:space="preserve"> образовательн</w:t>
      </w:r>
      <w:r w:rsidR="00A85EF8">
        <w:rPr>
          <w:sz w:val="24"/>
          <w:szCs w:val="24"/>
        </w:rPr>
        <w:t>ых</w:t>
      </w:r>
      <w:r w:rsidR="00A85EF8" w:rsidRPr="00A23901">
        <w:rPr>
          <w:sz w:val="24"/>
          <w:szCs w:val="24"/>
        </w:rPr>
        <w:t xml:space="preserve"> технологи</w:t>
      </w:r>
      <w:r w:rsidR="00A85EF8">
        <w:rPr>
          <w:sz w:val="24"/>
          <w:szCs w:val="24"/>
        </w:rPr>
        <w:t>й</w:t>
      </w:r>
      <w:r>
        <w:rPr>
          <w:sz w:val="24"/>
          <w:szCs w:val="24"/>
        </w:rPr>
        <w:t>, а также условия образовательной деятельности по реализации ОПОП ВО</w:t>
      </w:r>
      <w:r w:rsidR="00A85EF8">
        <w:rPr>
          <w:sz w:val="24"/>
          <w:szCs w:val="24"/>
        </w:rPr>
        <w:t>.</w:t>
      </w:r>
    </w:p>
    <w:p w:rsidR="00510CE2" w:rsidRPr="0054030F" w:rsidRDefault="00510CE2" w:rsidP="00510CE2">
      <w:pPr>
        <w:spacing w:before="120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ОПОП ВО </w:t>
      </w:r>
      <w:r w:rsidRPr="00C85BC1">
        <w:rPr>
          <w:sz w:val="24"/>
          <w:szCs w:val="24"/>
        </w:rPr>
        <w:t>«</w:t>
      </w:r>
      <w:r w:rsidRPr="00982AB2">
        <w:rPr>
          <w:color w:val="0000CC"/>
          <w:sz w:val="24"/>
          <w:szCs w:val="24"/>
        </w:rPr>
        <w:t>Наименование программы</w:t>
      </w:r>
      <w:r w:rsidRPr="00C85BC1">
        <w:rPr>
          <w:sz w:val="24"/>
          <w:szCs w:val="24"/>
        </w:rPr>
        <w:t xml:space="preserve">» </w:t>
      </w:r>
      <w:r w:rsidRPr="00BA5A2E">
        <w:rPr>
          <w:sz w:val="24"/>
          <w:szCs w:val="24"/>
        </w:rPr>
        <w:t>обеспечи</w:t>
      </w:r>
      <w:r>
        <w:rPr>
          <w:sz w:val="24"/>
          <w:szCs w:val="24"/>
        </w:rPr>
        <w:t>вает</w:t>
      </w:r>
      <w:r w:rsidRPr="00BA5A2E">
        <w:rPr>
          <w:sz w:val="24"/>
          <w:szCs w:val="24"/>
        </w:rPr>
        <w:t xml:space="preserve"> формирование у </w:t>
      </w:r>
      <w:r w:rsidRPr="007C4DC9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BA5A2E">
        <w:rPr>
          <w:sz w:val="24"/>
          <w:szCs w:val="24"/>
        </w:rPr>
        <w:t xml:space="preserve">компетенций, установленных </w:t>
      </w:r>
      <w:r>
        <w:rPr>
          <w:sz w:val="24"/>
          <w:szCs w:val="24"/>
        </w:rPr>
        <w:t xml:space="preserve">ФГОС ВО по </w:t>
      </w:r>
      <w:r w:rsidRPr="009D735C">
        <w:rPr>
          <w:color w:val="FF0000"/>
          <w:sz w:val="24"/>
          <w:szCs w:val="24"/>
        </w:rPr>
        <w:t xml:space="preserve">направлению </w:t>
      </w:r>
      <w:r w:rsidRPr="009D735C">
        <w:rPr>
          <w:color w:val="FF0000"/>
          <w:spacing w:val="-3"/>
          <w:sz w:val="24"/>
          <w:szCs w:val="24"/>
        </w:rPr>
        <w:t>подготовки /специальности</w:t>
      </w:r>
      <w:r>
        <w:rPr>
          <w:color w:val="FF0000"/>
          <w:spacing w:val="-3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Код Наименование, </w:t>
      </w:r>
      <w:r w:rsidRPr="00F46F79">
        <w:rPr>
          <w:sz w:val="24"/>
          <w:szCs w:val="24"/>
        </w:rPr>
        <w:t xml:space="preserve">а также профессиональных компетенций, сформулированных </w:t>
      </w:r>
      <w:r w:rsidRPr="00CB1B32">
        <w:rPr>
          <w:color w:val="FF0000"/>
          <w:sz w:val="24"/>
          <w:szCs w:val="24"/>
          <w:highlight w:val="yellow"/>
        </w:rPr>
        <w:t xml:space="preserve">в соответствии с профессиональным (-и) стандартом (-ами), указанным(-ыми) в </w:t>
      </w:r>
      <w:r>
        <w:rPr>
          <w:color w:val="FF0000"/>
          <w:sz w:val="24"/>
          <w:szCs w:val="24"/>
          <w:highlight w:val="yellow"/>
        </w:rPr>
        <w:t xml:space="preserve">§ 1.1 Образовательной программы, </w:t>
      </w:r>
      <w:r w:rsidRPr="000561EE">
        <w:rPr>
          <w:color w:val="E36C0A" w:themeColor="accent6" w:themeShade="BF"/>
          <w:sz w:val="24"/>
          <w:szCs w:val="24"/>
          <w:highlight w:val="cyan"/>
        </w:rPr>
        <w:t>{если нет ПС – выделенное жёлтым про ПС удалить}</w:t>
      </w:r>
      <w:r>
        <w:rPr>
          <w:color w:val="E36C0A" w:themeColor="accent6" w:themeShade="BF"/>
          <w:sz w:val="24"/>
          <w:szCs w:val="24"/>
        </w:rPr>
        <w:t xml:space="preserve"> </w:t>
      </w:r>
      <w:r w:rsidRPr="00F46F79">
        <w:rPr>
          <w:sz w:val="24"/>
          <w:szCs w:val="24"/>
        </w:rPr>
        <w:t xml:space="preserve">с учётом </w:t>
      </w:r>
      <w:r w:rsidRPr="00953C5F">
        <w:rPr>
          <w:sz w:val="24"/>
          <w:szCs w:val="24"/>
        </w:rPr>
        <w:t>требовани</w:t>
      </w:r>
      <w:r>
        <w:rPr>
          <w:sz w:val="24"/>
          <w:szCs w:val="24"/>
        </w:rPr>
        <w:t>й,</w:t>
      </w:r>
      <w:r w:rsidRPr="00953C5F">
        <w:rPr>
          <w:sz w:val="24"/>
          <w:szCs w:val="24"/>
        </w:rPr>
        <w:t xml:space="preserve"> предъявляемы</w:t>
      </w:r>
      <w:r>
        <w:rPr>
          <w:sz w:val="24"/>
          <w:szCs w:val="24"/>
        </w:rPr>
        <w:t>х к выпускникам на рынке труда, рекомендаций</w:t>
      </w:r>
      <w:r w:rsidRPr="00953C5F">
        <w:rPr>
          <w:sz w:val="24"/>
          <w:szCs w:val="24"/>
        </w:rPr>
        <w:t xml:space="preserve"> ведущи</w:t>
      </w:r>
      <w:r>
        <w:rPr>
          <w:sz w:val="24"/>
          <w:szCs w:val="24"/>
        </w:rPr>
        <w:t>х</w:t>
      </w:r>
      <w:r w:rsidRPr="00953C5F">
        <w:rPr>
          <w:sz w:val="24"/>
          <w:szCs w:val="24"/>
        </w:rPr>
        <w:t xml:space="preserve"> работодател</w:t>
      </w:r>
      <w:r>
        <w:rPr>
          <w:sz w:val="24"/>
          <w:szCs w:val="24"/>
        </w:rPr>
        <w:t>ей</w:t>
      </w:r>
      <w:r w:rsidRPr="00953C5F">
        <w:rPr>
          <w:sz w:val="24"/>
          <w:szCs w:val="24"/>
        </w:rPr>
        <w:t>, объединени</w:t>
      </w:r>
      <w:r>
        <w:rPr>
          <w:sz w:val="24"/>
          <w:szCs w:val="24"/>
        </w:rPr>
        <w:t>й</w:t>
      </w:r>
      <w:r w:rsidRPr="00953C5F">
        <w:rPr>
          <w:sz w:val="24"/>
          <w:szCs w:val="24"/>
        </w:rPr>
        <w:t xml:space="preserve"> работодателей отрасли</w:t>
      </w:r>
      <w:r>
        <w:rPr>
          <w:sz w:val="24"/>
          <w:szCs w:val="24"/>
        </w:rPr>
        <w:t>.</w:t>
      </w:r>
    </w:p>
    <w:p w:rsidR="00BC638B" w:rsidRPr="00A23901" w:rsidRDefault="00BC638B" w:rsidP="0066172F">
      <w:pPr>
        <w:pStyle w:val="20"/>
        <w:numPr>
          <w:ilvl w:val="1"/>
          <w:numId w:val="4"/>
        </w:numPr>
        <w:tabs>
          <w:tab w:val="left" w:pos="709"/>
        </w:tabs>
        <w:spacing w:before="360" w:after="120"/>
        <w:ind w:left="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6" w:name="_Toc309406388"/>
      <w:bookmarkStart w:id="7" w:name="_Toc400627297"/>
      <w:bookmarkStart w:id="8" w:name="_Toc36932170"/>
      <w:r w:rsidRPr="00A239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Нормативные</w:t>
      </w:r>
      <w:r w:rsidR="00E04B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правовые и методические </w:t>
      </w:r>
      <w:r w:rsidRPr="00A239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документы для разработки </w:t>
      </w:r>
      <w:r w:rsidR="00493A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ОПОП ВО</w:t>
      </w:r>
      <w:bookmarkEnd w:id="6"/>
      <w:bookmarkEnd w:id="7"/>
      <w:bookmarkEnd w:id="8"/>
    </w:p>
    <w:p w:rsidR="00FE3CC7" w:rsidRDefault="00E04B68" w:rsidP="00F853C4">
      <w:pPr>
        <w:tabs>
          <w:tab w:val="left" w:pos="993"/>
        </w:tabs>
        <w:spacing w:before="120"/>
        <w:ind w:firstLine="709"/>
        <w:jc w:val="both"/>
        <w:rPr>
          <w:sz w:val="24"/>
          <w:szCs w:val="24"/>
        </w:rPr>
      </w:pPr>
      <w:bookmarkStart w:id="9" w:name="_Toc309406389"/>
      <w:bookmarkStart w:id="10" w:name="_Toc400627298"/>
      <w:r>
        <w:rPr>
          <w:sz w:val="24"/>
          <w:szCs w:val="24"/>
        </w:rPr>
        <w:t>Образовательная программа разработана в соответствии с нормативными правовыми и методическими документами</w:t>
      </w:r>
      <w:r w:rsidR="00FE3CC7" w:rsidRPr="000B7CD4">
        <w:rPr>
          <w:sz w:val="24"/>
          <w:szCs w:val="24"/>
        </w:rPr>
        <w:t>:</w:t>
      </w:r>
    </w:p>
    <w:p w:rsidR="00FE3CC7" w:rsidRDefault="00FE3CC7" w:rsidP="005105C8">
      <w:pPr>
        <w:pStyle w:val="Default"/>
        <w:numPr>
          <w:ilvl w:val="0"/>
          <w:numId w:val="22"/>
        </w:numPr>
        <w:tabs>
          <w:tab w:val="left" w:pos="993"/>
        </w:tabs>
        <w:spacing w:before="60"/>
        <w:ind w:left="0" w:firstLine="709"/>
        <w:jc w:val="both"/>
      </w:pPr>
      <w:r w:rsidRPr="00DD6477">
        <w:t>Федеральный закон от 29</w:t>
      </w:r>
      <w:r w:rsidR="0066172F">
        <w:t xml:space="preserve"> декабря </w:t>
      </w:r>
      <w:r w:rsidRPr="00DD6477">
        <w:t>2012</w:t>
      </w:r>
      <w:r w:rsidR="0066172F">
        <w:t xml:space="preserve"> года</w:t>
      </w:r>
      <w:r w:rsidR="00C1037A">
        <w:t>№</w:t>
      </w:r>
      <w:r w:rsidRPr="00DD6477">
        <w:t xml:space="preserve"> 273-ФЗ «Об образовании в Российской Федерации»;</w:t>
      </w:r>
    </w:p>
    <w:p w:rsidR="00C26AFB" w:rsidRDefault="00C26AFB" w:rsidP="005105C8">
      <w:pPr>
        <w:pStyle w:val="Default"/>
        <w:numPr>
          <w:ilvl w:val="0"/>
          <w:numId w:val="22"/>
        </w:numPr>
        <w:tabs>
          <w:tab w:val="left" w:pos="993"/>
        </w:tabs>
        <w:spacing w:before="60"/>
        <w:ind w:left="0" w:firstLine="709"/>
        <w:jc w:val="both"/>
        <w:rPr>
          <w:color w:val="00B050"/>
        </w:rPr>
      </w:pPr>
      <w:r>
        <w:rPr>
          <w:color w:val="00B050"/>
        </w:rPr>
        <w:t>Федеральный закон от 24 июня 1999 года №120-ФЗ «Об основах системы профилактики безнадзорности и правонарушений несовершеннолетних»</w:t>
      </w:r>
      <w:r w:rsidR="007C4B67">
        <w:rPr>
          <w:color w:val="00B050"/>
        </w:rPr>
        <w:t>;</w:t>
      </w:r>
    </w:p>
    <w:p w:rsidR="00FE3CC7" w:rsidRPr="005105C8" w:rsidRDefault="00FE3CC7" w:rsidP="005105C8">
      <w:pPr>
        <w:pStyle w:val="Default"/>
        <w:numPr>
          <w:ilvl w:val="0"/>
          <w:numId w:val="22"/>
        </w:numPr>
        <w:tabs>
          <w:tab w:val="left" w:pos="993"/>
        </w:tabs>
        <w:spacing w:before="60"/>
        <w:ind w:left="0" w:firstLine="709"/>
        <w:jc w:val="both"/>
        <w:rPr>
          <w:color w:val="00B050"/>
        </w:rPr>
      </w:pPr>
      <w:r w:rsidRPr="005105C8">
        <w:rPr>
          <w:color w:val="00B050"/>
        </w:rPr>
        <w:lastRenderedPageBreak/>
        <w:t>Федеральный закон от 24 ноября 1995 г</w:t>
      </w:r>
      <w:r w:rsidR="005105C8">
        <w:rPr>
          <w:color w:val="00B050"/>
        </w:rPr>
        <w:t>ода</w:t>
      </w:r>
      <w:r w:rsidRPr="005105C8">
        <w:rPr>
          <w:color w:val="00B050"/>
        </w:rPr>
        <w:t xml:space="preserve"> № 181-ФЗ «О социальной защите инвалидов в Российской Федерации» (с изменениями, вступивш</w:t>
      </w:r>
      <w:r w:rsidR="005105C8">
        <w:rPr>
          <w:color w:val="00B050"/>
        </w:rPr>
        <w:t>ими в силу с 21 июля 2014 года)</w:t>
      </w:r>
      <w:r w:rsidR="007C4B67">
        <w:rPr>
          <w:color w:val="auto"/>
        </w:rPr>
        <w:t>;</w:t>
      </w:r>
    </w:p>
    <w:p w:rsidR="00E34F86" w:rsidRDefault="00E34F86" w:rsidP="005105C8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>
        <w:t>Приказ Министерства образования и науки Российской Федерации от 05 апреля 2017 года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E34F86" w:rsidRDefault="00E34F86" w:rsidP="005105C8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>
        <w:t>Приказ Министерства образования и науки Российской Федерации</w:t>
      </w:r>
      <w:r w:rsidR="00E90F79">
        <w:t xml:space="preserve"> </w:t>
      </w:r>
      <w:r>
        <w:t>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E3CC7" w:rsidRDefault="00FE3CC7" w:rsidP="005105C8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>
        <w:t>Приказ Министерства образования и науки Российской Федерации от 27 ноября 2015 г</w:t>
      </w:r>
      <w:r w:rsidR="00B97ABE">
        <w:t>ода</w:t>
      </w:r>
      <w:r>
        <w:t xml:space="preserve"> №1383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FE3CC7" w:rsidRDefault="00E34F86" w:rsidP="005105C8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 w:rsidRPr="002851C9">
        <w:t xml:space="preserve">Приказ </w:t>
      </w:r>
      <w:r>
        <w:t>Министерства образования и науки Российской Федерации</w:t>
      </w:r>
      <w:r w:rsidRPr="002851C9">
        <w:t xml:space="preserve"> от 29</w:t>
      </w:r>
      <w:r>
        <w:t xml:space="preserve"> июня </w:t>
      </w:r>
      <w:r w:rsidRPr="002851C9">
        <w:t>2015</w:t>
      </w:r>
      <w:r>
        <w:t xml:space="preserve"> года № 636 «</w:t>
      </w:r>
      <w:r w:rsidRPr="002851C9">
        <w:t xml:space="preserve">Об утверждении Порядка проведения государственной итоговой аттестации по образовательным программам высшего образования </w:t>
      </w:r>
      <w:r>
        <w:t>–</w:t>
      </w:r>
      <w:r w:rsidRPr="002851C9">
        <w:t xml:space="preserve"> программам</w:t>
      </w:r>
      <w:r w:rsidR="00E90F79">
        <w:t xml:space="preserve"> </w:t>
      </w:r>
      <w:r w:rsidRPr="002851C9">
        <w:t>бакалавриата, программам специалитета и программам магистратуры</w:t>
      </w:r>
      <w:r>
        <w:t>»;</w:t>
      </w:r>
    </w:p>
    <w:p w:rsidR="000A3AA6" w:rsidRDefault="00042D26" w:rsidP="00392A9D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>
        <w:t>Приказ Министерства образования и науки Российской Федерации</w:t>
      </w:r>
      <w:r w:rsidR="00E90F79">
        <w:t xml:space="preserve"> </w:t>
      </w:r>
      <w:r w:rsidRPr="006B5A62">
        <w:rPr>
          <w:color w:val="auto"/>
        </w:rPr>
        <w:t>от</w:t>
      </w:r>
      <w:r w:rsidRPr="006B5A62">
        <w:rPr>
          <w:color w:val="0000CC"/>
        </w:rPr>
        <w:t xml:space="preserve">__ ________ 201_ года № ____ </w:t>
      </w:r>
      <w:r w:rsidRPr="00042D26">
        <w:rPr>
          <w:color w:val="auto"/>
        </w:rPr>
        <w:t>«Об утверждении ф</w:t>
      </w:r>
      <w:r w:rsidR="00392A9D" w:rsidRPr="00042D26">
        <w:rPr>
          <w:color w:val="auto"/>
        </w:rPr>
        <w:t>едеральн</w:t>
      </w:r>
      <w:r w:rsidRPr="00042D26">
        <w:rPr>
          <w:color w:val="auto"/>
        </w:rPr>
        <w:t>ого</w:t>
      </w:r>
      <w:r w:rsidR="00392A9D" w:rsidRPr="00985806">
        <w:t xml:space="preserve"> государственн</w:t>
      </w:r>
      <w:r>
        <w:t>ого</w:t>
      </w:r>
      <w:r w:rsidR="00392A9D" w:rsidRPr="00985806">
        <w:t xml:space="preserve"> образовательн</w:t>
      </w:r>
      <w:r>
        <w:t>ого</w:t>
      </w:r>
      <w:r w:rsidR="000A3AA6">
        <w:t xml:space="preserve"> стандарт</w:t>
      </w:r>
      <w:r>
        <w:t>а</w:t>
      </w:r>
      <w:r w:rsidR="00E90F79">
        <w:t xml:space="preserve"> </w:t>
      </w:r>
      <w:r w:rsidR="00392A9D">
        <w:t xml:space="preserve">высшего образования по направлению подготовки </w:t>
      </w:r>
      <w:r w:rsidR="00E45AD1">
        <w:rPr>
          <w:color w:val="0000FF"/>
        </w:rPr>
        <w:t>Код</w:t>
      </w:r>
      <w:r w:rsidR="00392A9D" w:rsidRPr="000C0D8A">
        <w:rPr>
          <w:color w:val="0000FF"/>
        </w:rPr>
        <w:t xml:space="preserve"> Наименование направления подготовки (специальности)</w:t>
      </w:r>
      <w:r>
        <w:rPr>
          <w:color w:val="0000FF"/>
        </w:rPr>
        <w:t xml:space="preserve"> (уровень </w:t>
      </w:r>
      <w:r w:rsidR="006B5A62">
        <w:rPr>
          <w:color w:val="0000FF"/>
        </w:rPr>
        <w:t xml:space="preserve">бакалавриата </w:t>
      </w:r>
      <w:r w:rsidRPr="00042D26">
        <w:rPr>
          <w:color w:val="0000FF"/>
        </w:rPr>
        <w:t>/</w:t>
      </w:r>
      <w:r w:rsidR="006B5A62">
        <w:rPr>
          <w:color w:val="0000FF"/>
        </w:rPr>
        <w:t xml:space="preserve"> специалитета </w:t>
      </w:r>
      <w:r w:rsidRPr="00042D26">
        <w:rPr>
          <w:color w:val="0000FF"/>
        </w:rPr>
        <w:t>/</w:t>
      </w:r>
      <w:r w:rsidR="006B5A62">
        <w:rPr>
          <w:color w:val="0000FF"/>
        </w:rPr>
        <w:t>магистратуры)</w:t>
      </w:r>
      <w:r w:rsidR="00392A9D">
        <w:t xml:space="preserve">, </w:t>
      </w:r>
      <w:r w:rsidR="006B5A62">
        <w:t xml:space="preserve">(Зарегистрирован в Минюсте России </w:t>
      </w:r>
      <w:r w:rsidR="00392A9D" w:rsidRPr="006B5A62">
        <w:rPr>
          <w:color w:val="0000CC"/>
        </w:rPr>
        <w:t>__ ________ 201_ года</w:t>
      </w:r>
      <w:r w:rsidR="006B5A62" w:rsidRPr="006B5A62">
        <w:rPr>
          <w:color w:val="0000CC"/>
        </w:rPr>
        <w:t xml:space="preserve"> № ХХХХХ</w:t>
      </w:r>
      <w:r w:rsidR="00392A9D" w:rsidRPr="006B5A62">
        <w:rPr>
          <w:color w:val="0000CC"/>
        </w:rPr>
        <w:t>)</w:t>
      </w:r>
      <w:r w:rsidR="000A3AA6">
        <w:t>;</w:t>
      </w:r>
    </w:p>
    <w:p w:rsidR="000A3AA6" w:rsidRPr="000A3AA6" w:rsidRDefault="000A3AA6" w:rsidP="00392A9D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 w:rsidRPr="000A3AA6">
        <w:t>П</w:t>
      </w:r>
      <w:r w:rsidR="006B5A62">
        <w:t xml:space="preserve">риказ </w:t>
      </w:r>
      <w:r w:rsidR="006B5A62" w:rsidRPr="000A3AA6">
        <w:t xml:space="preserve">Министерства труда и социальной защиты Российской Федерации от </w:t>
      </w:r>
      <w:r w:rsidR="006B5A62" w:rsidRPr="006B5A62">
        <w:rPr>
          <w:color w:val="0000CC"/>
        </w:rPr>
        <w:t xml:space="preserve">__ _________ 201_ года № ____ </w:t>
      </w:r>
      <w:r w:rsidR="006B5A62">
        <w:t>«Об утверждении п</w:t>
      </w:r>
      <w:r w:rsidR="00392A9D" w:rsidRPr="000A3AA6">
        <w:t>рофессиональн</w:t>
      </w:r>
      <w:r w:rsidR="006B5A62">
        <w:t>ого</w:t>
      </w:r>
      <w:r w:rsidR="00392A9D" w:rsidRPr="000A3AA6">
        <w:t xml:space="preserve"> стандарт</w:t>
      </w:r>
      <w:r w:rsidR="006B5A62">
        <w:t>а</w:t>
      </w:r>
      <w:r w:rsidR="00392A9D" w:rsidRPr="000A3AA6">
        <w:t xml:space="preserve"> «</w:t>
      </w:r>
      <w:r w:rsidR="00392A9D" w:rsidRPr="000A3AA6">
        <w:rPr>
          <w:color w:val="0000CC"/>
        </w:rPr>
        <w:t>Наименование</w:t>
      </w:r>
      <w:r w:rsidR="00392A9D" w:rsidRPr="000A3AA6">
        <w:t>»</w:t>
      </w:r>
      <w:r w:rsidR="006B5A62">
        <w:t xml:space="preserve"> (Зарегистрирован в Минюсте России </w:t>
      </w:r>
      <w:r w:rsidR="006B5A62" w:rsidRPr="006B5A62">
        <w:rPr>
          <w:color w:val="0000CC"/>
        </w:rPr>
        <w:t>__ ________ 201_ года № ХХХХХ)</w:t>
      </w:r>
      <w:r w:rsidR="006B5A62">
        <w:rPr>
          <w:color w:val="0000CC"/>
        </w:rPr>
        <w:t>;</w:t>
      </w:r>
    </w:p>
    <w:p w:rsidR="00392A9D" w:rsidRDefault="00392A9D" w:rsidP="00392A9D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>
        <w:t>Приказ Министерства образования и науки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B97ABE" w:rsidRDefault="00B97ABE" w:rsidP="005105C8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>
        <w:t>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 (письмо Министерства образования и науки Российской Федерации от 3 апреля 2015 года № АП-512/02 «О направлении методических рекомендаций по НОКО»);</w:t>
      </w:r>
    </w:p>
    <w:p w:rsidR="00DE521A" w:rsidRDefault="00786360" w:rsidP="00E34F86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</w:t>
      </w:r>
      <w:r w:rsidR="0089610A">
        <w:t>учёт</w:t>
      </w:r>
      <w:r>
        <w:t xml:space="preserve">ом соответствующих профессиональных стандартов (утверждены </w:t>
      </w:r>
      <w:r w:rsidR="00FE3CC7" w:rsidRPr="00096810">
        <w:t>Министр</w:t>
      </w:r>
      <w:r w:rsidR="00DE521A">
        <w:t>ом</w:t>
      </w:r>
      <w:r w:rsidR="00FE3CC7" w:rsidRPr="00096810">
        <w:t xml:space="preserve"> образования и науки Российской Федерации </w:t>
      </w:r>
      <w:r w:rsidR="00FE3CC7">
        <w:t>22 января 2015 г</w:t>
      </w:r>
      <w:r w:rsidR="00DE521A">
        <w:t>ода №</w:t>
      </w:r>
      <w:r w:rsidR="00FE3CC7">
        <w:t xml:space="preserve"> ДЛ-1/05вн;</w:t>
      </w:r>
    </w:p>
    <w:p w:rsidR="00FE3CC7" w:rsidRDefault="00FE3CC7" w:rsidP="005105C8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 w:rsidRPr="00DD6477">
        <w:t>Письмо Департамента государственной политики в образовании</w:t>
      </w:r>
      <w:r w:rsidR="00E90F79">
        <w:t xml:space="preserve"> </w:t>
      </w:r>
      <w:r>
        <w:t xml:space="preserve">Министерства образования и науки Российской Федерации </w:t>
      </w:r>
      <w:r w:rsidRPr="00DD6477">
        <w:t>от 13</w:t>
      </w:r>
      <w:r w:rsidR="00DE521A">
        <w:t xml:space="preserve"> мая </w:t>
      </w:r>
      <w:r w:rsidRPr="00DD6477">
        <w:t>2010</w:t>
      </w:r>
      <w:r w:rsidR="00392A9D">
        <w:t xml:space="preserve"> г</w:t>
      </w:r>
      <w:r w:rsidR="00DE521A">
        <w:t>ода</w:t>
      </w:r>
      <w:r w:rsidRPr="00DD6477">
        <w:t xml:space="preserve"> № 03-956 «О разработке вузами основных образовательных программ»;</w:t>
      </w:r>
    </w:p>
    <w:p w:rsidR="00FE3CC7" w:rsidRDefault="00FE3CC7" w:rsidP="005105C8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 w:rsidRPr="00DD6477">
        <w:t xml:space="preserve">Письмо Департамента профессионального образования </w:t>
      </w:r>
      <w:r>
        <w:t>Министерства образования и науки Российской Федерации</w:t>
      </w:r>
      <w:r w:rsidR="00DE7CC9">
        <w:t xml:space="preserve"> </w:t>
      </w:r>
      <w:r w:rsidRPr="00DD6477">
        <w:t>от 31</w:t>
      </w:r>
      <w:r w:rsidR="00DE521A">
        <w:t xml:space="preserve"> марта </w:t>
      </w:r>
      <w:r w:rsidRPr="00DD6477">
        <w:t>2011г</w:t>
      </w:r>
      <w:r w:rsidR="00DE521A">
        <w:t>ода</w:t>
      </w:r>
      <w:r w:rsidRPr="00DD6477">
        <w:t xml:space="preserve"> № 12-532 «О профилях и специализациях </w:t>
      </w:r>
      <w:r>
        <w:t>ОПОП</w:t>
      </w:r>
      <w:r w:rsidRPr="00DD6477">
        <w:t xml:space="preserve"> высшего профессионального образования»;</w:t>
      </w:r>
    </w:p>
    <w:p w:rsidR="00FE3CC7" w:rsidRPr="00392A9D" w:rsidRDefault="00DE521A" w:rsidP="005105C8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  <w:rPr>
          <w:color w:val="00B050"/>
        </w:rPr>
      </w:pPr>
      <w:r w:rsidRPr="00392A9D">
        <w:rPr>
          <w:color w:val="00B050"/>
        </w:rPr>
        <w:t xml:space="preserve">Методические рекомендации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</w:t>
      </w:r>
      <w:r w:rsidR="00D54FCA" w:rsidRPr="00392A9D">
        <w:rPr>
          <w:color w:val="00B050"/>
        </w:rPr>
        <w:t>(утверждены заместителем Министра обра</w:t>
      </w:r>
      <w:r w:rsidR="00FE3CC7" w:rsidRPr="00392A9D">
        <w:rPr>
          <w:color w:val="00B050"/>
        </w:rPr>
        <w:t>зования и науки Российской Федерации 08</w:t>
      </w:r>
      <w:r w:rsidR="00D54FCA" w:rsidRPr="00392A9D">
        <w:rPr>
          <w:color w:val="00B050"/>
        </w:rPr>
        <w:t xml:space="preserve"> апреля </w:t>
      </w:r>
      <w:r w:rsidR="00FE3CC7" w:rsidRPr="00392A9D">
        <w:rPr>
          <w:color w:val="00B050"/>
        </w:rPr>
        <w:t>2014 г</w:t>
      </w:r>
      <w:r w:rsidR="00D54FCA" w:rsidRPr="00392A9D">
        <w:rPr>
          <w:color w:val="00B050"/>
        </w:rPr>
        <w:t>ода</w:t>
      </w:r>
      <w:r w:rsidR="00FE3CC7" w:rsidRPr="00392A9D">
        <w:rPr>
          <w:color w:val="00B050"/>
        </w:rPr>
        <w:t xml:space="preserve"> № АК-44/05вн</w:t>
      </w:r>
      <w:r w:rsidR="00D54FCA" w:rsidRPr="00392A9D">
        <w:rPr>
          <w:color w:val="00B050"/>
        </w:rPr>
        <w:t>)</w:t>
      </w:r>
      <w:r w:rsidR="00FE3CC7" w:rsidRPr="00392A9D">
        <w:rPr>
          <w:color w:val="00B050"/>
        </w:rPr>
        <w:t>;</w:t>
      </w:r>
    </w:p>
    <w:p w:rsidR="00FE3CC7" w:rsidRDefault="00FE3CC7" w:rsidP="005105C8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>
        <w:lastRenderedPageBreak/>
        <w:t xml:space="preserve">Письмо </w:t>
      </w:r>
      <w:r w:rsidRPr="000D7235">
        <w:t xml:space="preserve">Министерства образования и науки Российской Федерации </w:t>
      </w:r>
      <w:r>
        <w:t>от 28</w:t>
      </w:r>
      <w:r w:rsidR="00D54FCA">
        <w:t xml:space="preserve"> августа </w:t>
      </w:r>
      <w:r>
        <w:t>2015</w:t>
      </w:r>
      <w:r w:rsidR="00D54FCA">
        <w:t xml:space="preserve"> года №</w:t>
      </w:r>
      <w:r>
        <w:t xml:space="preserve"> АК-2563/05 «О методических рекомендациях» (Методически</w:t>
      </w:r>
      <w:r w:rsidR="00D54FCA">
        <w:t>е</w:t>
      </w:r>
      <w:r>
        <w:t xml:space="preserve"> рекомендации по организации образовательной деятельности с использованием сетевых форм реализации образовательных программ);</w:t>
      </w:r>
    </w:p>
    <w:p w:rsidR="009B35E6" w:rsidRDefault="00FE3CC7" w:rsidP="005105C8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>
        <w:t xml:space="preserve">прочие документы </w:t>
      </w:r>
      <w:r w:rsidRPr="002851C9">
        <w:t xml:space="preserve">Министерства </w:t>
      </w:r>
      <w:r w:rsidR="00DE7CC9">
        <w:t xml:space="preserve">науки и высшего образования </w:t>
      </w:r>
      <w:r w:rsidRPr="002851C9">
        <w:t>Российской Федерации</w:t>
      </w:r>
      <w:r w:rsidR="009B35E6">
        <w:t>;</w:t>
      </w:r>
    </w:p>
    <w:p w:rsidR="00FE3CC7" w:rsidRPr="009B35E6" w:rsidRDefault="00FE3CC7" w:rsidP="009B35E6">
      <w:pPr>
        <w:pStyle w:val="Default"/>
        <w:numPr>
          <w:ilvl w:val="0"/>
          <w:numId w:val="23"/>
        </w:numPr>
        <w:tabs>
          <w:tab w:val="left" w:pos="993"/>
        </w:tabs>
        <w:spacing w:before="60"/>
        <w:ind w:left="0" w:firstLine="709"/>
        <w:jc w:val="both"/>
      </w:pPr>
      <w:r w:rsidRPr="009B35E6">
        <w:t xml:space="preserve">Локальные нормативные акты </w:t>
      </w:r>
      <w:r w:rsidR="000C0D8A" w:rsidRPr="009B35E6">
        <w:t>Университета</w:t>
      </w:r>
      <w:r w:rsidRPr="009B35E6">
        <w:t>, регламентирующие образовательную деятельность обучающихся по основным профессиональным образовательным программам высшего образования</w:t>
      </w:r>
      <w:r w:rsidRPr="009B35E6">
        <w:rPr>
          <w:color w:val="auto"/>
        </w:rPr>
        <w:t>.</w:t>
      </w:r>
    </w:p>
    <w:p w:rsidR="005D7457" w:rsidRPr="00A23901" w:rsidRDefault="005D7457" w:rsidP="00CC4464">
      <w:pPr>
        <w:pStyle w:val="20"/>
        <w:numPr>
          <w:ilvl w:val="1"/>
          <w:numId w:val="4"/>
        </w:numPr>
        <w:tabs>
          <w:tab w:val="left" w:pos="567"/>
        </w:tabs>
        <w:spacing w:before="360" w:after="120"/>
        <w:ind w:left="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11" w:name="_Toc36932171"/>
      <w:r w:rsidRPr="00A239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ОПОП ВО</w:t>
      </w:r>
      <w:bookmarkEnd w:id="11"/>
    </w:p>
    <w:p w:rsidR="005D7457" w:rsidRPr="00E308C0" w:rsidRDefault="005D7457" w:rsidP="00CC4464">
      <w:pPr>
        <w:pStyle w:val="3"/>
        <w:numPr>
          <w:ilvl w:val="2"/>
          <w:numId w:val="4"/>
        </w:numPr>
        <w:spacing w:before="360" w:after="120"/>
        <w:ind w:left="851" w:hanging="851"/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</w:pPr>
      <w:bookmarkStart w:id="12" w:name="_Toc36932172"/>
      <w:r w:rsidRPr="00B15431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Ц</w:t>
      </w:r>
      <w:r w:rsidRPr="006F2D2F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ель </w:t>
      </w:r>
      <w:r w:rsidRPr="00B15431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ОПОП</w:t>
      </w:r>
      <w:r w:rsidRPr="00E308C0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 ВО</w:t>
      </w:r>
      <w:bookmarkEnd w:id="12"/>
    </w:p>
    <w:p w:rsidR="005D7457" w:rsidRDefault="005D7457" w:rsidP="001D75D9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B35E6">
        <w:rPr>
          <w:sz w:val="24"/>
          <w:szCs w:val="24"/>
        </w:rPr>
        <w:t xml:space="preserve">бразовательная программа </w:t>
      </w:r>
      <w:r w:rsidRPr="00E41F3D">
        <w:rPr>
          <w:sz w:val="24"/>
          <w:szCs w:val="24"/>
        </w:rPr>
        <w:t>имеет своей целью</w:t>
      </w:r>
      <w:r w:rsidR="00DE7CC9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обеспечение:</w:t>
      </w:r>
    </w:p>
    <w:p w:rsidR="00F557FB" w:rsidRPr="00F557FB" w:rsidRDefault="005D7457" w:rsidP="00F557FB">
      <w:pPr>
        <w:pStyle w:val="ac"/>
        <w:numPr>
          <w:ilvl w:val="0"/>
          <w:numId w:val="30"/>
        </w:numPr>
        <w:tabs>
          <w:tab w:val="left" w:pos="993"/>
        </w:tabs>
        <w:spacing w:before="60"/>
        <w:ind w:left="0" w:firstLine="709"/>
        <w:jc w:val="both"/>
        <w:rPr>
          <w:sz w:val="24"/>
          <w:szCs w:val="24"/>
        </w:rPr>
      </w:pPr>
      <w:r w:rsidRPr="00F557FB">
        <w:rPr>
          <w:i/>
          <w:sz w:val="24"/>
          <w:szCs w:val="24"/>
        </w:rPr>
        <w:t>качественной профессиональной подготовки специалистов</w:t>
      </w:r>
      <w:r w:rsidRPr="00F557FB">
        <w:rPr>
          <w:sz w:val="24"/>
          <w:szCs w:val="24"/>
        </w:rPr>
        <w:t xml:space="preserve">, </w:t>
      </w:r>
      <w:r w:rsidR="002965DD" w:rsidRPr="00F557FB">
        <w:rPr>
          <w:sz w:val="24"/>
          <w:szCs w:val="24"/>
        </w:rPr>
        <w:t xml:space="preserve">обладающих компетенциями в соответствии с </w:t>
      </w:r>
      <w:r w:rsidR="00F557FB" w:rsidRPr="00F557FB">
        <w:rPr>
          <w:sz w:val="24"/>
          <w:szCs w:val="24"/>
        </w:rPr>
        <w:t xml:space="preserve">требованиями </w:t>
      </w:r>
      <w:r w:rsidR="002965DD" w:rsidRPr="00F557FB">
        <w:rPr>
          <w:sz w:val="24"/>
          <w:szCs w:val="24"/>
        </w:rPr>
        <w:t xml:space="preserve">ФГОС ВО </w:t>
      </w:r>
      <w:r w:rsidR="00E45AD1">
        <w:rPr>
          <w:color w:val="0000FF"/>
          <w:sz w:val="24"/>
          <w:szCs w:val="24"/>
        </w:rPr>
        <w:t>Код</w:t>
      </w:r>
      <w:r w:rsidR="002965DD" w:rsidRPr="00F557FB">
        <w:rPr>
          <w:color w:val="0000FF"/>
          <w:sz w:val="24"/>
          <w:szCs w:val="24"/>
        </w:rPr>
        <w:t xml:space="preserve"> Наименование направления подготовки (специальности)</w:t>
      </w:r>
      <w:r w:rsidR="00F557FB" w:rsidRPr="00F557FB">
        <w:rPr>
          <w:color w:val="0000FF"/>
          <w:sz w:val="24"/>
          <w:szCs w:val="24"/>
        </w:rPr>
        <w:t xml:space="preserve">, </w:t>
      </w:r>
      <w:r w:rsidR="00F557FB" w:rsidRPr="00AA3D2D">
        <w:rPr>
          <w:sz w:val="24"/>
          <w:szCs w:val="24"/>
          <w:highlight w:val="yellow"/>
        </w:rPr>
        <w:t>профессиональн</w:t>
      </w:r>
      <w:r w:rsidR="00F557FB" w:rsidRPr="00AA3D2D">
        <w:rPr>
          <w:color w:val="FF0000"/>
          <w:sz w:val="24"/>
          <w:szCs w:val="24"/>
          <w:highlight w:val="yellow"/>
        </w:rPr>
        <w:t>ого(-ых)</w:t>
      </w:r>
      <w:r w:rsidR="00F557FB" w:rsidRPr="00AA3D2D">
        <w:rPr>
          <w:sz w:val="24"/>
          <w:szCs w:val="24"/>
          <w:highlight w:val="yellow"/>
        </w:rPr>
        <w:t xml:space="preserve"> стандарт</w:t>
      </w:r>
      <w:r w:rsidR="00F557FB" w:rsidRPr="00AA3D2D">
        <w:rPr>
          <w:color w:val="FF0000"/>
          <w:sz w:val="24"/>
          <w:szCs w:val="24"/>
          <w:highlight w:val="yellow"/>
        </w:rPr>
        <w:t>а(-ов)</w:t>
      </w:r>
      <w:r w:rsidR="00E342D0">
        <w:rPr>
          <w:color w:val="FF0000"/>
          <w:sz w:val="24"/>
          <w:szCs w:val="24"/>
          <w:highlight w:val="yellow"/>
        </w:rPr>
        <w:t>,</w:t>
      </w:r>
      <w:r w:rsidR="00E342D0" w:rsidRPr="00E342D0">
        <w:rPr>
          <w:color w:val="FF0000"/>
          <w:sz w:val="24"/>
          <w:szCs w:val="24"/>
          <w:highlight w:val="cyan"/>
        </w:rPr>
        <w:t>{</w:t>
      </w:r>
      <w:r w:rsidR="00677918" w:rsidRPr="00E342D0">
        <w:rPr>
          <w:color w:val="E36C0A" w:themeColor="accent6" w:themeShade="BF"/>
          <w:sz w:val="24"/>
          <w:szCs w:val="24"/>
          <w:highlight w:val="cyan"/>
        </w:rPr>
        <w:t>если нет ПС – выделенное жёлтым удалить)</w:t>
      </w:r>
      <w:r w:rsidR="00F557FB" w:rsidRPr="00F557FB">
        <w:rPr>
          <w:sz w:val="24"/>
          <w:szCs w:val="24"/>
        </w:rPr>
        <w:t xml:space="preserve"> </w:t>
      </w:r>
      <w:r w:rsidR="00AA3D2D" w:rsidRPr="00953C5F">
        <w:rPr>
          <w:sz w:val="24"/>
          <w:szCs w:val="24"/>
        </w:rPr>
        <w:t>требовани</w:t>
      </w:r>
      <w:r w:rsidR="00AA3D2D">
        <w:rPr>
          <w:sz w:val="24"/>
          <w:szCs w:val="24"/>
        </w:rPr>
        <w:t>ями,</w:t>
      </w:r>
      <w:r w:rsidR="00AA3D2D" w:rsidRPr="00953C5F">
        <w:rPr>
          <w:sz w:val="24"/>
          <w:szCs w:val="24"/>
        </w:rPr>
        <w:t xml:space="preserve"> предъявляемы</w:t>
      </w:r>
      <w:r w:rsidR="00AA3D2D">
        <w:rPr>
          <w:sz w:val="24"/>
          <w:szCs w:val="24"/>
        </w:rPr>
        <w:t>ми</w:t>
      </w:r>
      <w:r w:rsidR="00AA3D2D" w:rsidRPr="00953C5F">
        <w:rPr>
          <w:sz w:val="24"/>
          <w:szCs w:val="24"/>
        </w:rPr>
        <w:t xml:space="preserve"> к выпускникам на рынке труда, </w:t>
      </w:r>
      <w:r w:rsidR="00AA3D2D">
        <w:rPr>
          <w:sz w:val="24"/>
          <w:szCs w:val="24"/>
        </w:rPr>
        <w:t>компетенциями рекомендованными</w:t>
      </w:r>
      <w:r w:rsidR="00AA3D2D" w:rsidRPr="00953C5F">
        <w:rPr>
          <w:sz w:val="24"/>
          <w:szCs w:val="24"/>
        </w:rPr>
        <w:t xml:space="preserve"> ведущи</w:t>
      </w:r>
      <w:r w:rsidR="00AA3D2D">
        <w:rPr>
          <w:sz w:val="24"/>
          <w:szCs w:val="24"/>
        </w:rPr>
        <w:t>ми</w:t>
      </w:r>
      <w:r w:rsidR="00AA3D2D" w:rsidRPr="00953C5F">
        <w:rPr>
          <w:sz w:val="24"/>
          <w:szCs w:val="24"/>
        </w:rPr>
        <w:t xml:space="preserve"> работодател</w:t>
      </w:r>
      <w:r w:rsidR="00AA3D2D">
        <w:rPr>
          <w:sz w:val="24"/>
          <w:szCs w:val="24"/>
        </w:rPr>
        <w:t>ями</w:t>
      </w:r>
      <w:r w:rsidR="00AA3D2D" w:rsidRPr="00953C5F">
        <w:rPr>
          <w:sz w:val="24"/>
          <w:szCs w:val="24"/>
        </w:rPr>
        <w:t>, объединени</w:t>
      </w:r>
      <w:r w:rsidR="00AA3D2D">
        <w:rPr>
          <w:sz w:val="24"/>
          <w:szCs w:val="24"/>
        </w:rPr>
        <w:t>ями</w:t>
      </w:r>
      <w:r w:rsidR="00AA3D2D" w:rsidRPr="00953C5F">
        <w:rPr>
          <w:sz w:val="24"/>
          <w:szCs w:val="24"/>
        </w:rPr>
        <w:t xml:space="preserve"> работодателей отрасли</w:t>
      </w:r>
      <w:r w:rsidR="00AA3D2D">
        <w:rPr>
          <w:sz w:val="24"/>
          <w:szCs w:val="24"/>
        </w:rPr>
        <w:t>;</w:t>
      </w:r>
    </w:p>
    <w:p w:rsidR="005D7457" w:rsidRPr="00F557FB" w:rsidRDefault="005D7457" w:rsidP="00F557FB">
      <w:pPr>
        <w:pStyle w:val="ac"/>
        <w:numPr>
          <w:ilvl w:val="0"/>
          <w:numId w:val="30"/>
        </w:numPr>
        <w:tabs>
          <w:tab w:val="left" w:pos="993"/>
        </w:tabs>
        <w:spacing w:before="60"/>
        <w:ind w:left="0" w:firstLine="709"/>
        <w:jc w:val="both"/>
        <w:rPr>
          <w:szCs w:val="24"/>
        </w:rPr>
      </w:pPr>
      <w:r w:rsidRPr="00F557FB">
        <w:rPr>
          <w:sz w:val="24"/>
          <w:szCs w:val="24"/>
        </w:rPr>
        <w:t>развити</w:t>
      </w:r>
      <w:r w:rsidR="00F557FB">
        <w:rPr>
          <w:sz w:val="24"/>
          <w:szCs w:val="24"/>
        </w:rPr>
        <w:t>я</w:t>
      </w:r>
      <w:r w:rsidRPr="00F557FB">
        <w:rPr>
          <w:sz w:val="24"/>
          <w:szCs w:val="24"/>
        </w:rPr>
        <w:t xml:space="preserve"> у обучающихся </w:t>
      </w:r>
      <w:r w:rsidRPr="00F557FB">
        <w:rPr>
          <w:i/>
          <w:sz w:val="24"/>
          <w:szCs w:val="24"/>
        </w:rPr>
        <w:t>качеств и компетенций</w:t>
      </w:r>
      <w:r w:rsidRPr="00F557FB">
        <w:rPr>
          <w:sz w:val="24"/>
          <w:szCs w:val="24"/>
        </w:rPr>
        <w:t xml:space="preserve">, позволяющих быть </w:t>
      </w:r>
      <w:r w:rsidRPr="00F557FB">
        <w:rPr>
          <w:i/>
          <w:sz w:val="24"/>
          <w:szCs w:val="24"/>
        </w:rPr>
        <w:t>профессионально и личностно успешными</w:t>
      </w:r>
      <w:r w:rsidRPr="00F557FB">
        <w:rPr>
          <w:sz w:val="24"/>
          <w:szCs w:val="24"/>
        </w:rPr>
        <w:t>.</w:t>
      </w:r>
    </w:p>
    <w:p w:rsidR="00FC08E1" w:rsidRDefault="00FC08E1" w:rsidP="00FC08E1">
      <w:pPr>
        <w:pStyle w:val="3"/>
        <w:numPr>
          <w:ilvl w:val="2"/>
          <w:numId w:val="4"/>
        </w:numPr>
        <w:spacing w:before="360" w:after="120"/>
        <w:ind w:left="851" w:hanging="851"/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</w:pPr>
      <w:bookmarkStart w:id="13" w:name="_Toc36932173"/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Квалификация, присваиваемая выпускникам ОПОП ВО</w:t>
      </w:r>
      <w:bookmarkEnd w:id="13"/>
    </w:p>
    <w:p w:rsidR="00FC08E1" w:rsidRPr="00AA3D2D" w:rsidRDefault="00FC08E1" w:rsidP="00FC08E1">
      <w:pPr>
        <w:ind w:firstLine="709"/>
        <w:jc w:val="both"/>
        <w:rPr>
          <w:sz w:val="24"/>
          <w:szCs w:val="24"/>
        </w:rPr>
      </w:pPr>
      <w:r w:rsidRPr="00AA3D2D">
        <w:rPr>
          <w:color w:val="00B050"/>
          <w:sz w:val="24"/>
          <w:szCs w:val="24"/>
        </w:rPr>
        <w:t>–</w:t>
      </w:r>
      <w:r w:rsidR="00AA3D2D" w:rsidRPr="00AA3D2D">
        <w:rPr>
          <w:color w:val="00B050"/>
          <w:sz w:val="24"/>
          <w:szCs w:val="24"/>
        </w:rPr>
        <w:t xml:space="preserve"> </w:t>
      </w:r>
      <w:r w:rsidRPr="00AA3D2D">
        <w:rPr>
          <w:color w:val="0000CC"/>
          <w:sz w:val="24"/>
          <w:szCs w:val="24"/>
        </w:rPr>
        <w:t>наименование</w:t>
      </w:r>
      <w:r w:rsidR="00DE7CC9" w:rsidRPr="00AA3D2D">
        <w:rPr>
          <w:color w:val="0000CC"/>
          <w:sz w:val="24"/>
          <w:szCs w:val="24"/>
        </w:rPr>
        <w:t xml:space="preserve"> </w:t>
      </w:r>
      <w:r w:rsidRPr="00AA3D2D">
        <w:rPr>
          <w:color w:val="0000CC"/>
          <w:sz w:val="24"/>
          <w:szCs w:val="24"/>
        </w:rPr>
        <w:t>в соответствии с лицензией.</w:t>
      </w:r>
    </w:p>
    <w:p w:rsidR="00FC08E1" w:rsidRDefault="00FC08E1" w:rsidP="00FC08E1">
      <w:pPr>
        <w:pStyle w:val="3"/>
        <w:numPr>
          <w:ilvl w:val="2"/>
          <w:numId w:val="4"/>
        </w:numPr>
        <w:spacing w:before="360" w:after="120"/>
        <w:ind w:left="851" w:hanging="851"/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</w:pPr>
      <w:bookmarkStart w:id="14" w:name="_Toc36932174"/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Форма обучения</w:t>
      </w:r>
      <w:bookmarkEnd w:id="14"/>
    </w:p>
    <w:p w:rsidR="00FC08E1" w:rsidRPr="00AA3D2D" w:rsidRDefault="00FC08E1" w:rsidP="00084810">
      <w:pPr>
        <w:ind w:firstLine="709"/>
        <w:jc w:val="both"/>
        <w:rPr>
          <w:sz w:val="24"/>
          <w:szCs w:val="24"/>
        </w:rPr>
      </w:pPr>
      <w:r w:rsidRPr="00AA3D2D">
        <w:rPr>
          <w:color w:val="00B050"/>
          <w:sz w:val="24"/>
          <w:szCs w:val="24"/>
        </w:rPr>
        <w:t>–</w:t>
      </w:r>
      <w:r w:rsidR="00AA3D2D" w:rsidRPr="00AA3D2D">
        <w:rPr>
          <w:color w:val="00B050"/>
          <w:sz w:val="24"/>
          <w:szCs w:val="24"/>
        </w:rPr>
        <w:t xml:space="preserve"> </w:t>
      </w:r>
      <w:r w:rsidR="00084810" w:rsidRPr="00AA3D2D">
        <w:rPr>
          <w:color w:val="FF0000"/>
          <w:sz w:val="24"/>
          <w:szCs w:val="24"/>
        </w:rPr>
        <w:t>очная / очно-заочная / заочная</w:t>
      </w:r>
      <w:r w:rsidRPr="00AA3D2D">
        <w:rPr>
          <w:color w:val="0000CC"/>
          <w:sz w:val="24"/>
          <w:szCs w:val="24"/>
        </w:rPr>
        <w:t>.</w:t>
      </w:r>
    </w:p>
    <w:p w:rsidR="00084810" w:rsidRPr="00A23901" w:rsidRDefault="00084810" w:rsidP="00084810">
      <w:pPr>
        <w:pStyle w:val="3"/>
        <w:numPr>
          <w:ilvl w:val="2"/>
          <w:numId w:val="4"/>
        </w:numPr>
        <w:tabs>
          <w:tab w:val="left" w:pos="851"/>
        </w:tabs>
        <w:spacing w:before="360" w:after="120"/>
        <w:ind w:left="0" w:firstLine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15" w:name="_Toc36932175"/>
      <w:r w:rsidRPr="00A23901">
        <w:rPr>
          <w:rFonts w:ascii="Times New Roman" w:hAnsi="Times New Roman" w:cs="Times New Roman"/>
          <w:b w:val="0"/>
          <w:i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получения образования</w:t>
      </w:r>
      <w:bookmarkEnd w:id="15"/>
    </w:p>
    <w:p w:rsidR="00084810" w:rsidRPr="00084810" w:rsidRDefault="00084810" w:rsidP="00084810">
      <w:pPr>
        <w:pStyle w:val="ac"/>
        <w:spacing w:before="120" w:after="120"/>
        <w:ind w:left="0" w:firstLine="708"/>
        <w:contextualSpacing w:val="0"/>
        <w:jc w:val="both"/>
        <w:rPr>
          <w:sz w:val="24"/>
          <w:szCs w:val="24"/>
        </w:rPr>
      </w:pPr>
      <w:r w:rsidRPr="00084810">
        <w:rPr>
          <w:sz w:val="24"/>
          <w:szCs w:val="24"/>
        </w:rPr>
        <w:t xml:space="preserve">– </w:t>
      </w:r>
      <w:r w:rsidRPr="00084810">
        <w:rPr>
          <w:rFonts w:eastAsiaTheme="minorHAnsi"/>
          <w:bCs/>
          <w:color w:val="FF0000"/>
          <w:sz w:val="24"/>
          <w:szCs w:val="24"/>
        </w:rPr>
        <w:t xml:space="preserve">4 года / 4, 5 года / 5 лет / 5,5 лет / 2 года / 2,5 года </w:t>
      </w:r>
      <w:r w:rsidR="00C07502">
        <w:rPr>
          <w:rFonts w:eastAsiaTheme="minorHAnsi"/>
          <w:bCs/>
          <w:color w:val="E36C0A" w:themeColor="accent6" w:themeShade="BF"/>
          <w:sz w:val="24"/>
          <w:szCs w:val="24"/>
          <w:highlight w:val="cyan"/>
        </w:rPr>
        <w:t>{</w:t>
      </w:r>
      <w:r w:rsidR="00C07502" w:rsidRPr="00EE7AC4">
        <w:rPr>
          <w:rFonts w:eastAsiaTheme="minorHAnsi"/>
          <w:bCs/>
          <w:color w:val="E36C0A" w:themeColor="accent6" w:themeShade="BF"/>
          <w:sz w:val="24"/>
          <w:szCs w:val="24"/>
          <w:highlight w:val="cyan"/>
        </w:rPr>
        <w:t>оставить одно</w:t>
      </w:r>
      <w:r w:rsidR="00C07502">
        <w:rPr>
          <w:rFonts w:eastAsiaTheme="minorHAnsi"/>
          <w:bCs/>
          <w:color w:val="E36C0A" w:themeColor="accent6" w:themeShade="BF"/>
          <w:sz w:val="24"/>
          <w:szCs w:val="24"/>
          <w:highlight w:val="cyan"/>
        </w:rPr>
        <w:t>}</w:t>
      </w:r>
      <w:r w:rsidRPr="00084810">
        <w:rPr>
          <w:color w:val="0000FF"/>
          <w:sz w:val="24"/>
          <w:szCs w:val="24"/>
        </w:rPr>
        <w:t>.</w:t>
      </w:r>
    </w:p>
    <w:p w:rsidR="00084810" w:rsidRDefault="00084810" w:rsidP="00084810">
      <w:pPr>
        <w:pStyle w:val="ac"/>
        <w:spacing w:before="120" w:after="120"/>
        <w:ind w:left="0" w:firstLine="7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освоения образовательной программы не зависит </w:t>
      </w:r>
      <w:r w:rsidRPr="00626E86">
        <w:rPr>
          <w:sz w:val="24"/>
          <w:szCs w:val="24"/>
        </w:rPr>
        <w:t>от применяемых образовательных технологий</w:t>
      </w:r>
      <w:r>
        <w:rPr>
          <w:sz w:val="24"/>
          <w:szCs w:val="24"/>
        </w:rPr>
        <w:t>.</w:t>
      </w:r>
    </w:p>
    <w:p w:rsidR="00084810" w:rsidRPr="00620458" w:rsidRDefault="00084810" w:rsidP="00084810">
      <w:pPr>
        <w:pStyle w:val="ac"/>
        <w:spacing w:before="120" w:after="120"/>
        <w:ind w:left="0" w:firstLine="708"/>
        <w:contextualSpacing w:val="0"/>
        <w:jc w:val="both"/>
        <w:rPr>
          <w:color w:val="00B050"/>
          <w:sz w:val="24"/>
          <w:szCs w:val="24"/>
        </w:rPr>
      </w:pPr>
      <w:r w:rsidRPr="00620458">
        <w:rPr>
          <w:color w:val="00B050"/>
          <w:sz w:val="24"/>
          <w:szCs w:val="24"/>
        </w:rPr>
        <w:t xml:space="preserve">Срок обучения при обучении по индивидуальному учебному плану инвалидов и лиц с ОВЗ может быть увеличен по их заявлению не более чем на </w:t>
      </w:r>
      <w:r w:rsidRPr="00655924">
        <w:rPr>
          <w:color w:val="FF0000"/>
          <w:sz w:val="24"/>
          <w:szCs w:val="24"/>
        </w:rPr>
        <w:t>1 год</w:t>
      </w:r>
      <w:r w:rsidR="00655924" w:rsidRPr="00655924">
        <w:rPr>
          <w:color w:val="FF0000"/>
          <w:sz w:val="24"/>
          <w:szCs w:val="24"/>
        </w:rPr>
        <w:t xml:space="preserve"> / полгода</w:t>
      </w:r>
      <w:r w:rsidR="00DE7CC9">
        <w:rPr>
          <w:color w:val="FF0000"/>
          <w:sz w:val="24"/>
          <w:szCs w:val="24"/>
        </w:rPr>
        <w:t xml:space="preserve"> </w:t>
      </w:r>
      <w:r w:rsidRPr="00620458">
        <w:rPr>
          <w:color w:val="00B050"/>
          <w:sz w:val="24"/>
          <w:szCs w:val="24"/>
        </w:rPr>
        <w:t>по сравнению со сроком получения образования, у</w:t>
      </w:r>
      <w:r>
        <w:rPr>
          <w:color w:val="00B050"/>
          <w:sz w:val="24"/>
          <w:szCs w:val="24"/>
        </w:rPr>
        <w:t>казанным выше.</w:t>
      </w:r>
      <w:r w:rsidR="00DE7CC9">
        <w:rPr>
          <w:color w:val="00B050"/>
          <w:sz w:val="24"/>
          <w:szCs w:val="24"/>
        </w:rPr>
        <w:t xml:space="preserve"> </w:t>
      </w:r>
    </w:p>
    <w:p w:rsidR="00084810" w:rsidRDefault="00084810" w:rsidP="00084810">
      <w:pPr>
        <w:pStyle w:val="ac"/>
        <w:spacing w:before="120" w:after="120"/>
        <w:ind w:left="0" w:firstLine="7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срок обучения по ОПОП ВО, включаются каникулы, </w:t>
      </w:r>
      <w:r w:rsidRPr="00626E86">
        <w:rPr>
          <w:sz w:val="24"/>
          <w:szCs w:val="24"/>
        </w:rPr>
        <w:t>предоставляемые после прохождения государственной итоговой аттестации</w:t>
      </w:r>
      <w:r>
        <w:rPr>
          <w:sz w:val="24"/>
          <w:szCs w:val="24"/>
        </w:rPr>
        <w:t>.</w:t>
      </w:r>
    </w:p>
    <w:p w:rsidR="00084810" w:rsidRDefault="00084810" w:rsidP="00084810">
      <w:pPr>
        <w:pStyle w:val="ac"/>
        <w:spacing w:before="120" w:after="120"/>
        <w:ind w:left="0" w:firstLine="7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каникул </w:t>
      </w:r>
      <w:r w:rsidRPr="008E6D70">
        <w:rPr>
          <w:sz w:val="24"/>
          <w:szCs w:val="24"/>
        </w:rPr>
        <w:t>в пределах срока освоения основной профессиональной образовательной программы высшего образования обучающи</w:t>
      </w:r>
      <w:r>
        <w:rPr>
          <w:sz w:val="24"/>
          <w:szCs w:val="24"/>
        </w:rPr>
        <w:t>мся</w:t>
      </w:r>
      <w:r w:rsidRPr="008E6D70">
        <w:rPr>
          <w:sz w:val="24"/>
          <w:szCs w:val="24"/>
        </w:rPr>
        <w:t xml:space="preserve">, прошедшим государственную итоговую аттестацию, </w:t>
      </w:r>
      <w:r>
        <w:rPr>
          <w:sz w:val="24"/>
          <w:szCs w:val="24"/>
        </w:rPr>
        <w:t xml:space="preserve">регламентируется </w:t>
      </w:r>
      <w:r w:rsidRPr="008E6D70">
        <w:rPr>
          <w:sz w:val="24"/>
          <w:szCs w:val="24"/>
        </w:rPr>
        <w:t>соответствующим локальным нормативным акт</w:t>
      </w:r>
      <w:r>
        <w:rPr>
          <w:sz w:val="24"/>
          <w:szCs w:val="24"/>
        </w:rPr>
        <w:t>ом</w:t>
      </w:r>
      <w:r w:rsidR="00DE7CC9">
        <w:rPr>
          <w:sz w:val="24"/>
          <w:szCs w:val="24"/>
        </w:rPr>
        <w:t xml:space="preserve"> </w:t>
      </w:r>
      <w:r>
        <w:rPr>
          <w:sz w:val="24"/>
          <w:szCs w:val="24"/>
        </w:rPr>
        <w:t>ФГБОУ ВО МГППУ.</w:t>
      </w:r>
    </w:p>
    <w:p w:rsidR="00FF6003" w:rsidRDefault="00FF6003" w:rsidP="00FF6003">
      <w:pPr>
        <w:pStyle w:val="3"/>
        <w:numPr>
          <w:ilvl w:val="2"/>
          <w:numId w:val="4"/>
        </w:numPr>
        <w:tabs>
          <w:tab w:val="left" w:pos="851"/>
        </w:tabs>
        <w:spacing w:before="360" w:after="120"/>
        <w:ind w:left="0" w:firstLine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16" w:name="_Toc36932176"/>
      <w:r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Объём ОПОП ВО</w:t>
      </w:r>
      <w:bookmarkEnd w:id="16"/>
    </w:p>
    <w:p w:rsidR="00FF6003" w:rsidRDefault="00FF6003" w:rsidP="00FF6003">
      <w:pPr>
        <w:spacing w:before="120" w:after="120"/>
        <w:ind w:firstLine="709"/>
        <w:jc w:val="both"/>
        <w:rPr>
          <w:sz w:val="24"/>
          <w:szCs w:val="24"/>
        </w:rPr>
      </w:pPr>
      <w:r w:rsidRPr="00A4639F">
        <w:rPr>
          <w:b/>
          <w:color w:val="0000CC"/>
          <w:sz w:val="24"/>
          <w:szCs w:val="24"/>
        </w:rPr>
        <w:t>ХХХ</w:t>
      </w:r>
      <w:r w:rsidR="00DE7CC9">
        <w:rPr>
          <w:b/>
          <w:color w:val="0000CC"/>
          <w:sz w:val="24"/>
          <w:szCs w:val="24"/>
        </w:rPr>
        <w:t xml:space="preserve"> </w:t>
      </w:r>
      <w:r w:rsidRPr="00A4639F">
        <w:rPr>
          <w:b/>
          <w:sz w:val="24"/>
          <w:szCs w:val="24"/>
        </w:rPr>
        <w:t>зачетных единиц</w:t>
      </w:r>
      <w:r>
        <w:rPr>
          <w:sz w:val="24"/>
          <w:szCs w:val="24"/>
        </w:rPr>
        <w:t xml:space="preserve"> вне зависимости от формы обучения, применяемых образовательных технологий, реализации </w:t>
      </w:r>
      <w:r w:rsidRPr="00994821">
        <w:rPr>
          <w:sz w:val="24"/>
          <w:szCs w:val="24"/>
        </w:rPr>
        <w:t>ОПОП</w:t>
      </w:r>
      <w:r>
        <w:rPr>
          <w:sz w:val="24"/>
          <w:szCs w:val="24"/>
        </w:rPr>
        <w:t xml:space="preserve"> ВО с использованием сетевой формы, реализации ОПОП ВО по индивидуальному учебному плану.</w:t>
      </w:r>
    </w:p>
    <w:p w:rsidR="00FF6003" w:rsidRDefault="00FF6003" w:rsidP="00FF6003">
      <w:pPr>
        <w:pStyle w:val="Default"/>
        <w:spacing w:before="120" w:after="120"/>
        <w:ind w:firstLine="709"/>
        <w:jc w:val="both"/>
        <w:rPr>
          <w:b/>
        </w:rPr>
      </w:pPr>
      <w:r w:rsidRPr="00DF3166">
        <w:t>Объ</w:t>
      </w:r>
      <w:r>
        <w:t>ё</w:t>
      </w:r>
      <w:r w:rsidRPr="00DF3166">
        <w:t xml:space="preserve">м </w:t>
      </w:r>
      <w:r>
        <w:t>образовательной программы</w:t>
      </w:r>
      <w:r w:rsidRPr="00DF3166">
        <w:t xml:space="preserve">, реализуемый за один учебный год, составляет </w:t>
      </w:r>
      <w:r w:rsidRPr="005F4341">
        <w:rPr>
          <w:b/>
          <w:color w:val="0000CC"/>
        </w:rPr>
        <w:t>ХХ</w:t>
      </w:r>
      <w:r w:rsidR="00DE7CC9">
        <w:rPr>
          <w:b/>
          <w:color w:val="0000CC"/>
        </w:rPr>
        <w:t xml:space="preserve"> </w:t>
      </w:r>
      <w:r w:rsidRPr="005F4341">
        <w:rPr>
          <w:b/>
        </w:rPr>
        <w:t>зачётных единиц</w:t>
      </w:r>
      <w:r>
        <w:t xml:space="preserve">, вне зависимости от формы обучения, применяемых образовательных технологий, реализации ОПОП ВО с использованием сетевой формы, реализации ОПОП ВО по индивидуальному учебному плану (за исключением ускоренного обучения), </w:t>
      </w:r>
      <w:r w:rsidRPr="005F4341">
        <w:t xml:space="preserve">а при ускоренном обучении </w:t>
      </w:r>
      <w:r>
        <w:t>–</w:t>
      </w:r>
      <w:r w:rsidRPr="005F4341">
        <w:t xml:space="preserve"> не</w:t>
      </w:r>
      <w:r>
        <w:t xml:space="preserve"> б</w:t>
      </w:r>
      <w:r w:rsidRPr="005F4341">
        <w:t xml:space="preserve">олее </w:t>
      </w:r>
      <w:r w:rsidRPr="005F4341">
        <w:rPr>
          <w:b/>
          <w:color w:val="0000CC"/>
        </w:rPr>
        <w:t>ХХ</w:t>
      </w:r>
      <w:r w:rsidRPr="005F4341">
        <w:rPr>
          <w:b/>
        </w:rPr>
        <w:t xml:space="preserve"> з</w:t>
      </w:r>
      <w:r>
        <w:rPr>
          <w:b/>
        </w:rPr>
        <w:t>ачётных единиц</w:t>
      </w:r>
      <w:r w:rsidRPr="005F4341">
        <w:rPr>
          <w:b/>
        </w:rPr>
        <w:t>.</w:t>
      </w:r>
    </w:p>
    <w:p w:rsidR="00FC08E1" w:rsidRDefault="00FC08E1" w:rsidP="00FC08E1">
      <w:pPr>
        <w:pStyle w:val="3"/>
        <w:numPr>
          <w:ilvl w:val="2"/>
          <w:numId w:val="4"/>
        </w:numPr>
        <w:spacing w:before="360" w:after="120"/>
        <w:ind w:left="851" w:hanging="851"/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</w:pPr>
      <w:bookmarkStart w:id="17" w:name="_Toc36932177"/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Язык реализации ОПОП ВО</w:t>
      </w:r>
      <w:bookmarkEnd w:id="17"/>
    </w:p>
    <w:p w:rsidR="00FC08E1" w:rsidRPr="00E342D0" w:rsidRDefault="00FC08E1" w:rsidP="00FC08E1">
      <w:pPr>
        <w:ind w:firstLine="709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Образовательная п</w:t>
      </w:r>
      <w:r w:rsidRPr="00EE7C42">
        <w:rPr>
          <w:sz w:val="24"/>
          <w:szCs w:val="24"/>
        </w:rPr>
        <w:t xml:space="preserve">рограмма реализуется на </w:t>
      </w:r>
      <w:r w:rsidRPr="00E342D0">
        <w:rPr>
          <w:color w:val="0000FF"/>
          <w:sz w:val="24"/>
          <w:szCs w:val="24"/>
        </w:rPr>
        <w:t>государственном языке Российской Федерации.</w:t>
      </w:r>
    </w:p>
    <w:p w:rsidR="00381C3A" w:rsidRPr="00E308C0" w:rsidRDefault="00381C3A" w:rsidP="00CC4464">
      <w:pPr>
        <w:pStyle w:val="3"/>
        <w:numPr>
          <w:ilvl w:val="2"/>
          <w:numId w:val="4"/>
        </w:numPr>
        <w:spacing w:before="360" w:after="120"/>
        <w:ind w:left="0" w:firstLine="0"/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</w:pPr>
      <w:bookmarkStart w:id="18" w:name="_Toc36932178"/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Особенности </w:t>
      </w:r>
      <w:r w:rsidRPr="00B15431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ОПОП</w:t>
      </w:r>
      <w:r w:rsidRPr="00E308C0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 ВО</w:t>
      </w:r>
      <w:bookmarkEnd w:id="18"/>
    </w:p>
    <w:p w:rsidR="004F26E2" w:rsidRDefault="004F26E2" w:rsidP="00637D88">
      <w:pPr>
        <w:pStyle w:val="Default"/>
        <w:tabs>
          <w:tab w:val="left" w:pos="1276"/>
        </w:tabs>
        <w:spacing w:before="120" w:after="120"/>
        <w:ind w:firstLine="709"/>
        <w:jc w:val="both"/>
      </w:pPr>
      <w:r>
        <w:t>При реализации образовательной программы применяется электронное обучение, дистанционные образовательные технологии.</w:t>
      </w:r>
    </w:p>
    <w:p w:rsidR="004F26E2" w:rsidRPr="00E342D0" w:rsidRDefault="00E342D0" w:rsidP="00637D88">
      <w:pPr>
        <w:pStyle w:val="Default"/>
        <w:tabs>
          <w:tab w:val="left" w:pos="1276"/>
        </w:tabs>
        <w:spacing w:before="120" w:after="120"/>
        <w:ind w:firstLine="709"/>
        <w:jc w:val="both"/>
        <w:rPr>
          <w:i/>
          <w:color w:val="E36C0A" w:themeColor="accent6" w:themeShade="BF"/>
          <w:highlight w:val="cyan"/>
        </w:rPr>
      </w:pPr>
      <w:r>
        <w:rPr>
          <w:i/>
          <w:color w:val="E36C0A" w:themeColor="accent6" w:themeShade="BF"/>
          <w:highlight w:val="cyan"/>
        </w:rPr>
        <w:t>{</w:t>
      </w:r>
      <w:r w:rsidR="004F26E2" w:rsidRPr="00E342D0">
        <w:rPr>
          <w:i/>
          <w:color w:val="E36C0A" w:themeColor="accent6" w:themeShade="BF"/>
          <w:highlight w:val="cyan"/>
        </w:rPr>
        <w:t>Кроме этого указываются другие особенности реализации ОПОП ВО:</w:t>
      </w:r>
      <w:r w:rsidR="00DE7CC9" w:rsidRPr="00E342D0">
        <w:rPr>
          <w:i/>
          <w:color w:val="E36C0A" w:themeColor="accent6" w:themeShade="BF"/>
          <w:highlight w:val="cyan"/>
        </w:rPr>
        <w:t xml:space="preserve"> </w:t>
      </w:r>
      <w:r w:rsidR="004F26E2" w:rsidRPr="00E342D0">
        <w:rPr>
          <w:i/>
          <w:color w:val="E36C0A" w:themeColor="accent6" w:themeShade="BF"/>
          <w:highlight w:val="cyan"/>
        </w:rPr>
        <w:t>модульная ОПОП, язык реализации</w:t>
      </w:r>
      <w:r w:rsidR="00DE7CC9" w:rsidRPr="00E342D0">
        <w:rPr>
          <w:i/>
          <w:color w:val="E36C0A" w:themeColor="accent6" w:themeShade="BF"/>
          <w:highlight w:val="cyan"/>
        </w:rPr>
        <w:t xml:space="preserve"> </w:t>
      </w:r>
      <w:r w:rsidR="00EE7C42" w:rsidRPr="00E342D0">
        <w:rPr>
          <w:i/>
          <w:color w:val="E36C0A" w:themeColor="accent6" w:themeShade="BF"/>
          <w:highlight w:val="cyan"/>
        </w:rPr>
        <w:t xml:space="preserve">отдельных дисциплин (модулей), </w:t>
      </w:r>
      <w:r w:rsidR="004F26E2" w:rsidRPr="00E342D0">
        <w:rPr>
          <w:i/>
          <w:color w:val="E36C0A" w:themeColor="accent6" w:themeShade="BF"/>
          <w:highlight w:val="cyan"/>
        </w:rPr>
        <w:t xml:space="preserve">если </w:t>
      </w:r>
      <w:r w:rsidR="00EE7C42" w:rsidRPr="00E342D0">
        <w:rPr>
          <w:i/>
          <w:color w:val="E36C0A" w:themeColor="accent6" w:themeShade="BF"/>
          <w:highlight w:val="cyan"/>
        </w:rPr>
        <w:t>они ре</w:t>
      </w:r>
      <w:r w:rsidR="004F26E2" w:rsidRPr="00E342D0">
        <w:rPr>
          <w:i/>
          <w:color w:val="E36C0A" w:themeColor="accent6" w:themeShade="BF"/>
          <w:highlight w:val="cyan"/>
        </w:rPr>
        <w:t>ализуется не на русском языке,</w:t>
      </w:r>
      <w:r w:rsidR="00CF00A9" w:rsidRPr="00E342D0">
        <w:rPr>
          <w:i/>
          <w:color w:val="E36C0A" w:themeColor="accent6" w:themeShade="BF"/>
          <w:highlight w:val="cyan"/>
        </w:rPr>
        <w:t xml:space="preserve"> </w:t>
      </w:r>
      <w:r w:rsidR="004F26E2" w:rsidRPr="00E342D0">
        <w:rPr>
          <w:i/>
          <w:color w:val="E36C0A" w:themeColor="accent6" w:themeShade="BF"/>
          <w:highlight w:val="cyan"/>
        </w:rPr>
        <w:t>содержательные (конкурентные преимущества выпускника, особенности практической подготовки и т.д.), организационные и технологические (режим занятий, формирование групп, возможность применения и особенности использования электронного обучения, дистанционных технологий, сетевой формы), прочие особенности</w:t>
      </w:r>
      <w:r>
        <w:rPr>
          <w:i/>
          <w:color w:val="E36C0A" w:themeColor="accent6" w:themeShade="BF"/>
          <w:highlight w:val="cyan"/>
        </w:rPr>
        <w:t>}</w:t>
      </w:r>
    </w:p>
    <w:p w:rsidR="00677918" w:rsidRPr="00E342D0" w:rsidRDefault="00E342D0" w:rsidP="00677918">
      <w:pPr>
        <w:pStyle w:val="Default"/>
        <w:tabs>
          <w:tab w:val="left" w:pos="1276"/>
        </w:tabs>
        <w:spacing w:before="120" w:after="120"/>
        <w:ind w:firstLine="709"/>
        <w:jc w:val="both"/>
        <w:rPr>
          <w:i/>
          <w:color w:val="E36C0A" w:themeColor="accent6" w:themeShade="BF"/>
        </w:rPr>
      </w:pPr>
      <w:r>
        <w:rPr>
          <w:i/>
          <w:color w:val="E36C0A" w:themeColor="accent6" w:themeShade="BF"/>
          <w:highlight w:val="cyan"/>
        </w:rPr>
        <w:t>{</w:t>
      </w:r>
      <w:r w:rsidR="00677918" w:rsidRPr="00E342D0">
        <w:rPr>
          <w:i/>
          <w:color w:val="E36C0A" w:themeColor="accent6" w:themeShade="BF"/>
          <w:highlight w:val="cyan"/>
        </w:rPr>
        <w:t>Для модульной программы можно указать приведённое ниже или другое описание особенностей:</w:t>
      </w:r>
      <w:r>
        <w:rPr>
          <w:i/>
          <w:color w:val="E36C0A" w:themeColor="accent6" w:themeShade="BF"/>
          <w:highlight w:val="cyan"/>
        </w:rPr>
        <w:t>}</w:t>
      </w:r>
    </w:p>
    <w:p w:rsidR="00677918" w:rsidRDefault="00677918" w:rsidP="00677918">
      <w:pPr>
        <w:pStyle w:val="a6"/>
        <w:tabs>
          <w:tab w:val="num" w:pos="993"/>
          <w:tab w:val="left" w:pos="2436"/>
        </w:tabs>
        <w:spacing w:before="120"/>
        <w:ind w:firstLine="709"/>
        <w:rPr>
          <w:color w:val="00B050"/>
        </w:rPr>
      </w:pPr>
      <w:r>
        <w:rPr>
          <w:color w:val="00B050"/>
        </w:rPr>
        <w:t xml:space="preserve">Образовательная программа является модульной (состоит из </w:t>
      </w:r>
      <w:r w:rsidRPr="00F365C5">
        <w:rPr>
          <w:color w:val="0000CC"/>
        </w:rPr>
        <w:t>ХХ</w:t>
      </w:r>
      <w:r>
        <w:rPr>
          <w:color w:val="00B050"/>
        </w:rPr>
        <w:t xml:space="preserve"> модулей). </w:t>
      </w:r>
    </w:p>
    <w:p w:rsidR="00677918" w:rsidRDefault="00677918" w:rsidP="00677918">
      <w:pPr>
        <w:pStyle w:val="a6"/>
        <w:tabs>
          <w:tab w:val="num" w:pos="993"/>
          <w:tab w:val="left" w:pos="2436"/>
        </w:tabs>
        <w:spacing w:before="120"/>
        <w:ind w:firstLine="709"/>
        <w:rPr>
          <w:color w:val="00B050"/>
          <w:szCs w:val="24"/>
          <w:shd w:val="clear" w:color="auto" w:fill="FFFFFF"/>
        </w:rPr>
      </w:pPr>
      <w:r w:rsidRPr="006D368C">
        <w:rPr>
          <w:color w:val="00B050"/>
          <w:szCs w:val="24"/>
          <w:shd w:val="clear" w:color="auto" w:fill="FFFFFF"/>
        </w:rPr>
        <w:t>Каждый модуль ОПОП ВО направлен на достижение конкретных образовательных результатов – формирование компетенций, позволяющих успешно выполнять определённые трудовые функции и профессиональные действия. </w:t>
      </w:r>
    </w:p>
    <w:p w:rsidR="00677918" w:rsidRDefault="00677918" w:rsidP="00677918">
      <w:pPr>
        <w:pStyle w:val="a6"/>
        <w:tabs>
          <w:tab w:val="num" w:pos="993"/>
          <w:tab w:val="left" w:pos="2436"/>
        </w:tabs>
        <w:spacing w:before="120"/>
        <w:ind w:firstLine="709"/>
        <w:rPr>
          <w:color w:val="00B050"/>
          <w:szCs w:val="24"/>
          <w:shd w:val="clear" w:color="auto" w:fill="FFFFFF"/>
        </w:rPr>
      </w:pPr>
      <w:r w:rsidRPr="006D368C">
        <w:rPr>
          <w:color w:val="00B050"/>
          <w:szCs w:val="24"/>
          <w:shd w:val="clear" w:color="auto" w:fill="FFFFFF"/>
        </w:rPr>
        <w:t xml:space="preserve">По структуре Модуль включает в себя, как правило, разделы теоретических дисциплин, рассредоточенную практику (чередование в календарном учебном графике периодов учебного времени для проведения практики с периодами учебного времени для проведения теоретических занятий или их параллельное проведение), исследовательскую работу, курсовое проектирование, критический самоанализ и самооценку (рефлексия) деятельности и результатов по Модулю. </w:t>
      </w:r>
    </w:p>
    <w:p w:rsidR="00677918" w:rsidRPr="006D368C" w:rsidRDefault="00677918" w:rsidP="00677918">
      <w:pPr>
        <w:pStyle w:val="a6"/>
        <w:tabs>
          <w:tab w:val="num" w:pos="993"/>
          <w:tab w:val="left" w:pos="2436"/>
        </w:tabs>
        <w:spacing w:before="120"/>
        <w:ind w:firstLine="709"/>
        <w:rPr>
          <w:color w:val="00B050"/>
          <w:szCs w:val="24"/>
          <w:shd w:val="clear" w:color="auto" w:fill="FFFFFF"/>
        </w:rPr>
      </w:pPr>
      <w:r w:rsidRPr="006D368C">
        <w:rPr>
          <w:color w:val="00B050"/>
          <w:szCs w:val="24"/>
          <w:shd w:val="clear" w:color="auto" w:fill="FFFFFF"/>
        </w:rPr>
        <w:t>Содержание Модулей, учебно-методическое и информационное обеспечение Модулей представлены в Программах и ФОС Модулей по ОПОП ВО</w:t>
      </w:r>
      <w:r>
        <w:rPr>
          <w:color w:val="00B050"/>
          <w:szCs w:val="24"/>
          <w:shd w:val="clear" w:color="auto" w:fill="FFFFFF"/>
        </w:rPr>
        <w:t>.</w:t>
      </w:r>
    </w:p>
    <w:p w:rsidR="00640A44" w:rsidRPr="00E342D0" w:rsidRDefault="00E342D0" w:rsidP="00637D88">
      <w:pPr>
        <w:pStyle w:val="Default"/>
        <w:tabs>
          <w:tab w:val="left" w:pos="1276"/>
        </w:tabs>
        <w:spacing w:before="120" w:after="120"/>
        <w:ind w:firstLine="709"/>
        <w:jc w:val="both"/>
        <w:rPr>
          <w:color w:val="E36C0A" w:themeColor="accent6" w:themeShade="BF"/>
        </w:rPr>
      </w:pPr>
      <w:r>
        <w:rPr>
          <w:i/>
          <w:color w:val="E36C0A" w:themeColor="accent6" w:themeShade="BF"/>
          <w:highlight w:val="cyan"/>
        </w:rPr>
        <w:t>{</w:t>
      </w:r>
      <w:r w:rsidR="002F76E6" w:rsidRPr="00E342D0">
        <w:rPr>
          <w:i/>
          <w:color w:val="E36C0A" w:themeColor="accent6" w:themeShade="BF"/>
          <w:highlight w:val="cyan"/>
        </w:rPr>
        <w:t xml:space="preserve">Для </w:t>
      </w:r>
      <w:r w:rsidR="00F557FB" w:rsidRPr="00E342D0">
        <w:rPr>
          <w:i/>
          <w:color w:val="E36C0A" w:themeColor="accent6" w:themeShade="BF"/>
          <w:highlight w:val="cyan"/>
        </w:rPr>
        <w:t>адаптированн</w:t>
      </w:r>
      <w:r w:rsidR="002F76E6" w:rsidRPr="00E342D0">
        <w:rPr>
          <w:i/>
          <w:color w:val="E36C0A" w:themeColor="accent6" w:themeShade="BF"/>
          <w:highlight w:val="cyan"/>
        </w:rPr>
        <w:t xml:space="preserve">ой программы </w:t>
      </w:r>
      <w:r w:rsidR="004F26E2" w:rsidRPr="00E342D0">
        <w:rPr>
          <w:i/>
          <w:color w:val="E36C0A" w:themeColor="accent6" w:themeShade="BF"/>
          <w:highlight w:val="cyan"/>
        </w:rPr>
        <w:t>можно указать приведённое ниже или другое описание особенностей</w:t>
      </w:r>
      <w:r w:rsidR="002F76E6" w:rsidRPr="00E342D0">
        <w:rPr>
          <w:i/>
          <w:color w:val="E36C0A" w:themeColor="accent6" w:themeShade="BF"/>
          <w:highlight w:val="cyan"/>
        </w:rPr>
        <w:t>:</w:t>
      </w:r>
      <w:r>
        <w:rPr>
          <w:i/>
          <w:color w:val="E36C0A" w:themeColor="accent6" w:themeShade="BF"/>
          <w:highlight w:val="cyan"/>
        </w:rPr>
        <w:t>}</w:t>
      </w:r>
    </w:p>
    <w:p w:rsidR="00753145" w:rsidRDefault="00753145" w:rsidP="00753145">
      <w:pPr>
        <w:spacing w:before="120"/>
        <w:ind w:firstLine="709"/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Образовательная программа является адаптированной для обучающихся из числа инвалидов и лиц </w:t>
      </w:r>
      <w:r w:rsidRPr="00753145">
        <w:rPr>
          <w:color w:val="00B050"/>
          <w:sz w:val="24"/>
          <w:szCs w:val="24"/>
        </w:rPr>
        <w:t>с ограниченными возможностями здоровья</w:t>
      </w:r>
      <w:r>
        <w:rPr>
          <w:color w:val="00B050"/>
          <w:sz w:val="24"/>
          <w:szCs w:val="24"/>
        </w:rPr>
        <w:t>.</w:t>
      </w:r>
    </w:p>
    <w:p w:rsidR="00612F3B" w:rsidRPr="00753145" w:rsidRDefault="00612F3B" w:rsidP="00612F3B">
      <w:pPr>
        <w:spacing w:before="120"/>
        <w:ind w:firstLine="709"/>
        <w:jc w:val="both"/>
        <w:rPr>
          <w:color w:val="00B050"/>
          <w:sz w:val="24"/>
          <w:szCs w:val="24"/>
        </w:rPr>
      </w:pPr>
      <w:r w:rsidRPr="00F473B1">
        <w:rPr>
          <w:color w:val="00B050"/>
          <w:sz w:val="24"/>
          <w:szCs w:val="24"/>
        </w:rPr>
        <w:t>Инвалидам и лицам с ОВЗ (по их заявлению) предоставляется возможность обучения по программе,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753145" w:rsidRPr="00753145" w:rsidRDefault="00753145" w:rsidP="007D6BE0">
      <w:pPr>
        <w:spacing w:before="120"/>
        <w:ind w:firstLine="709"/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lastRenderedPageBreak/>
        <w:t xml:space="preserve">Для </w:t>
      </w:r>
      <w:r w:rsidR="007D6BE0">
        <w:rPr>
          <w:color w:val="00B050"/>
          <w:sz w:val="24"/>
          <w:szCs w:val="24"/>
        </w:rPr>
        <w:t xml:space="preserve">получения профессионального </w:t>
      </w:r>
      <w:r w:rsidRPr="00753145">
        <w:rPr>
          <w:color w:val="00B050"/>
          <w:sz w:val="24"/>
          <w:szCs w:val="24"/>
        </w:rPr>
        <w:t xml:space="preserve">образования </w:t>
      </w:r>
      <w:r w:rsidR="007D6BE0">
        <w:rPr>
          <w:color w:val="00B050"/>
          <w:sz w:val="24"/>
          <w:szCs w:val="24"/>
        </w:rPr>
        <w:t xml:space="preserve">инвалидами и </w:t>
      </w:r>
      <w:r w:rsidRPr="00753145">
        <w:rPr>
          <w:color w:val="00B050"/>
          <w:sz w:val="24"/>
          <w:szCs w:val="24"/>
        </w:rPr>
        <w:t xml:space="preserve">обучающимися с ограниченными возможностями здоровья </w:t>
      </w:r>
      <w:r w:rsidR="007D6BE0">
        <w:rPr>
          <w:color w:val="00B050"/>
          <w:sz w:val="24"/>
          <w:szCs w:val="24"/>
        </w:rPr>
        <w:t xml:space="preserve">в ФГБОУ ВО МГППУ при необходимости создаются специальные условия </w:t>
      </w:r>
      <w:r w:rsidRPr="00753145">
        <w:rPr>
          <w:color w:val="00B050"/>
          <w:sz w:val="24"/>
          <w:szCs w:val="24"/>
        </w:rPr>
        <w:t xml:space="preserve">обучения, воспитания и развития таких обучающихся, включающие в себя использование специальных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</w:t>
      </w:r>
      <w:r w:rsidR="007D6BE0">
        <w:rPr>
          <w:color w:val="00B050"/>
          <w:sz w:val="24"/>
          <w:szCs w:val="24"/>
        </w:rPr>
        <w:t>Университета</w:t>
      </w:r>
      <w:r w:rsidRPr="00753145">
        <w:rPr>
          <w:color w:val="00B050"/>
          <w:sz w:val="24"/>
          <w:szCs w:val="24"/>
        </w:rPr>
        <w:t xml:space="preserve">, и другие условия, без которых невозможно или затруднено освоение </w:t>
      </w:r>
      <w:r w:rsidR="007D6BE0">
        <w:rPr>
          <w:color w:val="00B050"/>
          <w:sz w:val="24"/>
          <w:szCs w:val="24"/>
        </w:rPr>
        <w:t>данной О</w:t>
      </w:r>
      <w:r w:rsidRPr="00753145">
        <w:rPr>
          <w:color w:val="00B050"/>
          <w:sz w:val="24"/>
          <w:szCs w:val="24"/>
        </w:rPr>
        <w:t>бразовательн</w:t>
      </w:r>
      <w:r w:rsidR="007D6BE0">
        <w:rPr>
          <w:color w:val="00B050"/>
          <w:sz w:val="24"/>
          <w:szCs w:val="24"/>
        </w:rPr>
        <w:t>ой</w:t>
      </w:r>
      <w:r w:rsidRPr="00753145">
        <w:rPr>
          <w:color w:val="00B050"/>
          <w:sz w:val="24"/>
          <w:szCs w:val="24"/>
        </w:rPr>
        <w:t xml:space="preserve"> программ</w:t>
      </w:r>
      <w:r w:rsidR="007D6BE0">
        <w:rPr>
          <w:color w:val="00B050"/>
          <w:sz w:val="24"/>
          <w:szCs w:val="24"/>
        </w:rPr>
        <w:t>ы</w:t>
      </w:r>
      <w:r w:rsidRPr="00753145">
        <w:rPr>
          <w:color w:val="00B050"/>
          <w:sz w:val="24"/>
          <w:szCs w:val="24"/>
        </w:rPr>
        <w:t xml:space="preserve"> обучающимися с</w:t>
      </w:r>
      <w:r w:rsidR="007D6BE0">
        <w:rPr>
          <w:color w:val="00B050"/>
          <w:sz w:val="24"/>
          <w:szCs w:val="24"/>
        </w:rPr>
        <w:t xml:space="preserve"> инвалидностью и</w:t>
      </w:r>
      <w:r w:rsidRPr="00753145">
        <w:rPr>
          <w:color w:val="00B050"/>
          <w:sz w:val="24"/>
          <w:szCs w:val="24"/>
        </w:rPr>
        <w:t xml:space="preserve"> ограниченными возможностями здоровья.</w:t>
      </w:r>
    </w:p>
    <w:p w:rsidR="00753145" w:rsidRDefault="00753145" w:rsidP="00753145">
      <w:pPr>
        <w:spacing w:before="120"/>
        <w:ind w:firstLine="709"/>
        <w:jc w:val="both"/>
        <w:rPr>
          <w:color w:val="00B050"/>
          <w:sz w:val="24"/>
          <w:szCs w:val="24"/>
        </w:rPr>
      </w:pPr>
      <w:r w:rsidRPr="00753145">
        <w:rPr>
          <w:color w:val="00B050"/>
          <w:sz w:val="24"/>
          <w:szCs w:val="24"/>
        </w:rPr>
        <w:t xml:space="preserve">Образование </w:t>
      </w:r>
      <w:r w:rsidR="007D6BE0">
        <w:rPr>
          <w:color w:val="00B050"/>
          <w:sz w:val="24"/>
          <w:szCs w:val="24"/>
        </w:rPr>
        <w:t xml:space="preserve">инвалидов и </w:t>
      </w:r>
      <w:r w:rsidRPr="00753145">
        <w:rPr>
          <w:color w:val="00B050"/>
          <w:sz w:val="24"/>
          <w:szCs w:val="24"/>
        </w:rPr>
        <w:t xml:space="preserve">обучающихся с ограниченными возможностями здоровья </w:t>
      </w:r>
      <w:r>
        <w:rPr>
          <w:color w:val="00B050"/>
          <w:sz w:val="24"/>
          <w:szCs w:val="24"/>
        </w:rPr>
        <w:t>организовано</w:t>
      </w:r>
      <w:r w:rsidR="0063390D">
        <w:rPr>
          <w:color w:val="00B050"/>
          <w:sz w:val="24"/>
          <w:szCs w:val="24"/>
        </w:rPr>
        <w:t xml:space="preserve"> с</w:t>
      </w:r>
      <w:r w:rsidRPr="00753145">
        <w:rPr>
          <w:color w:val="00B050"/>
          <w:sz w:val="24"/>
          <w:szCs w:val="24"/>
        </w:rPr>
        <w:t>овместно с другими обучающимися.</w:t>
      </w:r>
    </w:p>
    <w:p w:rsidR="00913648" w:rsidRPr="00265A61" w:rsidRDefault="00913648" w:rsidP="00753145">
      <w:pPr>
        <w:spacing w:before="120"/>
        <w:ind w:firstLine="709"/>
        <w:jc w:val="both"/>
        <w:rPr>
          <w:color w:val="00B050"/>
          <w:sz w:val="24"/>
          <w:szCs w:val="24"/>
        </w:rPr>
      </w:pPr>
      <w:r w:rsidRPr="00265A61">
        <w:rPr>
          <w:color w:val="00B050"/>
          <w:sz w:val="24"/>
          <w:szCs w:val="24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здоровья, предусматривают возможность приема-передачи информации в доступных для них формах.</w:t>
      </w:r>
    </w:p>
    <w:p w:rsidR="007D6BE0" w:rsidRDefault="00753145" w:rsidP="0075314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53145">
        <w:rPr>
          <w:rFonts w:ascii="Times New Roman" w:hAnsi="Times New Roman" w:cs="Times New Roman"/>
          <w:color w:val="00B050"/>
          <w:sz w:val="24"/>
          <w:szCs w:val="24"/>
        </w:rPr>
        <w:t>При получении образования обучающимся</w:t>
      </w:r>
      <w:r w:rsidR="007D6BE0">
        <w:rPr>
          <w:rFonts w:ascii="Times New Roman" w:hAnsi="Times New Roman" w:cs="Times New Roman"/>
          <w:color w:val="00B050"/>
          <w:sz w:val="24"/>
          <w:szCs w:val="24"/>
        </w:rPr>
        <w:t xml:space="preserve"> с инвалидностью и </w:t>
      </w:r>
      <w:r w:rsidRPr="00753145">
        <w:rPr>
          <w:rFonts w:ascii="Times New Roman" w:hAnsi="Times New Roman" w:cs="Times New Roman"/>
          <w:color w:val="00B050"/>
          <w:sz w:val="24"/>
          <w:szCs w:val="24"/>
        </w:rPr>
        <w:t>с ограниченными возможностями здоровья предоставляются бесплатно специальные учебники и учебные пособия, иная учебная литература</w:t>
      </w:r>
      <w:r w:rsidR="007D6BE0">
        <w:rPr>
          <w:rFonts w:ascii="Times New Roman" w:hAnsi="Times New Roman" w:cs="Times New Roman"/>
          <w:color w:val="00B050"/>
          <w:sz w:val="24"/>
          <w:szCs w:val="24"/>
        </w:rPr>
        <w:t>. На территории Университета предоставляются специальные технические средства (по группе нозологии)</w:t>
      </w:r>
      <w:r w:rsidRPr="00753145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:rsidR="00753145" w:rsidRPr="00753145" w:rsidRDefault="007D6BE0" w:rsidP="00753145">
      <w:pPr>
        <w:spacing w:before="120"/>
        <w:ind w:firstLine="709"/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Обучение инвалидов и лиц с </w:t>
      </w:r>
      <w:r w:rsidRPr="00753145">
        <w:rPr>
          <w:color w:val="00B050"/>
          <w:sz w:val="24"/>
          <w:szCs w:val="24"/>
        </w:rPr>
        <w:t xml:space="preserve">ограниченными возможностями здоровья </w:t>
      </w:r>
      <w:r w:rsidR="00753145" w:rsidRPr="00753145">
        <w:rPr>
          <w:color w:val="00B050"/>
          <w:sz w:val="24"/>
          <w:szCs w:val="24"/>
        </w:rPr>
        <w:t>обеспечива</w:t>
      </w:r>
      <w:r>
        <w:rPr>
          <w:color w:val="00B050"/>
          <w:sz w:val="24"/>
          <w:szCs w:val="24"/>
        </w:rPr>
        <w:t>ю</w:t>
      </w:r>
      <w:r w:rsidR="00753145" w:rsidRPr="00753145">
        <w:rPr>
          <w:color w:val="00B050"/>
          <w:sz w:val="24"/>
          <w:szCs w:val="24"/>
        </w:rPr>
        <w:t>т педагогически</w:t>
      </w:r>
      <w:r>
        <w:rPr>
          <w:color w:val="00B050"/>
          <w:sz w:val="24"/>
          <w:szCs w:val="24"/>
        </w:rPr>
        <w:t>е</w:t>
      </w:r>
      <w:r w:rsidR="00753145" w:rsidRPr="00753145">
        <w:rPr>
          <w:color w:val="00B050"/>
          <w:sz w:val="24"/>
          <w:szCs w:val="24"/>
        </w:rPr>
        <w:t xml:space="preserve"> работник</w:t>
      </w:r>
      <w:r>
        <w:rPr>
          <w:color w:val="00B050"/>
          <w:sz w:val="24"/>
          <w:szCs w:val="24"/>
        </w:rPr>
        <w:t>и</w:t>
      </w:r>
      <w:r w:rsidR="00753145" w:rsidRPr="00753145">
        <w:rPr>
          <w:color w:val="00B050"/>
          <w:sz w:val="24"/>
          <w:szCs w:val="24"/>
        </w:rPr>
        <w:t>, владеющи</w:t>
      </w:r>
      <w:r>
        <w:rPr>
          <w:color w:val="00B050"/>
          <w:sz w:val="24"/>
          <w:szCs w:val="24"/>
        </w:rPr>
        <w:t>е</w:t>
      </w:r>
      <w:r w:rsidR="00753145" w:rsidRPr="00753145">
        <w:rPr>
          <w:color w:val="00B050"/>
          <w:sz w:val="24"/>
          <w:szCs w:val="24"/>
        </w:rPr>
        <w:t xml:space="preserve"> специальными педагогическими подходами и методами обучения и воспитания обучающихся с </w:t>
      </w:r>
      <w:r>
        <w:rPr>
          <w:color w:val="00B050"/>
          <w:sz w:val="24"/>
          <w:szCs w:val="24"/>
        </w:rPr>
        <w:t xml:space="preserve">инвалидностью и </w:t>
      </w:r>
      <w:r w:rsidR="00753145" w:rsidRPr="00753145">
        <w:rPr>
          <w:color w:val="00B050"/>
          <w:sz w:val="24"/>
          <w:szCs w:val="24"/>
        </w:rPr>
        <w:t>ограниченными возможностями здоровья.</w:t>
      </w:r>
    </w:p>
    <w:p w:rsidR="0067471C" w:rsidRDefault="0067471C" w:rsidP="00CC4464">
      <w:pPr>
        <w:pStyle w:val="20"/>
        <w:numPr>
          <w:ilvl w:val="1"/>
          <w:numId w:val="4"/>
        </w:numPr>
        <w:tabs>
          <w:tab w:val="left" w:pos="567"/>
        </w:tabs>
        <w:spacing w:before="360" w:after="120"/>
        <w:ind w:left="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19" w:name="_Toc36932179"/>
      <w:r w:rsidRPr="00A239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Требования к </w:t>
      </w:r>
      <w:r w:rsidR="003C681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уровню подготовки поступающих на обучение по ОПОП ВО</w:t>
      </w:r>
      <w:bookmarkEnd w:id="19"/>
    </w:p>
    <w:p w:rsidR="0067471C" w:rsidRDefault="003C6814" w:rsidP="00637D8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Поступающий на обучение по ОПОП ВО</w:t>
      </w:r>
      <w:r w:rsidR="000A3CCE">
        <w:rPr>
          <w:sz w:val="24"/>
          <w:szCs w:val="24"/>
        </w:rPr>
        <w:t xml:space="preserve"> </w:t>
      </w:r>
      <w:r w:rsidR="0067471C">
        <w:rPr>
          <w:sz w:val="24"/>
          <w:szCs w:val="24"/>
        </w:rPr>
        <w:t xml:space="preserve">в части требований к </w:t>
      </w:r>
      <w:r w:rsidR="0067471C" w:rsidRPr="0061555A">
        <w:rPr>
          <w:sz w:val="24"/>
          <w:szCs w:val="24"/>
        </w:rPr>
        <w:t xml:space="preserve">уровню подготовки, необходимому для освоения </w:t>
      </w:r>
      <w:r w:rsidR="00E813EE">
        <w:rPr>
          <w:sz w:val="24"/>
          <w:szCs w:val="24"/>
        </w:rPr>
        <w:t>о</w:t>
      </w:r>
      <w:r>
        <w:rPr>
          <w:sz w:val="24"/>
          <w:szCs w:val="24"/>
        </w:rPr>
        <w:t>бразовательной программы</w:t>
      </w:r>
      <w:r w:rsidR="0067471C">
        <w:rPr>
          <w:sz w:val="24"/>
          <w:szCs w:val="24"/>
        </w:rPr>
        <w:t>,</w:t>
      </w:r>
      <w:r w:rsidR="000A3CCE">
        <w:rPr>
          <w:sz w:val="24"/>
          <w:szCs w:val="24"/>
        </w:rPr>
        <w:t xml:space="preserve"> </w:t>
      </w:r>
      <w:r w:rsidR="0067471C" w:rsidRPr="00A23901">
        <w:rPr>
          <w:sz w:val="24"/>
          <w:szCs w:val="24"/>
        </w:rPr>
        <w:t xml:space="preserve">должен иметь документ </w:t>
      </w:r>
      <w:r w:rsidR="00D83154">
        <w:rPr>
          <w:sz w:val="24"/>
          <w:szCs w:val="24"/>
        </w:rPr>
        <w:t>установленного</w:t>
      </w:r>
      <w:r w:rsidR="0067471C" w:rsidRPr="00A23901">
        <w:rPr>
          <w:sz w:val="24"/>
          <w:szCs w:val="24"/>
        </w:rPr>
        <w:t xml:space="preserve"> образца</w:t>
      </w:r>
      <w:r w:rsidR="00D83154">
        <w:rPr>
          <w:sz w:val="24"/>
          <w:szCs w:val="24"/>
        </w:rPr>
        <w:t>: аттестат</w:t>
      </w:r>
      <w:r w:rsidR="0067471C" w:rsidRPr="00A23901">
        <w:rPr>
          <w:sz w:val="24"/>
          <w:szCs w:val="24"/>
        </w:rPr>
        <w:t xml:space="preserve"> о средне</w:t>
      </w:r>
      <w:r w:rsidR="006955D0">
        <w:rPr>
          <w:sz w:val="24"/>
          <w:szCs w:val="24"/>
        </w:rPr>
        <w:t>м (полном) общем образовании</w:t>
      </w:r>
      <w:r w:rsidR="0067471C">
        <w:rPr>
          <w:sz w:val="24"/>
          <w:szCs w:val="24"/>
        </w:rPr>
        <w:t xml:space="preserve">, </w:t>
      </w:r>
      <w:r w:rsidR="00D83154">
        <w:rPr>
          <w:sz w:val="24"/>
          <w:szCs w:val="24"/>
        </w:rPr>
        <w:t xml:space="preserve">диплом о </w:t>
      </w:r>
      <w:r w:rsidR="0067471C" w:rsidRPr="0098793A">
        <w:rPr>
          <w:sz w:val="24"/>
          <w:szCs w:val="24"/>
        </w:rPr>
        <w:t xml:space="preserve">среднем </w:t>
      </w:r>
      <w:r w:rsidR="0067471C" w:rsidRPr="006C768A">
        <w:rPr>
          <w:sz w:val="24"/>
          <w:szCs w:val="24"/>
        </w:rPr>
        <w:t>профессиональном образовании</w:t>
      </w:r>
      <w:r w:rsidR="00A4639F" w:rsidRPr="006C768A">
        <w:rPr>
          <w:rStyle w:val="aa"/>
          <w:rFonts w:eastAsiaTheme="majorEastAsia"/>
          <w:sz w:val="24"/>
          <w:szCs w:val="24"/>
        </w:rPr>
        <w:footnoteReference w:id="1"/>
      </w:r>
      <w:r w:rsidR="0067471C" w:rsidRPr="006C768A">
        <w:rPr>
          <w:sz w:val="24"/>
          <w:szCs w:val="24"/>
        </w:rPr>
        <w:t xml:space="preserve"> или </w:t>
      </w:r>
      <w:r w:rsidR="00D83154">
        <w:rPr>
          <w:sz w:val="24"/>
          <w:szCs w:val="24"/>
        </w:rPr>
        <w:t xml:space="preserve">диплом о </w:t>
      </w:r>
      <w:r w:rsidR="0067471C" w:rsidRPr="006C768A">
        <w:rPr>
          <w:sz w:val="24"/>
          <w:szCs w:val="24"/>
        </w:rPr>
        <w:t xml:space="preserve">высшем </w:t>
      </w:r>
      <w:r w:rsidR="00D83154">
        <w:rPr>
          <w:sz w:val="24"/>
          <w:szCs w:val="24"/>
        </w:rPr>
        <w:t>о</w:t>
      </w:r>
      <w:r w:rsidR="0067471C" w:rsidRPr="006C768A">
        <w:rPr>
          <w:sz w:val="24"/>
          <w:szCs w:val="24"/>
        </w:rPr>
        <w:t>бразовании</w:t>
      </w:r>
      <w:r w:rsidR="0067471C" w:rsidRPr="006C768A">
        <w:rPr>
          <w:rStyle w:val="aa"/>
          <w:rFonts w:eastAsiaTheme="majorEastAsia"/>
          <w:sz w:val="24"/>
          <w:szCs w:val="24"/>
        </w:rPr>
        <w:footnoteReference w:id="2"/>
      </w:r>
      <w:r w:rsidR="00A4639F" w:rsidRPr="006C768A">
        <w:rPr>
          <w:sz w:val="24"/>
          <w:szCs w:val="24"/>
        </w:rPr>
        <w:t>.</w:t>
      </w:r>
    </w:p>
    <w:p w:rsidR="00BC638B" w:rsidRPr="00667B52" w:rsidRDefault="00F1016E" w:rsidP="00AA369A">
      <w:pPr>
        <w:pStyle w:val="1"/>
        <w:numPr>
          <w:ilvl w:val="0"/>
          <w:numId w:val="4"/>
        </w:numPr>
        <w:tabs>
          <w:tab w:val="left" w:pos="426"/>
        </w:tabs>
        <w:spacing w:before="360" w:after="120"/>
        <w:jc w:val="center"/>
        <w:rPr>
          <w:rFonts w:ascii="Times New Roman" w:hAnsi="Times New Roman" w:cs="Times New Roman"/>
          <w:i/>
          <w:color w:val="000000" w:themeColor="text1"/>
        </w:rPr>
      </w:pPr>
      <w:bookmarkStart w:id="20" w:name="_Toc309406394"/>
      <w:bookmarkStart w:id="21" w:name="_Toc400627303"/>
      <w:bookmarkStart w:id="22" w:name="_Toc36932180"/>
      <w:bookmarkEnd w:id="9"/>
      <w:bookmarkEnd w:id="10"/>
      <w:r w:rsidRPr="00667B52">
        <w:rPr>
          <w:rFonts w:ascii="Times New Roman" w:hAnsi="Times New Roman" w:cs="Times New Roman"/>
          <w:color w:val="000000" w:themeColor="text1"/>
        </w:rPr>
        <w:t xml:space="preserve">ХАРАКТЕРИСТИКА </w:t>
      </w:r>
      <w:r w:rsidRPr="00667B52">
        <w:rPr>
          <w:rFonts w:ascii="Times New Roman" w:hAnsi="Times New Roman" w:cs="Times New Roman"/>
          <w:color w:val="000000" w:themeColor="text1"/>
          <w:spacing w:val="-3"/>
        </w:rPr>
        <w:t xml:space="preserve">ПРОФЕССИОНАЛЬНОЙ </w:t>
      </w:r>
      <w:r w:rsidRPr="00667B52">
        <w:rPr>
          <w:rFonts w:ascii="Times New Roman" w:hAnsi="Times New Roman" w:cs="Times New Roman"/>
          <w:color w:val="000000" w:themeColor="text1"/>
        </w:rPr>
        <w:t>ДЕЯТЕЛЬНОСТИ</w:t>
      </w:r>
      <w:bookmarkEnd w:id="20"/>
      <w:bookmarkEnd w:id="21"/>
      <w:bookmarkEnd w:id="22"/>
    </w:p>
    <w:p w:rsidR="00EF2D04" w:rsidRPr="008A783C" w:rsidRDefault="00EF2D04" w:rsidP="00AA369A">
      <w:pPr>
        <w:pStyle w:val="20"/>
        <w:numPr>
          <w:ilvl w:val="1"/>
          <w:numId w:val="4"/>
        </w:numPr>
        <w:tabs>
          <w:tab w:val="left" w:pos="709"/>
        </w:tabs>
        <w:spacing w:before="360" w:after="120"/>
        <w:ind w:left="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23" w:name="_Toc309406395"/>
      <w:bookmarkStart w:id="24" w:name="_Toc36932181"/>
      <w:r w:rsidRPr="008A78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Область </w:t>
      </w:r>
      <w:r w:rsidR="00A119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Pr="008A78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рофессиональной деятельности выпускник</w:t>
      </w:r>
      <w:bookmarkEnd w:id="23"/>
      <w:r w:rsidR="00C86D3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</w:t>
      </w:r>
      <w:bookmarkEnd w:id="24"/>
    </w:p>
    <w:p w:rsidR="00894D9E" w:rsidRDefault="00894D9E" w:rsidP="00894D9E">
      <w:pPr>
        <w:spacing w:before="120"/>
        <w:ind w:firstLine="720"/>
        <w:jc w:val="both"/>
        <w:rPr>
          <w:sz w:val="24"/>
          <w:szCs w:val="24"/>
        </w:rPr>
      </w:pPr>
      <w:r w:rsidRPr="00894D9E">
        <w:rPr>
          <w:sz w:val="24"/>
          <w:szCs w:val="24"/>
        </w:rPr>
        <w:t>Област</w:t>
      </w:r>
      <w:r w:rsidR="00A1196B">
        <w:rPr>
          <w:sz w:val="24"/>
          <w:szCs w:val="24"/>
        </w:rPr>
        <w:t>ь</w:t>
      </w:r>
      <w:r w:rsidRPr="00894D9E">
        <w:rPr>
          <w:sz w:val="24"/>
          <w:szCs w:val="24"/>
        </w:rPr>
        <w:t xml:space="preserve"> профессиональной деятельности </w:t>
      </w:r>
      <w:r w:rsidR="00A1196B">
        <w:rPr>
          <w:sz w:val="24"/>
          <w:szCs w:val="24"/>
        </w:rPr>
        <w:t>выпускников</w:t>
      </w:r>
      <w:r>
        <w:rPr>
          <w:sz w:val="24"/>
          <w:szCs w:val="24"/>
        </w:rPr>
        <w:t>,</w:t>
      </w:r>
      <w:r w:rsidRPr="00894D9E">
        <w:rPr>
          <w:sz w:val="24"/>
          <w:szCs w:val="24"/>
        </w:rPr>
        <w:t xml:space="preserve"> </w:t>
      </w:r>
      <w:r w:rsidR="00A1196B">
        <w:rPr>
          <w:sz w:val="24"/>
          <w:szCs w:val="24"/>
        </w:rPr>
        <w:t xml:space="preserve">освоивших </w:t>
      </w:r>
      <w:r>
        <w:rPr>
          <w:sz w:val="24"/>
          <w:szCs w:val="24"/>
        </w:rPr>
        <w:t>ОПОП ВО</w:t>
      </w:r>
      <w:r w:rsidR="00A1196B">
        <w:rPr>
          <w:sz w:val="24"/>
          <w:szCs w:val="24"/>
        </w:rPr>
        <w:t>, включает</w:t>
      </w:r>
      <w:r>
        <w:rPr>
          <w:sz w:val="24"/>
          <w:szCs w:val="24"/>
        </w:rPr>
        <w:t>:</w:t>
      </w:r>
    </w:p>
    <w:p w:rsidR="00894D9E" w:rsidRPr="00E342D0" w:rsidRDefault="00F1332C" w:rsidP="00894D9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342D0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{указать}</w:t>
      </w:r>
    </w:p>
    <w:p w:rsidR="00A1196B" w:rsidRPr="008A783C" w:rsidRDefault="00A1196B" w:rsidP="00A1196B">
      <w:pPr>
        <w:pStyle w:val="20"/>
        <w:numPr>
          <w:ilvl w:val="1"/>
          <w:numId w:val="4"/>
        </w:numPr>
        <w:tabs>
          <w:tab w:val="left" w:pos="709"/>
        </w:tabs>
        <w:spacing w:before="360" w:after="120"/>
        <w:ind w:left="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25" w:name="_Toc36932182"/>
      <w:r w:rsidRPr="008A78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ъекты п</w:t>
      </w:r>
      <w:r w:rsidRPr="008A78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рофессиональной деятельности выпускник</w:t>
      </w:r>
      <w:r w:rsidR="00C86D3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</w:t>
      </w:r>
      <w:bookmarkEnd w:id="25"/>
    </w:p>
    <w:p w:rsidR="00A1196B" w:rsidRDefault="00A1196B" w:rsidP="00A1196B">
      <w:pPr>
        <w:spacing w:before="120"/>
        <w:ind w:firstLine="720"/>
        <w:jc w:val="both"/>
        <w:rPr>
          <w:sz w:val="24"/>
          <w:szCs w:val="24"/>
        </w:rPr>
      </w:pPr>
      <w:r w:rsidRPr="00894D9E">
        <w:rPr>
          <w:sz w:val="24"/>
          <w:szCs w:val="24"/>
        </w:rPr>
        <w:t>Об</w:t>
      </w:r>
      <w:r>
        <w:rPr>
          <w:sz w:val="24"/>
          <w:szCs w:val="24"/>
        </w:rPr>
        <w:t xml:space="preserve">ъекты </w:t>
      </w:r>
      <w:r w:rsidRPr="00894D9E">
        <w:rPr>
          <w:sz w:val="24"/>
          <w:szCs w:val="24"/>
        </w:rPr>
        <w:t xml:space="preserve">профессиональной деятельности </w:t>
      </w:r>
      <w:r>
        <w:rPr>
          <w:sz w:val="24"/>
          <w:szCs w:val="24"/>
        </w:rPr>
        <w:t>выпускников,</w:t>
      </w:r>
      <w:r w:rsidRPr="00894D9E">
        <w:rPr>
          <w:sz w:val="24"/>
          <w:szCs w:val="24"/>
        </w:rPr>
        <w:t xml:space="preserve"> </w:t>
      </w:r>
      <w:r>
        <w:rPr>
          <w:sz w:val="24"/>
          <w:szCs w:val="24"/>
        </w:rPr>
        <w:t>освоивших ОПОП ВО, являются:</w:t>
      </w:r>
    </w:p>
    <w:p w:rsidR="00F1332C" w:rsidRPr="00E342D0" w:rsidRDefault="00F1332C" w:rsidP="00F1332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bookmarkStart w:id="26" w:name="_Toc36932183"/>
      <w:r w:rsidRPr="00E342D0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{указать}</w:t>
      </w:r>
    </w:p>
    <w:p w:rsidR="00A1196B" w:rsidRPr="008A783C" w:rsidRDefault="00A1196B" w:rsidP="00A1196B">
      <w:pPr>
        <w:pStyle w:val="20"/>
        <w:numPr>
          <w:ilvl w:val="1"/>
          <w:numId w:val="4"/>
        </w:numPr>
        <w:tabs>
          <w:tab w:val="left" w:pos="709"/>
        </w:tabs>
        <w:spacing w:before="360" w:after="120"/>
        <w:ind w:left="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Виды п</w:t>
      </w:r>
      <w:r w:rsidRPr="008A78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рофессиональной деятельности</w:t>
      </w:r>
      <w:bookmarkEnd w:id="26"/>
    </w:p>
    <w:p w:rsidR="00A1196B" w:rsidRDefault="00A1196B" w:rsidP="00A1196B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</w:t>
      </w:r>
      <w:r w:rsidRPr="00894D9E">
        <w:rPr>
          <w:sz w:val="24"/>
          <w:szCs w:val="24"/>
        </w:rPr>
        <w:t>профессиональной деятельности</w:t>
      </w:r>
      <w:r>
        <w:rPr>
          <w:sz w:val="24"/>
          <w:szCs w:val="24"/>
        </w:rPr>
        <w:t>, к которой готовятся выпускники,</w:t>
      </w:r>
      <w:r w:rsidRPr="00894D9E">
        <w:rPr>
          <w:sz w:val="24"/>
          <w:szCs w:val="24"/>
        </w:rPr>
        <w:t xml:space="preserve"> </w:t>
      </w:r>
      <w:r>
        <w:rPr>
          <w:sz w:val="24"/>
          <w:szCs w:val="24"/>
        </w:rPr>
        <w:t>освоившие ОПОП ВО:</w:t>
      </w:r>
    </w:p>
    <w:p w:rsidR="00F1332C" w:rsidRPr="00E342D0" w:rsidRDefault="00F1332C" w:rsidP="00F1332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342D0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{указать}</w:t>
      </w:r>
    </w:p>
    <w:p w:rsidR="0044202D" w:rsidRDefault="00B64CAD" w:rsidP="00AA369A">
      <w:pPr>
        <w:pStyle w:val="20"/>
        <w:numPr>
          <w:ilvl w:val="1"/>
          <w:numId w:val="4"/>
        </w:numPr>
        <w:tabs>
          <w:tab w:val="left" w:pos="709"/>
        </w:tabs>
        <w:spacing w:before="360" w:after="12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27" w:name="_Toc36932184"/>
      <w:bookmarkStart w:id="28" w:name="_Toc309406396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="0044202D" w:rsidRPr="0058231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рофессиональн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ые задачи </w:t>
      </w:r>
      <w:r w:rsidR="0044202D" w:rsidRPr="0058231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выпускника</w:t>
      </w:r>
      <w:bookmarkEnd w:id="27"/>
    </w:p>
    <w:p w:rsidR="0044202D" w:rsidRDefault="0044202D" w:rsidP="0044202D">
      <w:pPr>
        <w:tabs>
          <w:tab w:val="left" w:pos="993"/>
        </w:tabs>
        <w:spacing w:before="120"/>
        <w:ind w:firstLine="708"/>
        <w:jc w:val="both"/>
        <w:rPr>
          <w:sz w:val="24"/>
          <w:szCs w:val="24"/>
        </w:rPr>
      </w:pPr>
      <w:r w:rsidRPr="0044202D">
        <w:rPr>
          <w:sz w:val="24"/>
          <w:szCs w:val="24"/>
        </w:rPr>
        <w:t>В</w:t>
      </w:r>
      <w:r w:rsidR="00412726">
        <w:rPr>
          <w:sz w:val="24"/>
          <w:szCs w:val="24"/>
        </w:rPr>
        <w:t xml:space="preserve">ыпускник, освоивший </w:t>
      </w:r>
      <w:r>
        <w:rPr>
          <w:sz w:val="24"/>
          <w:szCs w:val="24"/>
        </w:rPr>
        <w:t>образовательн</w:t>
      </w:r>
      <w:r w:rsidR="00412726">
        <w:rPr>
          <w:sz w:val="24"/>
          <w:szCs w:val="24"/>
        </w:rPr>
        <w:t>ую</w:t>
      </w:r>
      <w:r>
        <w:rPr>
          <w:sz w:val="24"/>
          <w:szCs w:val="24"/>
        </w:rPr>
        <w:t xml:space="preserve"> </w:t>
      </w:r>
      <w:r w:rsidRPr="0044202D">
        <w:rPr>
          <w:sz w:val="24"/>
          <w:szCs w:val="24"/>
        </w:rPr>
        <w:t>программ</w:t>
      </w:r>
      <w:r w:rsidR="00412726">
        <w:rPr>
          <w:sz w:val="24"/>
          <w:szCs w:val="24"/>
        </w:rPr>
        <w:t>у, в соответствии с вид</w:t>
      </w:r>
      <w:r w:rsidR="00412726" w:rsidRPr="00412726">
        <w:rPr>
          <w:color w:val="FF0000"/>
          <w:sz w:val="24"/>
          <w:szCs w:val="24"/>
        </w:rPr>
        <w:t xml:space="preserve">ом(-ами) </w:t>
      </w:r>
      <w:r w:rsidR="00412726">
        <w:rPr>
          <w:sz w:val="24"/>
          <w:szCs w:val="24"/>
        </w:rPr>
        <w:t>профессиональной деятельности, на котор</w:t>
      </w:r>
      <w:r w:rsidR="00412726" w:rsidRPr="00412726">
        <w:rPr>
          <w:color w:val="FF0000"/>
          <w:sz w:val="24"/>
          <w:szCs w:val="24"/>
        </w:rPr>
        <w:t>ый(-ые</w:t>
      </w:r>
      <w:r w:rsidR="00412726">
        <w:rPr>
          <w:sz w:val="24"/>
          <w:szCs w:val="24"/>
        </w:rPr>
        <w:t>) ориентирована ОПОП ВО, готов решать с</w:t>
      </w:r>
      <w:r w:rsidRPr="0044202D">
        <w:rPr>
          <w:sz w:val="24"/>
          <w:szCs w:val="24"/>
        </w:rPr>
        <w:t>ледующи</w:t>
      </w:r>
      <w:r w:rsidR="00412726">
        <w:rPr>
          <w:sz w:val="24"/>
          <w:szCs w:val="24"/>
        </w:rPr>
        <w:t>е профессиональные задачи</w:t>
      </w:r>
      <w:r>
        <w:rPr>
          <w:sz w:val="24"/>
          <w:szCs w:val="24"/>
        </w:rPr>
        <w:t>:</w:t>
      </w:r>
    </w:p>
    <w:p w:rsidR="00021F47" w:rsidRPr="0060472D" w:rsidRDefault="00021F47" w:rsidP="0011254F">
      <w:pPr>
        <w:pStyle w:val="3"/>
        <w:numPr>
          <w:ilvl w:val="2"/>
          <w:numId w:val="4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29" w:name="_Toc36932185"/>
      <w:r w:rsidRPr="0060472D">
        <w:rPr>
          <w:rFonts w:ascii="Times New Roman" w:hAnsi="Times New Roman" w:cs="Times New Roman"/>
          <w:b w:val="0"/>
          <w:i/>
          <w:sz w:val="28"/>
          <w:szCs w:val="28"/>
        </w:rPr>
        <w:t xml:space="preserve">Профессиональные задачи </w:t>
      </w:r>
      <w:r w:rsidR="00B64CAD">
        <w:rPr>
          <w:rFonts w:ascii="Times New Roman" w:hAnsi="Times New Roman" w:cs="Times New Roman"/>
          <w:b w:val="0"/>
          <w:i/>
          <w:sz w:val="28"/>
          <w:szCs w:val="28"/>
        </w:rPr>
        <w:t>по</w:t>
      </w:r>
      <w:r w:rsidRPr="0060472D">
        <w:rPr>
          <w:rFonts w:ascii="Times New Roman" w:hAnsi="Times New Roman" w:cs="Times New Roman"/>
          <w:b w:val="0"/>
          <w:i/>
          <w:sz w:val="28"/>
          <w:szCs w:val="28"/>
        </w:rPr>
        <w:t xml:space="preserve"> ФГОС ВО</w:t>
      </w:r>
      <w:bookmarkEnd w:id="29"/>
    </w:p>
    <w:p w:rsidR="00021F47" w:rsidRDefault="00021F47" w:rsidP="00021F47">
      <w:pPr>
        <w:pStyle w:val="2"/>
        <w:numPr>
          <w:ilvl w:val="0"/>
          <w:numId w:val="0"/>
        </w:numPr>
        <w:tabs>
          <w:tab w:val="left" w:pos="993"/>
        </w:tabs>
        <w:spacing w:before="120"/>
        <w:ind w:firstLine="709"/>
      </w:pPr>
      <w:bookmarkStart w:id="30" w:name="_Toc309406398"/>
      <w:bookmarkStart w:id="31" w:name="_Toc400627307"/>
      <w:bookmarkEnd w:id="28"/>
      <w:r w:rsidRPr="00E342D0">
        <w:rPr>
          <w:b/>
          <w:i/>
          <w:color w:val="0000FF"/>
        </w:rPr>
        <w:t>………………………….</w:t>
      </w:r>
      <w:r>
        <w:rPr>
          <w:b/>
        </w:rPr>
        <w:t xml:space="preserve"> </w:t>
      </w:r>
      <w:r>
        <w:rPr>
          <w:b/>
          <w:i/>
        </w:rPr>
        <w:t>(основной вид деятельности)</w:t>
      </w:r>
      <w:r w:rsidRPr="00CE2A18">
        <w:rPr>
          <w:b/>
          <w:i/>
        </w:rPr>
        <w:t>:</w:t>
      </w:r>
    </w:p>
    <w:p w:rsidR="00021F47" w:rsidRPr="00E342D0" w:rsidRDefault="00021F47" w:rsidP="00021F47">
      <w:pPr>
        <w:pStyle w:val="2"/>
        <w:numPr>
          <w:ilvl w:val="0"/>
          <w:numId w:val="0"/>
        </w:numPr>
        <w:tabs>
          <w:tab w:val="left" w:pos="993"/>
        </w:tabs>
        <w:spacing w:before="120"/>
        <w:ind w:firstLine="709"/>
        <w:rPr>
          <w:color w:val="0000FF"/>
        </w:rPr>
      </w:pPr>
      <w:r w:rsidRPr="00E342D0">
        <w:rPr>
          <w:color w:val="0000FF"/>
        </w:rPr>
        <w:t>- ………;</w:t>
      </w:r>
    </w:p>
    <w:p w:rsidR="00021F47" w:rsidRPr="0096581E" w:rsidRDefault="00021F47" w:rsidP="00021F47">
      <w:pPr>
        <w:pStyle w:val="2"/>
        <w:numPr>
          <w:ilvl w:val="0"/>
          <w:numId w:val="0"/>
        </w:numPr>
        <w:tabs>
          <w:tab w:val="left" w:pos="993"/>
        </w:tabs>
        <w:spacing w:before="120"/>
        <w:ind w:firstLine="709"/>
        <w:rPr>
          <w:b/>
        </w:rPr>
      </w:pPr>
      <w:r w:rsidRPr="00E342D0">
        <w:rPr>
          <w:b/>
          <w:i/>
          <w:color w:val="0000FF"/>
        </w:rPr>
        <w:t>………………………….</w:t>
      </w:r>
      <w:r w:rsidRPr="00E342D0">
        <w:rPr>
          <w:b/>
          <w:color w:val="0000FF"/>
        </w:rPr>
        <w:t xml:space="preserve"> </w:t>
      </w:r>
      <w:r>
        <w:rPr>
          <w:b/>
          <w:i/>
        </w:rPr>
        <w:t>(дополнительный вид деятельности)</w:t>
      </w:r>
      <w:r w:rsidRPr="00CE2A18">
        <w:rPr>
          <w:b/>
          <w:i/>
        </w:rPr>
        <w:t>:</w:t>
      </w:r>
    </w:p>
    <w:p w:rsidR="00021F47" w:rsidRPr="00E342D0" w:rsidRDefault="00021F47" w:rsidP="00021F47">
      <w:pPr>
        <w:pStyle w:val="2"/>
        <w:numPr>
          <w:ilvl w:val="0"/>
          <w:numId w:val="0"/>
        </w:numPr>
        <w:tabs>
          <w:tab w:val="left" w:pos="993"/>
        </w:tabs>
        <w:spacing w:before="120"/>
        <w:ind w:firstLine="709"/>
        <w:rPr>
          <w:color w:val="0000FF"/>
        </w:rPr>
      </w:pPr>
      <w:r w:rsidRPr="00E342D0">
        <w:rPr>
          <w:color w:val="0000FF"/>
        </w:rPr>
        <w:t>- ………;</w:t>
      </w:r>
    </w:p>
    <w:p w:rsidR="00021F47" w:rsidRDefault="00021F47" w:rsidP="00021F47">
      <w:pPr>
        <w:pStyle w:val="2"/>
        <w:numPr>
          <w:ilvl w:val="0"/>
          <w:numId w:val="0"/>
        </w:numPr>
        <w:tabs>
          <w:tab w:val="left" w:pos="993"/>
        </w:tabs>
        <w:spacing w:before="120"/>
        <w:ind w:firstLine="709"/>
      </w:pPr>
      <w:r w:rsidRPr="00E342D0">
        <w:rPr>
          <w:b/>
          <w:i/>
          <w:color w:val="0000FF"/>
        </w:rPr>
        <w:t>…………………………..</w:t>
      </w:r>
      <w:r w:rsidRPr="00E342D0">
        <w:rPr>
          <w:b/>
          <w:color w:val="0000FF"/>
        </w:rPr>
        <w:t xml:space="preserve"> </w:t>
      </w:r>
      <w:r>
        <w:rPr>
          <w:b/>
          <w:i/>
        </w:rPr>
        <w:t>(дополнительный вид деятельности)</w:t>
      </w:r>
      <w:r w:rsidRPr="00CE2A18">
        <w:rPr>
          <w:b/>
          <w:i/>
        </w:rPr>
        <w:t>:</w:t>
      </w:r>
    </w:p>
    <w:p w:rsidR="00021F47" w:rsidRPr="00E342D0" w:rsidRDefault="00E342D0" w:rsidP="00021F47">
      <w:pPr>
        <w:pStyle w:val="2"/>
        <w:numPr>
          <w:ilvl w:val="0"/>
          <w:numId w:val="0"/>
        </w:numPr>
        <w:tabs>
          <w:tab w:val="left" w:pos="993"/>
        </w:tabs>
        <w:spacing w:before="120"/>
        <w:ind w:firstLine="709"/>
        <w:rPr>
          <w:color w:val="0000FF"/>
        </w:rPr>
      </w:pPr>
      <w:r w:rsidRPr="00E342D0">
        <w:rPr>
          <w:color w:val="0000FF"/>
        </w:rPr>
        <w:t>- ………</w:t>
      </w:r>
    </w:p>
    <w:p w:rsidR="00021F47" w:rsidRPr="0060472D" w:rsidRDefault="00021F47" w:rsidP="0011254F">
      <w:pPr>
        <w:pStyle w:val="3"/>
        <w:numPr>
          <w:ilvl w:val="2"/>
          <w:numId w:val="4"/>
        </w:numPr>
        <w:tabs>
          <w:tab w:val="left" w:pos="709"/>
        </w:tabs>
        <w:spacing w:before="360" w:after="120"/>
        <w:ind w:left="0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32" w:name="_Toc36726397"/>
      <w:bookmarkStart w:id="33" w:name="_Toc36932186"/>
      <w:r w:rsidRPr="0060472D">
        <w:rPr>
          <w:rFonts w:ascii="Times New Roman" w:hAnsi="Times New Roman" w:cs="Times New Roman"/>
          <w:b w:val="0"/>
          <w:i/>
          <w:sz w:val="28"/>
          <w:szCs w:val="28"/>
        </w:rPr>
        <w:t xml:space="preserve">Профессиональные задачи в соответствие с </w:t>
      </w:r>
      <w:r w:rsidR="0011254F">
        <w:rPr>
          <w:rFonts w:ascii="Times New Roman" w:hAnsi="Times New Roman" w:cs="Times New Roman"/>
          <w:b w:val="0"/>
          <w:i/>
          <w:sz w:val="28"/>
          <w:szCs w:val="28"/>
        </w:rPr>
        <w:t>трудовыми функциями</w:t>
      </w:r>
      <w:bookmarkEnd w:id="32"/>
      <w:r w:rsidR="00B64CAD">
        <w:rPr>
          <w:rFonts w:ascii="Times New Roman" w:hAnsi="Times New Roman" w:cs="Times New Roman"/>
          <w:b w:val="0"/>
          <w:i/>
          <w:sz w:val="28"/>
          <w:szCs w:val="28"/>
        </w:rPr>
        <w:t xml:space="preserve"> выпускника</w:t>
      </w:r>
      <w:bookmarkEnd w:id="33"/>
    </w:p>
    <w:p w:rsidR="00195EE3" w:rsidRPr="00195EE3" w:rsidRDefault="00E342D0" w:rsidP="00021F47">
      <w:pPr>
        <w:autoSpaceDE w:val="0"/>
        <w:autoSpaceDN w:val="0"/>
        <w:adjustRightInd w:val="0"/>
        <w:spacing w:before="120" w:after="120"/>
        <w:ind w:firstLine="708"/>
        <w:jc w:val="both"/>
        <w:rPr>
          <w:i/>
          <w:color w:val="FF0000"/>
          <w:sz w:val="24"/>
          <w:szCs w:val="24"/>
        </w:rPr>
      </w:pPr>
      <w:r w:rsidRPr="00E342D0">
        <w:rPr>
          <w:i/>
          <w:color w:val="E36C0A" w:themeColor="accent6" w:themeShade="BF"/>
          <w:sz w:val="24"/>
          <w:szCs w:val="24"/>
          <w:highlight w:val="cyan"/>
        </w:rPr>
        <w:t>{</w:t>
      </w:r>
      <w:r w:rsidR="00021F47" w:rsidRPr="00E342D0">
        <w:rPr>
          <w:i/>
          <w:color w:val="E36C0A" w:themeColor="accent6" w:themeShade="BF"/>
          <w:sz w:val="24"/>
          <w:szCs w:val="24"/>
          <w:highlight w:val="cyan"/>
        </w:rPr>
        <w:t>Задачи профессиональной деятельности выпускника формулируются для каждого вида профессиональной деятельности в соответствии с выбранным для реализации профессиональным</w:t>
      </w:r>
      <w:r w:rsidR="0060472D" w:rsidRPr="00E342D0">
        <w:rPr>
          <w:i/>
          <w:color w:val="E36C0A" w:themeColor="accent6" w:themeShade="BF"/>
          <w:sz w:val="24"/>
          <w:szCs w:val="24"/>
          <w:highlight w:val="cyan"/>
        </w:rPr>
        <w:t>(-и)</w:t>
      </w:r>
      <w:r w:rsidR="00021F47" w:rsidRPr="00E342D0">
        <w:rPr>
          <w:i/>
          <w:color w:val="E36C0A" w:themeColor="accent6" w:themeShade="BF"/>
          <w:sz w:val="24"/>
          <w:szCs w:val="24"/>
          <w:highlight w:val="cyan"/>
        </w:rPr>
        <w:t xml:space="preserve"> стандартом</w:t>
      </w:r>
      <w:r w:rsidR="0060472D" w:rsidRPr="00E342D0">
        <w:rPr>
          <w:i/>
          <w:color w:val="E36C0A" w:themeColor="accent6" w:themeShade="BF"/>
          <w:sz w:val="24"/>
          <w:szCs w:val="24"/>
          <w:highlight w:val="cyan"/>
        </w:rPr>
        <w:t>(-ами)</w:t>
      </w:r>
      <w:r w:rsidR="00195EE3" w:rsidRPr="00E342D0">
        <w:rPr>
          <w:i/>
          <w:color w:val="E36C0A" w:themeColor="accent6" w:themeShade="BF"/>
          <w:sz w:val="24"/>
          <w:szCs w:val="24"/>
          <w:highlight w:val="cyan"/>
        </w:rPr>
        <w:t xml:space="preserve"> или, при отсутствии профессионального(-ых) стандарта(-ов),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 и иных источников</w:t>
      </w:r>
      <w:r w:rsidRPr="00E342D0">
        <w:rPr>
          <w:i/>
          <w:color w:val="E36C0A" w:themeColor="accent6" w:themeShade="BF"/>
          <w:sz w:val="24"/>
          <w:szCs w:val="24"/>
          <w:highlight w:val="cyan"/>
        </w:rPr>
        <w:t>}</w:t>
      </w:r>
    </w:p>
    <w:p w:rsidR="00220ADA" w:rsidRDefault="00220ADA" w:rsidP="00220ADA">
      <w:pPr>
        <w:pStyle w:val="20"/>
        <w:numPr>
          <w:ilvl w:val="1"/>
          <w:numId w:val="4"/>
        </w:numPr>
        <w:tabs>
          <w:tab w:val="left" w:pos="709"/>
        </w:tabs>
        <w:spacing w:before="360" w:after="12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34" w:name="_Toc36932187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Должности, которые может занимать выпускник ОПОП ВО</w:t>
      </w:r>
      <w:bookmarkEnd w:id="34"/>
    </w:p>
    <w:p w:rsidR="00021F47" w:rsidRPr="00E342D0" w:rsidRDefault="00E342D0" w:rsidP="00021F47">
      <w:pPr>
        <w:autoSpaceDE w:val="0"/>
        <w:autoSpaceDN w:val="0"/>
        <w:adjustRightInd w:val="0"/>
        <w:spacing w:before="120" w:after="120"/>
        <w:ind w:firstLine="708"/>
        <w:jc w:val="both"/>
        <w:rPr>
          <w:color w:val="E36C0A" w:themeColor="accent6" w:themeShade="BF"/>
          <w:sz w:val="24"/>
          <w:szCs w:val="24"/>
        </w:rPr>
      </w:pPr>
      <w:r w:rsidRPr="00E342D0">
        <w:rPr>
          <w:i/>
          <w:color w:val="E36C0A" w:themeColor="accent6" w:themeShade="BF"/>
          <w:sz w:val="24"/>
          <w:szCs w:val="24"/>
          <w:highlight w:val="cyan"/>
        </w:rPr>
        <w:t>{</w:t>
      </w:r>
      <w:r w:rsidR="00021F47" w:rsidRPr="00E342D0">
        <w:rPr>
          <w:i/>
          <w:color w:val="E36C0A" w:themeColor="accent6" w:themeShade="BF"/>
          <w:sz w:val="24"/>
          <w:szCs w:val="24"/>
          <w:highlight w:val="cyan"/>
        </w:rPr>
        <w:t>Указываются должности, которые может занимать выпускник данного направления подготовки (специальности) в соответствии с требованиями выбранного для реализации профессионального стандарта для определенного квалификационного уровня</w:t>
      </w:r>
      <w:r w:rsidRPr="00E342D0">
        <w:rPr>
          <w:i/>
          <w:color w:val="E36C0A" w:themeColor="accent6" w:themeShade="BF"/>
          <w:sz w:val="24"/>
          <w:szCs w:val="24"/>
          <w:highlight w:val="cyan"/>
        </w:rPr>
        <w:t>}</w:t>
      </w:r>
    </w:p>
    <w:p w:rsidR="00BC638B" w:rsidRPr="0066508C" w:rsidRDefault="008953A6" w:rsidP="002D178A">
      <w:pPr>
        <w:pStyle w:val="1"/>
        <w:numPr>
          <w:ilvl w:val="0"/>
          <w:numId w:val="4"/>
        </w:numPr>
        <w:tabs>
          <w:tab w:val="left" w:pos="709"/>
        </w:tabs>
        <w:spacing w:before="360" w:after="120"/>
        <w:ind w:left="0" w:firstLine="0"/>
        <w:jc w:val="center"/>
        <w:rPr>
          <w:rFonts w:ascii="Times New Roman" w:hAnsi="Times New Roman" w:cs="Times New Roman"/>
          <w:color w:val="0F243E" w:themeColor="text2" w:themeShade="80"/>
        </w:rPr>
      </w:pPr>
      <w:bookmarkStart w:id="35" w:name="_Toc309406399"/>
      <w:bookmarkStart w:id="36" w:name="_Toc400627308"/>
      <w:bookmarkStart w:id="37" w:name="_Toc36932188"/>
      <w:bookmarkEnd w:id="30"/>
      <w:bookmarkEnd w:id="31"/>
      <w:r>
        <w:rPr>
          <w:rFonts w:ascii="Times New Roman" w:hAnsi="Times New Roman" w:cs="Times New Roman"/>
          <w:color w:val="0F243E" w:themeColor="text2" w:themeShade="80"/>
        </w:rPr>
        <w:t>П</w:t>
      </w:r>
      <w:r w:rsidR="00084810">
        <w:rPr>
          <w:rFonts w:ascii="Times New Roman" w:hAnsi="Times New Roman" w:cs="Times New Roman"/>
          <w:color w:val="0F243E" w:themeColor="text2" w:themeShade="80"/>
        </w:rPr>
        <w:t>ЛАНИРУЕМЫЕ РЕЗУЛЬТАТЫ ОСВОЕНИЯ ОБРАЗОВАТЕЛЬНОЙ ПРОГРАММЫ</w:t>
      </w:r>
      <w:bookmarkEnd w:id="35"/>
      <w:bookmarkEnd w:id="36"/>
      <w:bookmarkEnd w:id="37"/>
    </w:p>
    <w:p w:rsidR="00122317" w:rsidRPr="00CA69DB" w:rsidRDefault="00122317" w:rsidP="00B24D79">
      <w:pPr>
        <w:spacing w:before="120"/>
        <w:ind w:firstLine="709"/>
        <w:jc w:val="both"/>
        <w:rPr>
          <w:sz w:val="24"/>
          <w:szCs w:val="24"/>
        </w:rPr>
      </w:pPr>
      <w:r w:rsidRPr="00CA69DB">
        <w:rPr>
          <w:bCs/>
          <w:spacing w:val="-3"/>
          <w:sz w:val="24"/>
          <w:szCs w:val="24"/>
        </w:rPr>
        <w:t xml:space="preserve">В результате освоения </w:t>
      </w:r>
      <w:r w:rsidR="00084810">
        <w:rPr>
          <w:bCs/>
          <w:spacing w:val="-3"/>
          <w:sz w:val="24"/>
          <w:szCs w:val="24"/>
        </w:rPr>
        <w:t xml:space="preserve">образовательной программы </w:t>
      </w:r>
      <w:r w:rsidR="00A0054C">
        <w:rPr>
          <w:bCs/>
          <w:spacing w:val="-3"/>
          <w:sz w:val="24"/>
          <w:szCs w:val="24"/>
        </w:rPr>
        <w:t xml:space="preserve">у выпускника должны быть сформированы </w:t>
      </w:r>
      <w:r w:rsidR="008953A6">
        <w:rPr>
          <w:bCs/>
          <w:spacing w:val="-3"/>
          <w:sz w:val="24"/>
          <w:szCs w:val="24"/>
        </w:rPr>
        <w:t xml:space="preserve">общекультурные, общепрофессиональные и профессиональные </w:t>
      </w:r>
      <w:r w:rsidRPr="00CA69DB">
        <w:rPr>
          <w:sz w:val="24"/>
          <w:szCs w:val="24"/>
        </w:rPr>
        <w:t>компетенции</w:t>
      </w:r>
      <w:r w:rsidR="008953A6">
        <w:rPr>
          <w:sz w:val="24"/>
          <w:szCs w:val="24"/>
        </w:rPr>
        <w:t>.</w:t>
      </w:r>
    </w:p>
    <w:p w:rsidR="00084810" w:rsidRDefault="008953A6" w:rsidP="002D178A">
      <w:pPr>
        <w:pStyle w:val="20"/>
        <w:numPr>
          <w:ilvl w:val="1"/>
          <w:numId w:val="4"/>
        </w:numPr>
        <w:tabs>
          <w:tab w:val="left" w:pos="426"/>
        </w:tabs>
        <w:spacing w:before="240" w:after="12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bookmarkStart w:id="38" w:name="_Toc36932189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Общекультурные </w:t>
      </w:r>
      <w:r w:rsidR="000848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компетенции</w:t>
      </w:r>
      <w:r w:rsidR="000A3C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64CA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выпускника</w:t>
      </w:r>
      <w:bookmarkEnd w:id="38"/>
    </w:p>
    <w:p w:rsidR="00E247D9" w:rsidRPr="00E247D9" w:rsidRDefault="00E247D9" w:rsidP="00E247D9">
      <w:pPr>
        <w:spacing w:before="120"/>
        <w:ind w:firstLine="709"/>
        <w:jc w:val="both"/>
        <w:rPr>
          <w:rFonts w:ascii="Verdana" w:hAnsi="Verdana"/>
          <w:sz w:val="21"/>
          <w:szCs w:val="21"/>
          <w:lang w:eastAsia="ru-RU"/>
        </w:rPr>
      </w:pPr>
      <w:r w:rsidRPr="00E247D9">
        <w:rPr>
          <w:sz w:val="24"/>
          <w:szCs w:val="24"/>
          <w:lang w:eastAsia="ru-RU"/>
        </w:rPr>
        <w:t xml:space="preserve">Выпускник, освоивший </w:t>
      </w:r>
      <w:r>
        <w:rPr>
          <w:sz w:val="24"/>
          <w:szCs w:val="24"/>
          <w:lang w:eastAsia="ru-RU"/>
        </w:rPr>
        <w:t xml:space="preserve">образовательную </w:t>
      </w:r>
      <w:r w:rsidRPr="00E247D9">
        <w:rPr>
          <w:sz w:val="24"/>
          <w:szCs w:val="24"/>
          <w:lang w:eastAsia="ru-RU"/>
        </w:rPr>
        <w:t>программу, должен обладать следующими общекультурными компетенциями (ОК)</w:t>
      </w:r>
      <w:r>
        <w:rPr>
          <w:sz w:val="24"/>
          <w:szCs w:val="24"/>
          <w:lang w:eastAsia="ru-RU"/>
        </w:rPr>
        <w:t>:</w:t>
      </w:r>
    </w:p>
    <w:p w:rsidR="00E247D9" w:rsidRPr="00E342D0" w:rsidRDefault="00E247D9" w:rsidP="00E247D9">
      <w:pPr>
        <w:spacing w:before="60"/>
        <w:ind w:firstLine="709"/>
        <w:jc w:val="both"/>
        <w:rPr>
          <w:rFonts w:ascii="Verdana" w:hAnsi="Verdana"/>
          <w:color w:val="0000FF"/>
          <w:sz w:val="21"/>
          <w:szCs w:val="21"/>
          <w:lang w:eastAsia="ru-RU"/>
        </w:rPr>
      </w:pPr>
      <w:r w:rsidRPr="00E342D0">
        <w:rPr>
          <w:color w:val="0000FF"/>
          <w:sz w:val="24"/>
          <w:szCs w:val="24"/>
          <w:lang w:eastAsia="ru-RU"/>
        </w:rPr>
        <w:t>способностью ориентироваться в системе общечеловеческих ценностей и учитывать ценностно-смысловые ориентации различных социальных, национальных, религиозных, профессиональных общностей и групп в российском социуме (ОК-1);</w:t>
      </w:r>
    </w:p>
    <w:p w:rsidR="00E247D9" w:rsidRPr="00E342D0" w:rsidRDefault="00664B53" w:rsidP="00E247D9">
      <w:pPr>
        <w:spacing w:before="60"/>
        <w:ind w:firstLine="709"/>
        <w:jc w:val="both"/>
        <w:rPr>
          <w:rFonts w:ascii="Verdana" w:hAnsi="Verdana"/>
          <w:color w:val="0000FF"/>
          <w:sz w:val="21"/>
          <w:szCs w:val="21"/>
          <w:lang w:eastAsia="ru-RU"/>
        </w:rPr>
      </w:pPr>
      <w:r w:rsidRPr="00E342D0">
        <w:rPr>
          <w:color w:val="0000FF"/>
          <w:sz w:val="24"/>
          <w:szCs w:val="24"/>
          <w:lang w:eastAsia="ru-RU"/>
        </w:rPr>
        <w:t>….</w:t>
      </w:r>
      <w:r w:rsidR="00E247D9" w:rsidRPr="00E342D0">
        <w:rPr>
          <w:color w:val="0000FF"/>
          <w:sz w:val="24"/>
          <w:szCs w:val="24"/>
          <w:lang w:eastAsia="ru-RU"/>
        </w:rPr>
        <w:t>.</w:t>
      </w:r>
    </w:p>
    <w:p w:rsidR="00B24D79" w:rsidRDefault="00B24D79" w:rsidP="002D178A">
      <w:pPr>
        <w:pStyle w:val="20"/>
        <w:numPr>
          <w:ilvl w:val="1"/>
          <w:numId w:val="4"/>
        </w:numPr>
        <w:tabs>
          <w:tab w:val="left" w:pos="709"/>
        </w:tabs>
        <w:spacing w:before="240" w:after="12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39" w:name="_Toc36932190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Общепрофессиональные компетенции</w:t>
      </w:r>
      <w:r w:rsidR="00B64CA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выпускника</w:t>
      </w:r>
      <w:bookmarkEnd w:id="39"/>
    </w:p>
    <w:p w:rsidR="00E247D9" w:rsidRDefault="00E247D9" w:rsidP="00E247D9">
      <w:pPr>
        <w:spacing w:before="120"/>
        <w:ind w:firstLine="709"/>
        <w:jc w:val="both"/>
      </w:pPr>
      <w:r w:rsidRPr="00E247D9">
        <w:rPr>
          <w:sz w:val="24"/>
          <w:szCs w:val="24"/>
          <w:lang w:eastAsia="ru-RU"/>
        </w:rPr>
        <w:t xml:space="preserve">Выпускник, освоивший </w:t>
      </w:r>
      <w:r>
        <w:rPr>
          <w:sz w:val="24"/>
          <w:szCs w:val="24"/>
          <w:lang w:eastAsia="ru-RU"/>
        </w:rPr>
        <w:t xml:space="preserve">образовательную </w:t>
      </w:r>
      <w:r w:rsidRPr="00E247D9">
        <w:rPr>
          <w:sz w:val="24"/>
          <w:szCs w:val="24"/>
          <w:lang w:eastAsia="ru-RU"/>
        </w:rPr>
        <w:t>программу, должен обладать следующими общепрофессиональными компетенциями (ОПК):</w:t>
      </w:r>
    </w:p>
    <w:p w:rsidR="00E247D9" w:rsidRPr="00E342D0" w:rsidRDefault="00E247D9" w:rsidP="00E247D9">
      <w:pPr>
        <w:spacing w:before="60"/>
        <w:ind w:firstLine="709"/>
        <w:jc w:val="both"/>
        <w:rPr>
          <w:rFonts w:ascii="Verdana" w:hAnsi="Verdana"/>
          <w:color w:val="0000FF"/>
          <w:sz w:val="21"/>
          <w:szCs w:val="21"/>
          <w:lang w:eastAsia="ru-RU"/>
        </w:rPr>
      </w:pPr>
      <w:r w:rsidRPr="00E342D0">
        <w:rPr>
          <w:color w:val="0000FF"/>
          <w:sz w:val="24"/>
          <w:szCs w:val="24"/>
          <w:lang w:eastAsia="ru-RU"/>
        </w:rPr>
        <w:t>способностью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 (ОПК-1);</w:t>
      </w:r>
    </w:p>
    <w:p w:rsidR="00E247D9" w:rsidRPr="00E342D0" w:rsidRDefault="003449D2" w:rsidP="00E247D9">
      <w:pPr>
        <w:spacing w:before="60"/>
        <w:ind w:firstLine="709"/>
        <w:jc w:val="both"/>
        <w:rPr>
          <w:rFonts w:ascii="Verdana" w:hAnsi="Verdana"/>
          <w:color w:val="0000FF"/>
          <w:sz w:val="21"/>
          <w:szCs w:val="21"/>
          <w:lang w:eastAsia="ru-RU"/>
        </w:rPr>
      </w:pPr>
      <w:r w:rsidRPr="00E342D0">
        <w:rPr>
          <w:color w:val="0000FF"/>
          <w:sz w:val="24"/>
          <w:szCs w:val="24"/>
          <w:lang w:eastAsia="ru-RU"/>
        </w:rPr>
        <w:t>….</w:t>
      </w:r>
    </w:p>
    <w:p w:rsidR="00E12E17" w:rsidRDefault="00B24D79" w:rsidP="002D178A">
      <w:pPr>
        <w:pStyle w:val="20"/>
        <w:numPr>
          <w:ilvl w:val="1"/>
          <w:numId w:val="4"/>
        </w:numPr>
        <w:tabs>
          <w:tab w:val="left" w:pos="709"/>
        </w:tabs>
        <w:spacing w:before="240" w:after="12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40" w:name="_Toc36932191"/>
      <w:bookmarkStart w:id="41" w:name="_Toc309406400"/>
      <w:bookmarkStart w:id="42" w:name="_Toc400627309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Профессиональные компетенции</w:t>
      </w:r>
      <w:r w:rsidR="00B64CA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выпускника</w:t>
      </w:r>
      <w:bookmarkEnd w:id="40"/>
    </w:p>
    <w:p w:rsidR="0060472D" w:rsidRPr="0026458E" w:rsidRDefault="0060472D" w:rsidP="002D178A">
      <w:pPr>
        <w:pStyle w:val="3"/>
        <w:numPr>
          <w:ilvl w:val="2"/>
          <w:numId w:val="4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43" w:name="_Toc36932192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Профессиональные компетенции </w:t>
      </w:r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по виду профессиональной деятельности</w:t>
      </w:r>
      <w:bookmarkEnd w:id="43"/>
    </w:p>
    <w:p w:rsidR="00E247D9" w:rsidRDefault="00E247D9" w:rsidP="00E247D9">
      <w:pPr>
        <w:spacing w:before="60"/>
        <w:ind w:firstLine="709"/>
        <w:jc w:val="both"/>
        <w:rPr>
          <w:sz w:val="24"/>
          <w:szCs w:val="24"/>
          <w:lang w:eastAsia="ru-RU"/>
        </w:rPr>
      </w:pPr>
      <w:r w:rsidRPr="00E247D9">
        <w:rPr>
          <w:sz w:val="24"/>
          <w:szCs w:val="24"/>
          <w:lang w:eastAsia="ru-RU"/>
        </w:rPr>
        <w:t xml:space="preserve">Выпускник, освоивший </w:t>
      </w:r>
      <w:r>
        <w:rPr>
          <w:sz w:val="24"/>
          <w:szCs w:val="24"/>
          <w:lang w:eastAsia="ru-RU"/>
        </w:rPr>
        <w:t xml:space="preserve">образовательную </w:t>
      </w:r>
      <w:r w:rsidRPr="00E247D9">
        <w:rPr>
          <w:sz w:val="24"/>
          <w:szCs w:val="24"/>
          <w:lang w:eastAsia="ru-RU"/>
        </w:rPr>
        <w:t>программу, должен обладать профессиональными компетенциями (ПК), соответствующими вид</w:t>
      </w:r>
      <w:r w:rsidRPr="00E247D9">
        <w:rPr>
          <w:color w:val="FF0000"/>
          <w:sz w:val="24"/>
          <w:szCs w:val="24"/>
          <w:lang w:eastAsia="ru-RU"/>
        </w:rPr>
        <w:t xml:space="preserve">у(-ам) </w:t>
      </w:r>
      <w:r w:rsidRPr="00E247D9">
        <w:rPr>
          <w:sz w:val="24"/>
          <w:szCs w:val="24"/>
          <w:lang w:eastAsia="ru-RU"/>
        </w:rPr>
        <w:t>профессиональной деятельности, на который(-ые) ориентирована ОПОП ВО:</w:t>
      </w:r>
    </w:p>
    <w:p w:rsidR="0060472D" w:rsidRPr="00E342D0" w:rsidRDefault="00E342D0" w:rsidP="0060472D">
      <w:pPr>
        <w:spacing w:before="60"/>
        <w:ind w:firstLine="540"/>
        <w:jc w:val="both"/>
        <w:rPr>
          <w:rFonts w:ascii="Verdana" w:hAnsi="Verdana"/>
          <w:color w:val="E36C0A" w:themeColor="accent6" w:themeShade="BF"/>
          <w:sz w:val="24"/>
          <w:szCs w:val="24"/>
          <w:lang w:eastAsia="ru-RU"/>
        </w:rPr>
      </w:pPr>
      <w:r>
        <w:rPr>
          <w:bCs/>
          <w:iCs/>
          <w:color w:val="E36C0A" w:themeColor="accent6" w:themeShade="BF"/>
          <w:sz w:val="24"/>
          <w:szCs w:val="24"/>
          <w:highlight w:val="cyan"/>
        </w:rPr>
        <w:t>{</w:t>
      </w:r>
      <w:r w:rsidR="0060472D" w:rsidRPr="00E342D0">
        <w:rPr>
          <w:bCs/>
          <w:iCs/>
          <w:color w:val="E36C0A" w:themeColor="accent6" w:themeShade="BF"/>
          <w:sz w:val="24"/>
          <w:szCs w:val="24"/>
          <w:highlight w:val="cyan"/>
        </w:rPr>
        <w:t xml:space="preserve">указать ПК </w:t>
      </w:r>
      <w:r w:rsidR="0060472D" w:rsidRPr="00E342D0">
        <w:rPr>
          <w:color w:val="E36C0A" w:themeColor="accent6" w:themeShade="BF"/>
          <w:sz w:val="24"/>
          <w:szCs w:val="24"/>
          <w:highlight w:val="cyan"/>
          <w:lang w:eastAsia="ru-RU"/>
        </w:rPr>
        <w:t>отнесенные к тем видам профессиональной деятельности, на которые ориентирована программа</w:t>
      </w:r>
      <w:r>
        <w:rPr>
          <w:bCs/>
          <w:iCs/>
          <w:color w:val="E36C0A" w:themeColor="accent6" w:themeShade="BF"/>
          <w:sz w:val="24"/>
          <w:szCs w:val="24"/>
          <w:highlight w:val="cyan"/>
        </w:rPr>
        <w:t>}</w:t>
      </w:r>
    </w:p>
    <w:p w:rsidR="00195EE3" w:rsidRPr="0026458E" w:rsidRDefault="00195EE3" w:rsidP="002D178A">
      <w:pPr>
        <w:pStyle w:val="3"/>
        <w:numPr>
          <w:ilvl w:val="2"/>
          <w:numId w:val="4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44" w:name="_Toc36932193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Дополнительные компетенции </w:t>
      </w:r>
      <w:r w:rsidRPr="0026458E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предметной областью</w:t>
      </w:r>
      <w:bookmarkEnd w:id="44"/>
    </w:p>
    <w:p w:rsidR="00195EE3" w:rsidRPr="00CA69DB" w:rsidRDefault="00195EE3" w:rsidP="00195EE3">
      <w:pPr>
        <w:pStyle w:val="2"/>
        <w:numPr>
          <w:ilvl w:val="0"/>
          <w:numId w:val="0"/>
        </w:numPr>
        <w:tabs>
          <w:tab w:val="left" w:pos="993"/>
        </w:tabs>
        <w:spacing w:before="120"/>
        <w:ind w:firstLine="709"/>
        <w:jc w:val="left"/>
        <w:rPr>
          <w:b/>
          <w:i/>
        </w:rPr>
      </w:pPr>
      <w:r>
        <w:rPr>
          <w:b/>
          <w:i/>
        </w:rPr>
        <w:t>г</w:t>
      </w:r>
      <w:r w:rsidRPr="00CA69DB">
        <w:rPr>
          <w:b/>
          <w:i/>
        </w:rPr>
        <w:t xml:space="preserve">) </w:t>
      </w:r>
      <w:r>
        <w:rPr>
          <w:b/>
          <w:i/>
        </w:rPr>
        <w:t xml:space="preserve">дополнительными </w:t>
      </w:r>
      <w:r w:rsidRPr="00CA69DB">
        <w:rPr>
          <w:b/>
          <w:i/>
        </w:rPr>
        <w:t>профессиональны</w:t>
      </w:r>
      <w:r>
        <w:rPr>
          <w:b/>
          <w:i/>
        </w:rPr>
        <w:t>ми (Д</w:t>
      </w:r>
      <w:r w:rsidRPr="00CA69DB">
        <w:rPr>
          <w:b/>
          <w:i/>
        </w:rPr>
        <w:t>ПК):</w:t>
      </w:r>
    </w:p>
    <w:p w:rsidR="00195EE3" w:rsidRPr="00B15B6C" w:rsidRDefault="00E342D0" w:rsidP="00195EE3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E342D0">
        <w:rPr>
          <w:color w:val="E36C0A" w:themeColor="accent6" w:themeShade="BF"/>
          <w:sz w:val="24"/>
          <w:szCs w:val="24"/>
          <w:highlight w:val="cyan"/>
        </w:rPr>
        <w:t>{</w:t>
      </w:r>
      <w:r>
        <w:rPr>
          <w:color w:val="E36C0A" w:themeColor="accent6" w:themeShade="BF"/>
          <w:sz w:val="24"/>
          <w:szCs w:val="24"/>
          <w:highlight w:val="cyan"/>
        </w:rPr>
        <w:t>указать</w:t>
      </w:r>
      <w:r w:rsidRPr="00E342D0">
        <w:rPr>
          <w:color w:val="E36C0A" w:themeColor="accent6" w:themeShade="BF"/>
          <w:sz w:val="24"/>
          <w:szCs w:val="24"/>
          <w:highlight w:val="cyan"/>
        </w:rPr>
        <w:t>}</w:t>
      </w:r>
    </w:p>
    <w:p w:rsidR="00195EE3" w:rsidRDefault="00195EE3" w:rsidP="002D178A">
      <w:pPr>
        <w:pStyle w:val="3"/>
        <w:numPr>
          <w:ilvl w:val="2"/>
          <w:numId w:val="4"/>
        </w:numPr>
        <w:tabs>
          <w:tab w:val="left" w:pos="851"/>
        </w:tabs>
        <w:spacing w:before="120" w:after="0"/>
        <w:ind w:left="0" w:firstLine="0"/>
        <w:jc w:val="both"/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</w:pPr>
      <w:bookmarkStart w:id="45" w:name="_Toc36726401"/>
      <w:bookmarkStart w:id="46" w:name="_Toc36932194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Дополнительные компетенции </w:t>
      </w:r>
      <w:r w:rsidRPr="0026458E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 </w:t>
      </w:r>
      <w:r w:rsidRPr="0026458E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соответствие с </w:t>
      </w:r>
      <w:r w:rsidR="0011254F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трудовыми функциями</w:t>
      </w:r>
      <w:bookmarkEnd w:id="45"/>
      <w:bookmarkEnd w:id="46"/>
    </w:p>
    <w:p w:rsidR="00195EE3" w:rsidRPr="00E342D0" w:rsidRDefault="00E342D0" w:rsidP="00195EE3">
      <w:pPr>
        <w:spacing w:before="120"/>
        <w:jc w:val="both"/>
        <w:rPr>
          <w:i/>
          <w:color w:val="E36C0A" w:themeColor="accent6" w:themeShade="BF"/>
          <w:sz w:val="24"/>
          <w:szCs w:val="24"/>
        </w:rPr>
      </w:pPr>
      <w:r w:rsidRPr="00E342D0">
        <w:rPr>
          <w:i/>
          <w:color w:val="E36C0A" w:themeColor="accent6" w:themeShade="BF"/>
          <w:sz w:val="24"/>
          <w:szCs w:val="24"/>
          <w:highlight w:val="cyan"/>
        </w:rPr>
        <w:t>{</w:t>
      </w:r>
      <w:r w:rsidR="00195EE3" w:rsidRPr="00E342D0">
        <w:rPr>
          <w:i/>
          <w:color w:val="E36C0A" w:themeColor="accent6" w:themeShade="BF"/>
          <w:sz w:val="24"/>
          <w:szCs w:val="24"/>
          <w:highlight w:val="cyan"/>
        </w:rPr>
        <w:t xml:space="preserve">Результаты освоения ОПОП ВО </w:t>
      </w:r>
      <w:r w:rsidR="00195EE3" w:rsidRPr="00E342D0">
        <w:rPr>
          <w:i/>
          <w:color w:val="E36C0A" w:themeColor="accent6" w:themeShade="BF"/>
          <w:spacing w:val="-3"/>
          <w:sz w:val="24"/>
          <w:szCs w:val="24"/>
          <w:highlight w:val="cyan"/>
        </w:rPr>
        <w:t xml:space="preserve">определяются ФГОС ВО по направлению подготовки (специальности) в части приобретаемых выпускником </w:t>
      </w:r>
      <w:r w:rsidR="00195EE3" w:rsidRPr="00E342D0">
        <w:rPr>
          <w:bCs/>
          <w:i/>
          <w:color w:val="E36C0A" w:themeColor="accent6" w:themeShade="BF"/>
          <w:spacing w:val="-3"/>
          <w:sz w:val="24"/>
          <w:szCs w:val="24"/>
          <w:highlight w:val="cyan"/>
        </w:rPr>
        <w:t>компетенций, определяющих его способность применять знания, умения и личные качества в соответствии с задачами профессиональной деятельности и дополняются</w:t>
      </w:r>
      <w:r w:rsidR="00195EE3" w:rsidRPr="00E342D0">
        <w:rPr>
          <w:i/>
          <w:color w:val="E36C0A" w:themeColor="accent6" w:themeShade="BF"/>
          <w:sz w:val="24"/>
          <w:szCs w:val="24"/>
          <w:highlight w:val="cyan"/>
        </w:rPr>
        <w:t xml:space="preserve"> дополнительными профессиональными компетенциями в соответствии с предметной областью и </w:t>
      </w:r>
      <w:r w:rsidR="00195EE3" w:rsidRPr="00E342D0">
        <w:rPr>
          <w:i/>
          <w:color w:val="E36C0A" w:themeColor="accent6" w:themeShade="BF"/>
          <w:sz w:val="24"/>
          <w:szCs w:val="24"/>
          <w:highlight w:val="cyan"/>
          <w:shd w:val="clear" w:color="auto" w:fill="FFFFFF"/>
        </w:rPr>
        <w:t xml:space="preserve">описанием трудовых функций, входящих в выбранный для реализации профессиональный стандарт (или формулируются на основе. </w:t>
      </w:r>
      <w:r w:rsidR="00195EE3" w:rsidRPr="00E342D0">
        <w:rPr>
          <w:i/>
          <w:color w:val="E36C0A" w:themeColor="accent6" w:themeShade="BF"/>
          <w:sz w:val="24"/>
          <w:szCs w:val="24"/>
          <w:highlight w:val="cyan"/>
        </w:rPr>
        <w:t xml:space="preserve">При отсутствии профессионального(-ых) стандарта(-ов), </w:t>
      </w:r>
      <w:r w:rsidR="0011254F" w:rsidRPr="00E342D0">
        <w:rPr>
          <w:i/>
          <w:color w:val="E36C0A" w:themeColor="accent6" w:themeShade="BF"/>
          <w:sz w:val="24"/>
          <w:szCs w:val="24"/>
          <w:highlight w:val="cyan"/>
        </w:rPr>
        <w:t xml:space="preserve">формулируются </w:t>
      </w:r>
      <w:r w:rsidR="00195EE3" w:rsidRPr="00E342D0">
        <w:rPr>
          <w:i/>
          <w:color w:val="E36C0A" w:themeColor="accent6" w:themeShade="BF"/>
          <w:sz w:val="24"/>
          <w:szCs w:val="24"/>
          <w:highlight w:val="cyan"/>
        </w:rPr>
        <w:t>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 и иных источников</w:t>
      </w:r>
      <w:r w:rsidRPr="00E342D0">
        <w:rPr>
          <w:i/>
          <w:color w:val="E36C0A" w:themeColor="accent6" w:themeShade="BF"/>
          <w:sz w:val="24"/>
          <w:szCs w:val="24"/>
          <w:highlight w:val="cyan"/>
        </w:rPr>
        <w:t>}</w:t>
      </w:r>
    </w:p>
    <w:p w:rsidR="00195EE3" w:rsidRPr="00E247D9" w:rsidRDefault="00195EE3" w:rsidP="00E247D9">
      <w:pPr>
        <w:spacing w:before="60"/>
        <w:ind w:firstLine="709"/>
        <w:jc w:val="both"/>
        <w:rPr>
          <w:sz w:val="24"/>
          <w:szCs w:val="24"/>
          <w:lang w:eastAsia="ru-RU"/>
        </w:rPr>
      </w:pPr>
    </w:p>
    <w:p w:rsidR="008A58A2" w:rsidRPr="008A58A2" w:rsidRDefault="008A58A2" w:rsidP="008A58A2">
      <w:pPr>
        <w:tabs>
          <w:tab w:val="left" w:pos="993"/>
        </w:tabs>
        <w:spacing w:before="60"/>
        <w:jc w:val="both"/>
        <w:rPr>
          <w:color w:val="E36C0A" w:themeColor="accent6" w:themeShade="BF"/>
          <w:sz w:val="24"/>
          <w:szCs w:val="24"/>
          <w:lang w:eastAsia="ru-RU"/>
        </w:rPr>
      </w:pPr>
      <w:bookmarkStart w:id="47" w:name="_Toc36932195"/>
      <w:r w:rsidRPr="008A58A2">
        <w:rPr>
          <w:color w:val="E36C0A" w:themeColor="accent6" w:themeShade="BF"/>
          <w:sz w:val="24"/>
          <w:szCs w:val="24"/>
          <w:highlight w:val="cyan"/>
          <w:lang w:eastAsia="ru-RU"/>
        </w:rPr>
        <w:t>{Для 55.05.01 Режиссура кино и телевидения</w:t>
      </w:r>
      <w:r w:rsidRPr="008A58A2">
        <w:rPr>
          <w:color w:val="E36C0A" w:themeColor="accent6" w:themeShade="BF"/>
          <w:sz w:val="21"/>
          <w:szCs w:val="21"/>
          <w:highlight w:val="cyan"/>
          <w:lang w:eastAsia="ru-RU"/>
        </w:rPr>
        <w:t>»:}</w:t>
      </w:r>
    </w:p>
    <w:p w:rsidR="00C86D3F" w:rsidRPr="00E874FC" w:rsidRDefault="00C86D3F" w:rsidP="002D178A">
      <w:pPr>
        <w:pStyle w:val="20"/>
        <w:numPr>
          <w:ilvl w:val="1"/>
          <w:numId w:val="4"/>
        </w:numPr>
        <w:tabs>
          <w:tab w:val="left" w:pos="709"/>
        </w:tabs>
        <w:spacing w:before="240" w:after="120"/>
        <w:ind w:left="0" w:firstLine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874FC">
        <w:rPr>
          <w:rFonts w:ascii="Times New Roman" w:hAnsi="Times New Roman" w:cs="Times New Roman"/>
          <w:color w:val="00B0F0"/>
          <w:sz w:val="28"/>
          <w:szCs w:val="28"/>
        </w:rPr>
        <w:t>Профессионально-специализированные компетенции</w:t>
      </w:r>
      <w:bookmarkEnd w:id="47"/>
    </w:p>
    <w:p w:rsidR="00C86D3F" w:rsidRPr="00E874FC" w:rsidRDefault="00C86D3F" w:rsidP="00C86D3F">
      <w:pPr>
        <w:ind w:firstLine="709"/>
        <w:jc w:val="both"/>
        <w:rPr>
          <w:rFonts w:ascii="Verdana" w:hAnsi="Verdana"/>
          <w:color w:val="00B0F0"/>
          <w:sz w:val="21"/>
          <w:szCs w:val="21"/>
          <w:lang w:eastAsia="ru-RU"/>
        </w:rPr>
      </w:pPr>
      <w:r w:rsidRPr="00E874FC">
        <w:rPr>
          <w:color w:val="00B0F0"/>
          <w:sz w:val="24"/>
          <w:szCs w:val="24"/>
          <w:lang w:eastAsia="ru-RU"/>
        </w:rPr>
        <w:t>Выпускник, освоивший образовательную программу, должен обладать следующими профессионально-специализированными компетенциями</w:t>
      </w:r>
      <w:r w:rsidR="00F27B8A" w:rsidRPr="00E874FC">
        <w:rPr>
          <w:color w:val="00B0F0"/>
          <w:sz w:val="24"/>
          <w:szCs w:val="24"/>
          <w:lang w:eastAsia="ru-RU"/>
        </w:rPr>
        <w:t>, соответствующими специализации программы</w:t>
      </w:r>
      <w:r w:rsidRPr="00E874FC">
        <w:rPr>
          <w:color w:val="00B0F0"/>
          <w:sz w:val="24"/>
          <w:szCs w:val="24"/>
          <w:lang w:eastAsia="ru-RU"/>
        </w:rPr>
        <w:t xml:space="preserve"> (ПК</w:t>
      </w:r>
      <w:r w:rsidR="00F27B8A" w:rsidRPr="00E874FC">
        <w:rPr>
          <w:color w:val="00B0F0"/>
          <w:sz w:val="24"/>
          <w:szCs w:val="24"/>
          <w:lang w:eastAsia="ru-RU"/>
        </w:rPr>
        <w:t>С</w:t>
      </w:r>
      <w:r w:rsidRPr="00E874FC">
        <w:rPr>
          <w:color w:val="00B0F0"/>
          <w:sz w:val="24"/>
          <w:szCs w:val="24"/>
          <w:lang w:eastAsia="ru-RU"/>
        </w:rPr>
        <w:t>):</w:t>
      </w:r>
    </w:p>
    <w:p w:rsidR="00F27B8A" w:rsidRPr="00F27B8A" w:rsidRDefault="00F27B8A" w:rsidP="00F27B8A">
      <w:pPr>
        <w:ind w:firstLine="540"/>
        <w:jc w:val="both"/>
        <w:rPr>
          <w:rFonts w:ascii="Verdana" w:hAnsi="Verdana"/>
          <w:color w:val="00B0F0"/>
          <w:sz w:val="21"/>
          <w:szCs w:val="21"/>
          <w:lang w:eastAsia="ru-RU"/>
        </w:rPr>
      </w:pPr>
      <w:r w:rsidRPr="00F27B8A">
        <w:rPr>
          <w:color w:val="00B0F0"/>
          <w:sz w:val="24"/>
          <w:szCs w:val="24"/>
          <w:lang w:eastAsia="ru-RU"/>
        </w:rPr>
        <w:t xml:space="preserve">способностью и готовностью к созданию по собственному замыслу мультимедийного произведения различной тематической или жанровой направленности в широком диапазоне современных информационно-коммуникационных технологий, </w:t>
      </w:r>
      <w:r w:rsidR="003449D2">
        <w:rPr>
          <w:color w:val="00B0F0"/>
          <w:sz w:val="24"/>
          <w:szCs w:val="24"/>
          <w:lang w:eastAsia="ru-RU"/>
        </w:rPr>
        <w:t>«</w:t>
      </w:r>
      <w:r w:rsidRPr="00F27B8A">
        <w:rPr>
          <w:color w:val="00B0F0"/>
          <w:sz w:val="24"/>
          <w:szCs w:val="24"/>
          <w:lang w:eastAsia="ru-RU"/>
        </w:rPr>
        <w:t>Интернет</w:t>
      </w:r>
      <w:r w:rsidR="003449D2">
        <w:rPr>
          <w:color w:val="00B0F0"/>
          <w:sz w:val="24"/>
          <w:szCs w:val="24"/>
          <w:lang w:eastAsia="ru-RU"/>
        </w:rPr>
        <w:t>»</w:t>
      </w:r>
      <w:r w:rsidRPr="00F27B8A">
        <w:rPr>
          <w:color w:val="00B0F0"/>
          <w:sz w:val="24"/>
          <w:szCs w:val="24"/>
          <w:lang w:eastAsia="ru-RU"/>
        </w:rPr>
        <w:t>-ресурсов и веб-контента (ПСК-5.1);</w:t>
      </w:r>
    </w:p>
    <w:p w:rsidR="008A58A2" w:rsidRDefault="003449D2" w:rsidP="00F27B8A">
      <w:pPr>
        <w:ind w:firstLine="540"/>
        <w:jc w:val="both"/>
        <w:rPr>
          <w:color w:val="00B0F0"/>
          <w:sz w:val="24"/>
          <w:szCs w:val="24"/>
          <w:lang w:eastAsia="ru-RU"/>
        </w:rPr>
      </w:pPr>
      <w:r>
        <w:rPr>
          <w:color w:val="00B0F0"/>
          <w:sz w:val="24"/>
          <w:szCs w:val="24"/>
          <w:lang w:eastAsia="ru-RU"/>
        </w:rPr>
        <w:t>…</w:t>
      </w:r>
      <w:r w:rsidR="00E874FC">
        <w:rPr>
          <w:color w:val="00B0F0"/>
          <w:sz w:val="24"/>
          <w:szCs w:val="24"/>
          <w:lang w:eastAsia="ru-RU"/>
        </w:rPr>
        <w:t xml:space="preserve">. </w:t>
      </w:r>
    </w:p>
    <w:p w:rsidR="00F27B8A" w:rsidRPr="008A58A2" w:rsidRDefault="008A58A2" w:rsidP="00F27B8A">
      <w:pPr>
        <w:ind w:firstLine="540"/>
        <w:jc w:val="both"/>
        <w:rPr>
          <w:color w:val="E36C0A" w:themeColor="accent6" w:themeShade="BF"/>
          <w:sz w:val="24"/>
          <w:szCs w:val="24"/>
          <w:lang w:eastAsia="ru-RU"/>
        </w:rPr>
      </w:pPr>
      <w:r>
        <w:rPr>
          <w:color w:val="E36C0A" w:themeColor="accent6" w:themeShade="BF"/>
          <w:sz w:val="24"/>
          <w:szCs w:val="24"/>
          <w:highlight w:val="cyan"/>
          <w:lang w:eastAsia="ru-RU"/>
        </w:rPr>
        <w:t>{</w:t>
      </w:r>
      <w:r w:rsidR="00E874FC" w:rsidRPr="008A58A2">
        <w:rPr>
          <w:color w:val="E36C0A" w:themeColor="accent6" w:themeShade="BF"/>
          <w:sz w:val="24"/>
          <w:szCs w:val="24"/>
          <w:highlight w:val="cyan"/>
          <w:lang w:eastAsia="ru-RU"/>
        </w:rPr>
        <w:t xml:space="preserve">Остальным удалить подпункт, если </w:t>
      </w:r>
      <w:r>
        <w:rPr>
          <w:color w:val="E36C0A" w:themeColor="accent6" w:themeShade="BF"/>
          <w:sz w:val="24"/>
          <w:szCs w:val="24"/>
          <w:highlight w:val="cyan"/>
          <w:lang w:eastAsia="ru-RU"/>
        </w:rPr>
        <w:t>нет таких требований во ФГОС ВО}</w:t>
      </w:r>
    </w:p>
    <w:p w:rsidR="00BC638B" w:rsidRDefault="00B07415" w:rsidP="002D178A">
      <w:pPr>
        <w:pStyle w:val="1"/>
        <w:numPr>
          <w:ilvl w:val="0"/>
          <w:numId w:val="4"/>
        </w:numPr>
        <w:tabs>
          <w:tab w:val="left" w:pos="426"/>
        </w:tabs>
        <w:spacing w:before="360" w:after="120"/>
        <w:ind w:left="0" w:firstLine="0"/>
        <w:jc w:val="center"/>
        <w:rPr>
          <w:rFonts w:ascii="Times New Roman" w:hAnsi="Times New Roman" w:cs="Times New Roman"/>
          <w:color w:val="0F243E" w:themeColor="text2" w:themeShade="80"/>
        </w:rPr>
      </w:pPr>
      <w:bookmarkStart w:id="48" w:name="_Toc36932196"/>
      <w:r>
        <w:rPr>
          <w:rFonts w:ascii="Times New Roman" w:hAnsi="Times New Roman" w:cs="Times New Roman"/>
          <w:color w:val="0F243E" w:themeColor="text2" w:themeShade="80"/>
        </w:rPr>
        <w:lastRenderedPageBreak/>
        <w:t xml:space="preserve">СТРУКТУРА И СОДЕРЖАНИЕ </w:t>
      </w:r>
      <w:r w:rsidR="00493AD7">
        <w:rPr>
          <w:rFonts w:ascii="Times New Roman" w:hAnsi="Times New Roman" w:cs="Times New Roman"/>
          <w:color w:val="0F243E" w:themeColor="text2" w:themeShade="80"/>
        </w:rPr>
        <w:t>ОПОП ВО</w:t>
      </w:r>
      <w:bookmarkEnd w:id="41"/>
      <w:bookmarkEnd w:id="42"/>
      <w:bookmarkEnd w:id="48"/>
    </w:p>
    <w:p w:rsidR="00313E76" w:rsidRDefault="00B07415" w:rsidP="002D178A">
      <w:pPr>
        <w:pStyle w:val="20"/>
        <w:numPr>
          <w:ilvl w:val="1"/>
          <w:numId w:val="4"/>
        </w:numPr>
        <w:tabs>
          <w:tab w:val="left" w:pos="709"/>
        </w:tabs>
        <w:spacing w:before="240" w:after="120"/>
        <w:ind w:left="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49" w:name="_Toc36932197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Структура </w:t>
      </w:r>
      <w:r w:rsidR="00735C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объём ОПОП ВО</w:t>
      </w:r>
      <w:bookmarkEnd w:id="49"/>
    </w:p>
    <w:p w:rsidR="009A3BF9" w:rsidRDefault="009A3BF9" w:rsidP="009A3BF9">
      <w:pPr>
        <w:ind w:firstLine="709"/>
        <w:jc w:val="both"/>
        <w:rPr>
          <w:bCs/>
        </w:rPr>
      </w:pPr>
      <w:r w:rsidRPr="009A3BF9">
        <w:rPr>
          <w:sz w:val="24"/>
          <w:szCs w:val="24"/>
          <w:lang w:eastAsia="ru-RU"/>
        </w:rPr>
        <w:t xml:space="preserve">Структура </w:t>
      </w:r>
      <w:r>
        <w:rPr>
          <w:sz w:val="24"/>
          <w:szCs w:val="24"/>
          <w:lang w:eastAsia="ru-RU"/>
        </w:rPr>
        <w:t xml:space="preserve">ОПОП ВО </w:t>
      </w:r>
      <w:r w:rsidRPr="009A3BF9">
        <w:rPr>
          <w:sz w:val="24"/>
          <w:szCs w:val="24"/>
          <w:lang w:eastAsia="ru-RU"/>
        </w:rPr>
        <w:t>включает обязательную часть (базовую) и часть, формируемую участниками образовательных отношений (вариативную)</w:t>
      </w:r>
      <w:r>
        <w:rPr>
          <w:sz w:val="24"/>
          <w:szCs w:val="24"/>
          <w:lang w:eastAsia="ru-RU"/>
        </w:rPr>
        <w:t>.</w:t>
      </w:r>
    </w:p>
    <w:p w:rsidR="00B07415" w:rsidRDefault="00B07415" w:rsidP="00CC400C">
      <w:pPr>
        <w:pStyle w:val="Default"/>
        <w:spacing w:before="120" w:after="120"/>
        <w:ind w:firstLine="709"/>
        <w:jc w:val="both"/>
        <w:rPr>
          <w:color w:val="000000" w:themeColor="text1"/>
        </w:rPr>
      </w:pPr>
      <w:r>
        <w:rPr>
          <w:bCs/>
        </w:rPr>
        <w:t xml:space="preserve">Структура </w:t>
      </w:r>
      <w:r w:rsidR="00735C10">
        <w:rPr>
          <w:bCs/>
        </w:rPr>
        <w:t xml:space="preserve">и объём </w:t>
      </w:r>
      <w:r w:rsidRPr="00615E36">
        <w:rPr>
          <w:bCs/>
        </w:rPr>
        <w:t>ОПОП</w:t>
      </w:r>
      <w:r>
        <w:rPr>
          <w:bCs/>
        </w:rPr>
        <w:t xml:space="preserve"> ВО</w:t>
      </w:r>
      <w:r w:rsidR="000A3CCE">
        <w:rPr>
          <w:bCs/>
        </w:rPr>
        <w:t xml:space="preserve"> </w:t>
      </w:r>
      <w:r>
        <w:t xml:space="preserve">соответствует </w:t>
      </w:r>
      <w:r w:rsidR="00DE277F">
        <w:t xml:space="preserve">требованиям </w:t>
      </w:r>
      <w:r>
        <w:t xml:space="preserve">ФГОС </w:t>
      </w:r>
      <w:r w:rsidRPr="00157634">
        <w:t xml:space="preserve">ВО </w:t>
      </w:r>
      <w:r w:rsidRPr="00615E36">
        <w:rPr>
          <w:spacing w:val="-3"/>
        </w:rPr>
        <w:t xml:space="preserve">по </w:t>
      </w:r>
      <w:r w:rsidR="00DE277F" w:rsidRPr="009D735C">
        <w:rPr>
          <w:color w:val="FF0000"/>
        </w:rPr>
        <w:t xml:space="preserve">направлению </w:t>
      </w:r>
      <w:r w:rsidR="00DE277F" w:rsidRPr="009D735C">
        <w:rPr>
          <w:color w:val="FF0000"/>
          <w:spacing w:val="-3"/>
        </w:rPr>
        <w:t>подготовки /специальности</w:t>
      </w:r>
      <w:r w:rsidR="000A3CCE">
        <w:rPr>
          <w:color w:val="FF0000"/>
          <w:spacing w:val="-3"/>
        </w:rPr>
        <w:t xml:space="preserve"> </w:t>
      </w:r>
      <w:r w:rsidR="00E45AD1">
        <w:rPr>
          <w:color w:val="0000FF"/>
        </w:rPr>
        <w:t>Код</w:t>
      </w:r>
      <w:r w:rsidR="00DE277F" w:rsidRPr="000C0D8A">
        <w:rPr>
          <w:color w:val="0000FF"/>
        </w:rPr>
        <w:t xml:space="preserve"> Наименование</w:t>
      </w:r>
      <w:r w:rsidR="000A3CCE">
        <w:rPr>
          <w:color w:val="0000FF"/>
        </w:rPr>
        <w:t xml:space="preserve"> </w:t>
      </w:r>
      <w:r w:rsidR="00E247D9">
        <w:rPr>
          <w:color w:val="0000FF"/>
        </w:rPr>
        <w:t xml:space="preserve">и </w:t>
      </w:r>
      <w:r w:rsidR="00CC400C">
        <w:rPr>
          <w:color w:val="000000" w:themeColor="text1"/>
        </w:rPr>
        <w:t>представлены в таблице:</w:t>
      </w: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5387"/>
        <w:gridCol w:w="1701"/>
        <w:gridCol w:w="1417"/>
      </w:tblGrid>
      <w:tr w:rsidR="002C72E1" w:rsidRPr="009A3BF9" w:rsidTr="00D91487">
        <w:tc>
          <w:tcPr>
            <w:tcW w:w="6496" w:type="dxa"/>
            <w:gridSpan w:val="2"/>
            <w:vMerge w:val="restart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72E1" w:rsidRPr="009A3BF9" w:rsidRDefault="002C72E1" w:rsidP="009A3BF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A3BF9">
              <w:rPr>
                <w:b/>
                <w:sz w:val="24"/>
                <w:szCs w:val="24"/>
                <w:lang w:eastAsia="ru-RU"/>
              </w:rPr>
              <w:t>Структура ОПОП ВО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72E1" w:rsidRPr="009A3BF9" w:rsidRDefault="002C72E1" w:rsidP="002C72E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A3BF9">
              <w:rPr>
                <w:b/>
                <w:sz w:val="24"/>
                <w:szCs w:val="24"/>
                <w:lang w:eastAsia="ru-RU"/>
              </w:rPr>
              <w:t>Объём в з.е.</w:t>
            </w:r>
          </w:p>
        </w:tc>
      </w:tr>
      <w:tr w:rsidR="002C72E1" w:rsidRPr="009A3BF9" w:rsidTr="00D91487">
        <w:tc>
          <w:tcPr>
            <w:tcW w:w="6496" w:type="dxa"/>
            <w:gridSpan w:val="2"/>
            <w:vMerge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72E1" w:rsidRPr="009A3BF9" w:rsidRDefault="002C72E1" w:rsidP="009A3BF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72E1" w:rsidRPr="009A3BF9" w:rsidRDefault="002C72E1" w:rsidP="009A3BF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 ФГОС ВО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C72E1" w:rsidRPr="009A3BF9" w:rsidRDefault="002C72E1" w:rsidP="002C72E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A3BF9">
              <w:rPr>
                <w:b/>
                <w:sz w:val="24"/>
                <w:szCs w:val="24"/>
                <w:lang w:eastAsia="ru-RU"/>
              </w:rPr>
              <w:t>ОПОП ВО</w:t>
            </w:r>
          </w:p>
        </w:tc>
      </w:tr>
      <w:tr w:rsidR="009A3BF9" w:rsidRPr="009A3BF9" w:rsidTr="00D91487">
        <w:tc>
          <w:tcPr>
            <w:tcW w:w="110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3BF9" w:rsidRPr="009A3BF9" w:rsidRDefault="009A3BF9" w:rsidP="009A3BF9">
            <w:pPr>
              <w:rPr>
                <w:sz w:val="24"/>
                <w:szCs w:val="24"/>
                <w:lang w:eastAsia="ru-RU"/>
              </w:rPr>
            </w:pPr>
            <w:r w:rsidRPr="009A3BF9">
              <w:rPr>
                <w:sz w:val="24"/>
                <w:szCs w:val="24"/>
                <w:lang w:eastAsia="ru-RU"/>
              </w:rPr>
              <w:t>Блок 1</w:t>
            </w:r>
          </w:p>
          <w:p w:rsidR="009A3BF9" w:rsidRPr="009A3BF9" w:rsidRDefault="009A3BF9" w:rsidP="009A3BF9">
            <w:pPr>
              <w:rPr>
                <w:sz w:val="24"/>
                <w:szCs w:val="24"/>
                <w:lang w:eastAsia="ru-RU"/>
              </w:rPr>
            </w:pPr>
            <w:r w:rsidRPr="009A3BF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3BF9" w:rsidRPr="009A3BF9" w:rsidRDefault="009A3BF9" w:rsidP="009A3BF9">
            <w:pPr>
              <w:rPr>
                <w:b/>
                <w:sz w:val="24"/>
                <w:szCs w:val="24"/>
                <w:lang w:eastAsia="ru-RU"/>
              </w:rPr>
            </w:pPr>
            <w:r w:rsidRPr="009A3BF9">
              <w:rPr>
                <w:b/>
                <w:sz w:val="24"/>
                <w:szCs w:val="24"/>
                <w:lang w:eastAsia="ru-RU"/>
              </w:rPr>
              <w:t>Дисциплины (модули)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3BF9" w:rsidRPr="008A58A2" w:rsidRDefault="00B30099" w:rsidP="00B30099">
            <w:pPr>
              <w:jc w:val="center"/>
              <w:rPr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b/>
                <w:color w:val="0000FF"/>
                <w:sz w:val="24"/>
                <w:szCs w:val="24"/>
                <w:lang w:eastAsia="ru-RU"/>
              </w:rPr>
              <w:t>ХХХ-ХХХ</w:t>
            </w:r>
          </w:p>
        </w:tc>
        <w:tc>
          <w:tcPr>
            <w:tcW w:w="1417" w:type="dxa"/>
          </w:tcPr>
          <w:p w:rsidR="009A3BF9" w:rsidRPr="009A3BF9" w:rsidRDefault="009A3BF9" w:rsidP="009A3BF9">
            <w:pPr>
              <w:jc w:val="center"/>
              <w:rPr>
                <w:b/>
                <w:color w:val="0000FF"/>
                <w:sz w:val="24"/>
                <w:szCs w:val="24"/>
                <w:lang w:eastAsia="ru-RU"/>
              </w:rPr>
            </w:pPr>
            <w:r w:rsidRPr="009A3BF9">
              <w:rPr>
                <w:b/>
                <w:color w:val="0000FF"/>
                <w:sz w:val="24"/>
                <w:szCs w:val="24"/>
                <w:lang w:eastAsia="ru-RU"/>
              </w:rPr>
              <w:t>ХХХ</w:t>
            </w:r>
          </w:p>
        </w:tc>
      </w:tr>
      <w:tr w:rsidR="009A3BF9" w:rsidRPr="009A3BF9" w:rsidTr="00D91487">
        <w:tc>
          <w:tcPr>
            <w:tcW w:w="110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9A3BF9" w:rsidRDefault="009A3BF9" w:rsidP="009A3B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8A58A2" w:rsidRDefault="009A3BF9" w:rsidP="00D5479E">
            <w:pPr>
              <w:ind w:firstLine="339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9A3BF9">
              <w:rPr>
                <w:i/>
                <w:sz w:val="24"/>
                <w:szCs w:val="24"/>
                <w:lang w:eastAsia="ru-RU"/>
              </w:rPr>
              <w:t>Базовая часть</w:t>
            </w:r>
            <w:r w:rsidR="00F27B8A">
              <w:rPr>
                <w:i/>
                <w:sz w:val="24"/>
                <w:szCs w:val="24"/>
                <w:lang w:eastAsia="ru-RU"/>
              </w:rPr>
              <w:t xml:space="preserve">, </w:t>
            </w:r>
            <w:r w:rsidR="00F27B8A">
              <w:rPr>
                <w:i/>
                <w:sz w:val="24"/>
                <w:szCs w:val="24"/>
                <w:lang w:eastAsia="ru-RU"/>
              </w:rPr>
              <w:br/>
            </w:r>
            <w:r w:rsidR="00F27B8A" w:rsidRPr="008A58A2">
              <w:rPr>
                <w:i/>
                <w:color w:val="FF0000"/>
                <w:sz w:val="24"/>
                <w:szCs w:val="24"/>
                <w:highlight w:val="yellow"/>
                <w:lang w:eastAsia="ru-RU"/>
              </w:rPr>
              <w:t>в том числе дисциплины (модули) специализации</w:t>
            </w:r>
            <w:r w:rsidR="00D5479E">
              <w:rPr>
                <w:i/>
                <w:color w:val="FF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D5479E" w:rsidRPr="00E342D0">
              <w:rPr>
                <w:color w:val="E36C0A" w:themeColor="accent6" w:themeShade="BF"/>
                <w:sz w:val="24"/>
                <w:szCs w:val="24"/>
                <w:highlight w:val="cyan"/>
              </w:rPr>
              <w:t>{</w:t>
            </w:r>
            <w:r w:rsidR="00D5479E">
              <w:rPr>
                <w:color w:val="E36C0A" w:themeColor="accent6" w:themeShade="BF"/>
                <w:sz w:val="24"/>
                <w:szCs w:val="24"/>
                <w:highlight w:val="cyan"/>
              </w:rPr>
              <w:t>выделенное жёлтым удалить, если во ФГОС ВО нет такого уточнения</w:t>
            </w:r>
            <w:r w:rsidR="00D5479E" w:rsidRPr="00E342D0">
              <w:rPr>
                <w:color w:val="E36C0A" w:themeColor="accent6" w:themeShade="BF"/>
                <w:sz w:val="24"/>
                <w:szCs w:val="24"/>
                <w:highlight w:val="cyan"/>
              </w:rPr>
              <w:t>}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8A58A2" w:rsidRDefault="00B30099" w:rsidP="009A3BF9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ХХХ-ХХХ</w:t>
            </w:r>
          </w:p>
        </w:tc>
        <w:tc>
          <w:tcPr>
            <w:tcW w:w="1417" w:type="dxa"/>
          </w:tcPr>
          <w:p w:rsidR="009A3BF9" w:rsidRPr="009A3BF9" w:rsidRDefault="009A3BF9" w:rsidP="009A3BF9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9A3BF9">
              <w:rPr>
                <w:color w:val="0000FF"/>
                <w:sz w:val="24"/>
                <w:szCs w:val="24"/>
                <w:lang w:eastAsia="ru-RU"/>
              </w:rPr>
              <w:t>ХХХ</w:t>
            </w:r>
          </w:p>
        </w:tc>
      </w:tr>
      <w:tr w:rsidR="009A3BF9" w:rsidRPr="009A3BF9" w:rsidTr="00D91487">
        <w:tc>
          <w:tcPr>
            <w:tcW w:w="110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9A3BF9" w:rsidRPr="009A3BF9" w:rsidRDefault="009A3BF9" w:rsidP="009A3B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9A3BF9" w:rsidRDefault="009A3BF9" w:rsidP="009A3BF9">
            <w:pPr>
              <w:ind w:firstLine="339"/>
              <w:rPr>
                <w:i/>
                <w:sz w:val="24"/>
                <w:szCs w:val="24"/>
                <w:lang w:eastAsia="ru-RU"/>
              </w:rPr>
            </w:pPr>
            <w:r w:rsidRPr="009A3BF9">
              <w:rPr>
                <w:i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8A58A2" w:rsidRDefault="00B30099" w:rsidP="00B30099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ХХ</w:t>
            </w:r>
            <w:r w:rsidR="002C72E1" w:rsidRPr="008A58A2">
              <w:rPr>
                <w:color w:val="0000FF"/>
                <w:sz w:val="24"/>
                <w:szCs w:val="24"/>
                <w:lang w:eastAsia="ru-RU"/>
              </w:rPr>
              <w:t>-</w:t>
            </w:r>
            <w:r>
              <w:rPr>
                <w:color w:val="0000FF"/>
                <w:sz w:val="24"/>
                <w:szCs w:val="24"/>
                <w:lang w:eastAsia="ru-RU"/>
              </w:rPr>
              <w:t>ХХХ</w:t>
            </w:r>
          </w:p>
        </w:tc>
        <w:tc>
          <w:tcPr>
            <w:tcW w:w="1417" w:type="dxa"/>
          </w:tcPr>
          <w:p w:rsidR="009A3BF9" w:rsidRPr="009A3BF9" w:rsidRDefault="009A3BF9" w:rsidP="009A3BF9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9A3BF9">
              <w:rPr>
                <w:color w:val="0000FF"/>
                <w:sz w:val="24"/>
                <w:szCs w:val="24"/>
                <w:lang w:eastAsia="ru-RU"/>
              </w:rPr>
              <w:t>ХХ</w:t>
            </w:r>
          </w:p>
        </w:tc>
      </w:tr>
      <w:tr w:rsidR="009A3BF9" w:rsidRPr="009A3BF9" w:rsidTr="00D91487">
        <w:tc>
          <w:tcPr>
            <w:tcW w:w="110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9A3BF9" w:rsidRDefault="009A3BF9" w:rsidP="009A3BF9">
            <w:pPr>
              <w:rPr>
                <w:sz w:val="24"/>
                <w:szCs w:val="24"/>
                <w:lang w:eastAsia="ru-RU"/>
              </w:rPr>
            </w:pPr>
            <w:r w:rsidRPr="009A3BF9">
              <w:rPr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5387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9A3BF9" w:rsidRDefault="009A3BF9" w:rsidP="009A3BF9">
            <w:pPr>
              <w:rPr>
                <w:b/>
                <w:sz w:val="24"/>
                <w:szCs w:val="24"/>
                <w:lang w:eastAsia="ru-RU"/>
              </w:rPr>
            </w:pPr>
            <w:r w:rsidRPr="009A3BF9">
              <w:rPr>
                <w:b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8A58A2" w:rsidRDefault="00B30099" w:rsidP="009A3BF9">
            <w:pPr>
              <w:jc w:val="center"/>
              <w:rPr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b/>
                <w:color w:val="0000FF"/>
                <w:sz w:val="24"/>
                <w:szCs w:val="24"/>
                <w:lang w:eastAsia="ru-RU"/>
              </w:rPr>
              <w:t>Х-ХХ</w:t>
            </w:r>
          </w:p>
        </w:tc>
        <w:tc>
          <w:tcPr>
            <w:tcW w:w="1417" w:type="dxa"/>
          </w:tcPr>
          <w:p w:rsidR="009A3BF9" w:rsidRPr="009A3BF9" w:rsidRDefault="009A3BF9" w:rsidP="009A3BF9">
            <w:pPr>
              <w:jc w:val="center"/>
              <w:rPr>
                <w:b/>
                <w:color w:val="0000FF"/>
                <w:sz w:val="24"/>
                <w:szCs w:val="24"/>
                <w:lang w:eastAsia="ru-RU"/>
              </w:rPr>
            </w:pPr>
            <w:r w:rsidRPr="009A3BF9">
              <w:rPr>
                <w:b/>
                <w:color w:val="0000FF"/>
                <w:sz w:val="24"/>
                <w:szCs w:val="24"/>
                <w:lang w:eastAsia="ru-RU"/>
              </w:rPr>
              <w:t>ХХ</w:t>
            </w:r>
          </w:p>
        </w:tc>
      </w:tr>
      <w:tr w:rsidR="009A3BF9" w:rsidRPr="009A3BF9" w:rsidTr="00D91487">
        <w:tc>
          <w:tcPr>
            <w:tcW w:w="110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9A3BF9" w:rsidRPr="009A3BF9" w:rsidRDefault="009A3BF9" w:rsidP="009A3B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9A3BF9" w:rsidRDefault="009A3BF9" w:rsidP="009A3BF9">
            <w:pPr>
              <w:ind w:firstLine="339"/>
              <w:rPr>
                <w:i/>
                <w:sz w:val="24"/>
                <w:szCs w:val="24"/>
                <w:lang w:eastAsia="ru-RU"/>
              </w:rPr>
            </w:pPr>
            <w:r w:rsidRPr="009A3BF9">
              <w:rPr>
                <w:i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8A58A2" w:rsidRDefault="00B30099" w:rsidP="00B30099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Х</w:t>
            </w:r>
            <w:r w:rsidR="002C72E1" w:rsidRPr="008A58A2">
              <w:rPr>
                <w:color w:val="0000FF"/>
                <w:sz w:val="24"/>
                <w:szCs w:val="24"/>
                <w:lang w:eastAsia="ru-RU"/>
              </w:rPr>
              <w:t>-</w:t>
            </w:r>
            <w:r>
              <w:rPr>
                <w:color w:val="0000FF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1417" w:type="dxa"/>
          </w:tcPr>
          <w:p w:rsidR="009A3BF9" w:rsidRPr="009A3BF9" w:rsidRDefault="009A3BF9" w:rsidP="009A3BF9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9A3BF9">
              <w:rPr>
                <w:color w:val="0000FF"/>
                <w:sz w:val="24"/>
                <w:szCs w:val="24"/>
                <w:lang w:eastAsia="ru-RU"/>
              </w:rPr>
              <w:t>Х</w:t>
            </w:r>
          </w:p>
        </w:tc>
      </w:tr>
      <w:tr w:rsidR="009A3BF9" w:rsidRPr="009A3BF9" w:rsidTr="00D91487">
        <w:tc>
          <w:tcPr>
            <w:tcW w:w="110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9A3BF9" w:rsidRDefault="009A3BF9" w:rsidP="009A3BF9">
            <w:pPr>
              <w:rPr>
                <w:sz w:val="24"/>
                <w:szCs w:val="24"/>
                <w:lang w:eastAsia="ru-RU"/>
              </w:rPr>
            </w:pPr>
            <w:r w:rsidRPr="009A3BF9">
              <w:rPr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5387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9A3BF9" w:rsidRDefault="009A3BF9" w:rsidP="009A3BF9">
            <w:pPr>
              <w:rPr>
                <w:b/>
                <w:sz w:val="24"/>
                <w:szCs w:val="24"/>
                <w:lang w:eastAsia="ru-RU"/>
              </w:rPr>
            </w:pPr>
            <w:r w:rsidRPr="009A3BF9">
              <w:rPr>
                <w:b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8A58A2" w:rsidRDefault="00B30099" w:rsidP="00B30099">
            <w:pPr>
              <w:jc w:val="center"/>
              <w:rPr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b/>
                <w:color w:val="0000FF"/>
                <w:sz w:val="24"/>
                <w:szCs w:val="24"/>
                <w:lang w:eastAsia="ru-RU"/>
              </w:rPr>
              <w:t>Х</w:t>
            </w:r>
            <w:r w:rsidR="002C72E1" w:rsidRPr="008A58A2">
              <w:rPr>
                <w:b/>
                <w:color w:val="0000FF"/>
                <w:sz w:val="24"/>
                <w:szCs w:val="24"/>
                <w:lang w:eastAsia="ru-RU"/>
              </w:rPr>
              <w:t>-</w:t>
            </w:r>
            <w:r>
              <w:rPr>
                <w:b/>
                <w:color w:val="0000F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9A3BF9" w:rsidRPr="009A3BF9" w:rsidRDefault="009A3BF9" w:rsidP="009A3BF9">
            <w:pPr>
              <w:jc w:val="center"/>
              <w:rPr>
                <w:b/>
                <w:color w:val="0000FF"/>
                <w:sz w:val="24"/>
                <w:szCs w:val="24"/>
                <w:lang w:eastAsia="ru-RU"/>
              </w:rPr>
            </w:pPr>
            <w:r w:rsidRPr="009A3BF9">
              <w:rPr>
                <w:b/>
                <w:color w:val="0000FF"/>
                <w:sz w:val="24"/>
                <w:szCs w:val="24"/>
                <w:lang w:eastAsia="ru-RU"/>
              </w:rPr>
              <w:t>Х</w:t>
            </w:r>
          </w:p>
        </w:tc>
      </w:tr>
      <w:tr w:rsidR="009A3BF9" w:rsidRPr="009A3BF9" w:rsidTr="00D91487">
        <w:tc>
          <w:tcPr>
            <w:tcW w:w="110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9A3BF9" w:rsidRPr="009A3BF9" w:rsidRDefault="009A3BF9" w:rsidP="009A3B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9A3BF9" w:rsidRDefault="009A3BF9" w:rsidP="009A3BF9">
            <w:pPr>
              <w:ind w:firstLine="339"/>
              <w:rPr>
                <w:i/>
                <w:sz w:val="24"/>
                <w:szCs w:val="24"/>
                <w:lang w:eastAsia="ru-RU"/>
              </w:rPr>
            </w:pPr>
            <w:r w:rsidRPr="009A3BF9">
              <w:rPr>
                <w:i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8A58A2" w:rsidRDefault="00B30099" w:rsidP="009A3BF9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Х-Х</w:t>
            </w:r>
          </w:p>
        </w:tc>
        <w:tc>
          <w:tcPr>
            <w:tcW w:w="1417" w:type="dxa"/>
          </w:tcPr>
          <w:p w:rsidR="009A3BF9" w:rsidRPr="009A3BF9" w:rsidRDefault="009A3BF9" w:rsidP="009A3BF9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9A3BF9">
              <w:rPr>
                <w:color w:val="0000FF"/>
                <w:sz w:val="24"/>
                <w:szCs w:val="24"/>
                <w:lang w:eastAsia="ru-RU"/>
              </w:rPr>
              <w:t>Х</w:t>
            </w:r>
          </w:p>
        </w:tc>
      </w:tr>
      <w:tr w:rsidR="009A3BF9" w:rsidRPr="009A3BF9" w:rsidTr="00D91487">
        <w:tc>
          <w:tcPr>
            <w:tcW w:w="6496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9A3BF9" w:rsidRDefault="009A3BF9" w:rsidP="00526B7C">
            <w:pPr>
              <w:rPr>
                <w:b/>
                <w:sz w:val="24"/>
                <w:szCs w:val="24"/>
                <w:lang w:eastAsia="ru-RU"/>
              </w:rPr>
            </w:pPr>
            <w:r w:rsidRPr="009A3BF9">
              <w:rPr>
                <w:b/>
                <w:sz w:val="24"/>
                <w:szCs w:val="24"/>
                <w:lang w:eastAsia="ru-RU"/>
              </w:rPr>
              <w:t xml:space="preserve">Объем </w:t>
            </w:r>
            <w:r w:rsidR="00526B7C">
              <w:rPr>
                <w:b/>
                <w:sz w:val="24"/>
                <w:szCs w:val="24"/>
                <w:lang w:eastAsia="ru-RU"/>
              </w:rPr>
              <w:t xml:space="preserve">образовательной </w:t>
            </w:r>
            <w:r w:rsidRPr="009A3BF9">
              <w:rPr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A3BF9" w:rsidRPr="008A58A2" w:rsidRDefault="00B30099" w:rsidP="00B30099">
            <w:pPr>
              <w:jc w:val="center"/>
              <w:rPr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b/>
                <w:color w:val="0000FF"/>
                <w:sz w:val="24"/>
                <w:szCs w:val="24"/>
                <w:lang w:eastAsia="ru-RU"/>
              </w:rPr>
              <w:t>ХХХ</w:t>
            </w:r>
          </w:p>
        </w:tc>
        <w:tc>
          <w:tcPr>
            <w:tcW w:w="1417" w:type="dxa"/>
          </w:tcPr>
          <w:p w:rsidR="009A3BF9" w:rsidRPr="009A3BF9" w:rsidRDefault="009A3BF9" w:rsidP="009A3BF9">
            <w:pPr>
              <w:jc w:val="center"/>
              <w:rPr>
                <w:b/>
                <w:color w:val="0000FF"/>
                <w:sz w:val="24"/>
                <w:szCs w:val="24"/>
                <w:lang w:eastAsia="ru-RU"/>
              </w:rPr>
            </w:pPr>
            <w:r w:rsidRPr="009A3BF9">
              <w:rPr>
                <w:b/>
                <w:color w:val="0000FF"/>
                <w:sz w:val="24"/>
                <w:szCs w:val="24"/>
                <w:lang w:eastAsia="ru-RU"/>
              </w:rPr>
              <w:t>ХХХ</w:t>
            </w:r>
          </w:p>
        </w:tc>
      </w:tr>
    </w:tbl>
    <w:p w:rsidR="006A0C78" w:rsidRPr="00CD635F" w:rsidRDefault="00CD635F" w:rsidP="006A0C78">
      <w:pPr>
        <w:pStyle w:val="3"/>
        <w:numPr>
          <w:ilvl w:val="2"/>
          <w:numId w:val="44"/>
        </w:numPr>
        <w:spacing w:after="12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50" w:name="_Toc36932198"/>
      <w:r w:rsidRPr="00CD635F">
        <w:rPr>
          <w:rFonts w:ascii="Times New Roman" w:hAnsi="Times New Roman" w:cs="Times New Roman"/>
          <w:b w:val="0"/>
          <w:i/>
          <w:sz w:val="28"/>
          <w:szCs w:val="28"/>
        </w:rPr>
        <w:t>Блок 1</w:t>
      </w:r>
      <w:r w:rsidR="00840739">
        <w:rPr>
          <w:rFonts w:ascii="Times New Roman" w:hAnsi="Times New Roman" w:cs="Times New Roman"/>
          <w:b w:val="0"/>
          <w:i/>
          <w:sz w:val="28"/>
          <w:szCs w:val="28"/>
        </w:rPr>
        <w:t xml:space="preserve"> «Дисциплины (модули)</w:t>
      </w:r>
      <w:bookmarkEnd w:id="50"/>
    </w:p>
    <w:p w:rsidR="006A0C78" w:rsidRDefault="002728B9" w:rsidP="0036482D">
      <w:pPr>
        <w:spacing w:before="60"/>
        <w:ind w:firstLine="709"/>
        <w:jc w:val="both"/>
        <w:rPr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>Д</w:t>
      </w:r>
      <w:r w:rsidR="002C72E1" w:rsidRPr="002C72E1">
        <w:rPr>
          <w:color w:val="FF0000"/>
          <w:sz w:val="24"/>
          <w:szCs w:val="24"/>
          <w:lang w:eastAsia="ru-RU"/>
        </w:rPr>
        <w:t xml:space="preserve">исциплины / </w:t>
      </w:r>
      <w:r>
        <w:rPr>
          <w:color w:val="FF0000"/>
          <w:sz w:val="24"/>
          <w:szCs w:val="24"/>
          <w:lang w:eastAsia="ru-RU"/>
        </w:rPr>
        <w:t>М</w:t>
      </w:r>
      <w:r w:rsidR="002C72E1" w:rsidRPr="002C72E1">
        <w:rPr>
          <w:color w:val="FF0000"/>
          <w:sz w:val="24"/>
          <w:szCs w:val="24"/>
          <w:lang w:eastAsia="ru-RU"/>
        </w:rPr>
        <w:t>одули</w:t>
      </w:r>
      <w:r w:rsidR="002C72E1" w:rsidRPr="002C72E1">
        <w:rPr>
          <w:sz w:val="24"/>
          <w:szCs w:val="24"/>
          <w:lang w:eastAsia="ru-RU"/>
        </w:rPr>
        <w:t xml:space="preserve">, относящиеся к базовой части </w:t>
      </w:r>
      <w:r w:rsidR="002C72E1">
        <w:rPr>
          <w:sz w:val="24"/>
          <w:szCs w:val="24"/>
          <w:lang w:eastAsia="ru-RU"/>
        </w:rPr>
        <w:t xml:space="preserve">образовательной </w:t>
      </w:r>
      <w:r w:rsidR="002C72E1" w:rsidRPr="002C72E1">
        <w:rPr>
          <w:sz w:val="24"/>
          <w:szCs w:val="24"/>
          <w:lang w:eastAsia="ru-RU"/>
        </w:rPr>
        <w:t>программы</w:t>
      </w:r>
      <w:r w:rsidR="006A0C78">
        <w:rPr>
          <w:sz w:val="24"/>
          <w:szCs w:val="24"/>
          <w:lang w:eastAsia="ru-RU"/>
        </w:rPr>
        <w:t xml:space="preserve"> и </w:t>
      </w:r>
      <w:r w:rsidR="006A0C78" w:rsidRPr="006A0C78">
        <w:rPr>
          <w:color w:val="FF0000"/>
          <w:sz w:val="24"/>
          <w:szCs w:val="24"/>
          <w:lang w:eastAsia="ru-RU"/>
        </w:rPr>
        <w:t>д</w:t>
      </w:r>
      <w:r w:rsidR="002C72E1" w:rsidRPr="002C72E1">
        <w:rPr>
          <w:color w:val="FF0000"/>
          <w:sz w:val="24"/>
          <w:szCs w:val="24"/>
          <w:lang w:eastAsia="ru-RU"/>
        </w:rPr>
        <w:t xml:space="preserve">исциплины </w:t>
      </w:r>
      <w:r w:rsidR="006A0C78" w:rsidRPr="006A0C78">
        <w:rPr>
          <w:color w:val="FF0000"/>
          <w:sz w:val="24"/>
          <w:szCs w:val="24"/>
          <w:lang w:eastAsia="ru-RU"/>
        </w:rPr>
        <w:t xml:space="preserve">/ </w:t>
      </w:r>
      <w:r w:rsidR="006A0C78">
        <w:rPr>
          <w:color w:val="FF0000"/>
          <w:sz w:val="24"/>
          <w:szCs w:val="24"/>
          <w:lang w:eastAsia="ru-RU"/>
        </w:rPr>
        <w:t>м</w:t>
      </w:r>
      <w:r w:rsidR="002C72E1" w:rsidRPr="002C72E1">
        <w:rPr>
          <w:color w:val="FF0000"/>
          <w:sz w:val="24"/>
          <w:szCs w:val="24"/>
          <w:lang w:eastAsia="ru-RU"/>
        </w:rPr>
        <w:t>одули</w:t>
      </w:r>
      <w:r w:rsidR="006A0C78">
        <w:rPr>
          <w:sz w:val="24"/>
          <w:szCs w:val="24"/>
          <w:lang w:eastAsia="ru-RU"/>
        </w:rPr>
        <w:t>,</w:t>
      </w:r>
      <w:r w:rsidR="006A0C78" w:rsidRPr="002C72E1">
        <w:rPr>
          <w:sz w:val="24"/>
          <w:szCs w:val="24"/>
          <w:lang w:eastAsia="ru-RU"/>
        </w:rPr>
        <w:t xml:space="preserve"> определяю</w:t>
      </w:r>
      <w:r w:rsidR="006A0C78">
        <w:rPr>
          <w:sz w:val="24"/>
          <w:szCs w:val="24"/>
          <w:lang w:eastAsia="ru-RU"/>
        </w:rPr>
        <w:t>щие</w:t>
      </w:r>
      <w:r w:rsidR="006A0C78" w:rsidRPr="002C72E1">
        <w:rPr>
          <w:sz w:val="24"/>
          <w:szCs w:val="24"/>
          <w:lang w:eastAsia="ru-RU"/>
        </w:rPr>
        <w:t xml:space="preserve"> направленность программы</w:t>
      </w:r>
      <w:r w:rsidR="006A0C78">
        <w:rPr>
          <w:sz w:val="24"/>
          <w:szCs w:val="24"/>
          <w:lang w:eastAsia="ru-RU"/>
        </w:rPr>
        <w:t xml:space="preserve"> и</w:t>
      </w:r>
      <w:r w:rsidR="006A0C78" w:rsidRPr="002C72E1">
        <w:rPr>
          <w:sz w:val="24"/>
          <w:szCs w:val="24"/>
          <w:lang w:eastAsia="ru-RU"/>
        </w:rPr>
        <w:t xml:space="preserve"> </w:t>
      </w:r>
      <w:r w:rsidR="002C72E1" w:rsidRPr="002C72E1">
        <w:rPr>
          <w:sz w:val="24"/>
          <w:szCs w:val="24"/>
          <w:lang w:eastAsia="ru-RU"/>
        </w:rPr>
        <w:t xml:space="preserve">относящиеся к вариативной части </w:t>
      </w:r>
      <w:r w:rsidR="006A0C78">
        <w:rPr>
          <w:sz w:val="24"/>
          <w:szCs w:val="24"/>
          <w:lang w:eastAsia="ru-RU"/>
        </w:rPr>
        <w:t>образовательной программы, представлены в учебном плане ОПОП ВО.</w:t>
      </w:r>
    </w:p>
    <w:p w:rsidR="00612F3B" w:rsidRDefault="00612F3B" w:rsidP="006A0C7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B6B">
        <w:rPr>
          <w:rFonts w:ascii="Times New Roman" w:hAnsi="Times New Roman" w:cs="Times New Roman"/>
          <w:sz w:val="24"/>
          <w:szCs w:val="24"/>
        </w:rPr>
        <w:t xml:space="preserve">Обучающимся обеспечивается возможность освоения </w:t>
      </w:r>
      <w:r w:rsidRPr="006A0C78">
        <w:rPr>
          <w:rFonts w:ascii="Times New Roman" w:hAnsi="Times New Roman" w:cs="Times New Roman"/>
          <w:color w:val="FF0000"/>
          <w:sz w:val="24"/>
          <w:szCs w:val="24"/>
        </w:rPr>
        <w:t xml:space="preserve">дисциплин / разделов </w:t>
      </w:r>
      <w:r w:rsidR="00CD635F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6A0C78">
        <w:rPr>
          <w:rFonts w:ascii="Times New Roman" w:hAnsi="Times New Roman" w:cs="Times New Roman"/>
          <w:color w:val="FF0000"/>
          <w:sz w:val="24"/>
          <w:szCs w:val="24"/>
        </w:rPr>
        <w:t>одулей</w:t>
      </w:r>
      <w:r w:rsidRPr="000C5B6B">
        <w:rPr>
          <w:rFonts w:ascii="Times New Roman" w:hAnsi="Times New Roman" w:cs="Times New Roman"/>
          <w:sz w:val="24"/>
          <w:szCs w:val="24"/>
        </w:rPr>
        <w:t xml:space="preserve"> </w:t>
      </w:r>
      <w:r w:rsidR="0036482D">
        <w:rPr>
          <w:rFonts w:ascii="Times New Roman" w:hAnsi="Times New Roman" w:cs="Times New Roman"/>
          <w:sz w:val="24"/>
          <w:szCs w:val="24"/>
        </w:rPr>
        <w:t xml:space="preserve">по выбору и </w:t>
      </w:r>
      <w:r w:rsidRPr="000C5B6B">
        <w:rPr>
          <w:rFonts w:ascii="Times New Roman" w:hAnsi="Times New Roman" w:cs="Times New Roman"/>
          <w:sz w:val="24"/>
          <w:szCs w:val="24"/>
        </w:rPr>
        <w:t xml:space="preserve">факультативных дисциплин. </w:t>
      </w:r>
    </w:p>
    <w:p w:rsidR="0036482D" w:rsidRDefault="0036482D" w:rsidP="006A0C7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78">
        <w:rPr>
          <w:rFonts w:ascii="Times New Roman" w:hAnsi="Times New Roman" w:cs="Times New Roman"/>
          <w:color w:val="FF0000"/>
          <w:sz w:val="24"/>
          <w:szCs w:val="24"/>
        </w:rPr>
        <w:t>Дисциплин</w:t>
      </w:r>
      <w:r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6A0C78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 w:rsidR="00840739" w:rsidRPr="006A0C78">
        <w:rPr>
          <w:rFonts w:ascii="Times New Roman" w:hAnsi="Times New Roman" w:cs="Times New Roman"/>
          <w:color w:val="FF0000"/>
          <w:sz w:val="24"/>
          <w:szCs w:val="24"/>
        </w:rPr>
        <w:t>Раздел</w:t>
      </w:r>
      <w:r w:rsidR="00840739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840739" w:rsidRPr="006A0C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6A0C78">
        <w:rPr>
          <w:rFonts w:ascii="Times New Roman" w:hAnsi="Times New Roman" w:cs="Times New Roman"/>
          <w:color w:val="FF0000"/>
          <w:sz w:val="24"/>
          <w:szCs w:val="24"/>
        </w:rPr>
        <w:t>одулей</w:t>
      </w:r>
      <w:r w:rsidRPr="000C5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выбору составляют </w:t>
      </w:r>
      <w:r w:rsidRPr="0036482D">
        <w:rPr>
          <w:rFonts w:ascii="Times New Roman" w:hAnsi="Times New Roman" w:cs="Times New Roman"/>
          <w:color w:val="0000FF"/>
          <w:sz w:val="24"/>
          <w:szCs w:val="24"/>
        </w:rPr>
        <w:t>ХХ</w:t>
      </w:r>
      <w:r w:rsidRPr="0036482D">
        <w:rPr>
          <w:rFonts w:ascii="Times New Roman" w:hAnsi="Times New Roman" w:cs="Times New Roman"/>
          <w:sz w:val="24"/>
          <w:szCs w:val="24"/>
        </w:rPr>
        <w:t xml:space="preserve"> % вариативной</w:t>
      </w:r>
      <w:r>
        <w:rPr>
          <w:rFonts w:ascii="Times New Roman" w:hAnsi="Times New Roman" w:cs="Times New Roman"/>
          <w:sz w:val="24"/>
          <w:szCs w:val="24"/>
        </w:rPr>
        <w:t xml:space="preserve"> части Блока 1 «</w:t>
      </w:r>
      <w:r w:rsidRPr="0036482D">
        <w:rPr>
          <w:rFonts w:ascii="Times New Roman" w:hAnsi="Times New Roman" w:cs="Times New Roman"/>
          <w:sz w:val="24"/>
          <w:szCs w:val="24"/>
        </w:rPr>
        <w:t>Дисциплины (модули)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40739" w:rsidRPr="00840739" w:rsidRDefault="00840739" w:rsidP="0084073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часов, </w:t>
      </w:r>
      <w:r w:rsidRPr="00840739">
        <w:rPr>
          <w:rFonts w:ascii="Times New Roman" w:hAnsi="Times New Roman" w:cs="Times New Roman"/>
          <w:sz w:val="24"/>
          <w:szCs w:val="24"/>
        </w:rPr>
        <w:t xml:space="preserve">отведенных на занятия лекционного типа, в целом по Блоку 1 «Дисциплины (модули)» составляет </w:t>
      </w:r>
      <w:r w:rsidRPr="00840739">
        <w:rPr>
          <w:rFonts w:ascii="Times New Roman" w:hAnsi="Times New Roman" w:cs="Times New Roman"/>
          <w:color w:val="0000FF"/>
          <w:sz w:val="24"/>
          <w:szCs w:val="24"/>
        </w:rPr>
        <w:t>ХХ</w:t>
      </w:r>
      <w:r w:rsidRPr="00840739">
        <w:rPr>
          <w:rFonts w:ascii="Times New Roman" w:hAnsi="Times New Roman" w:cs="Times New Roman"/>
          <w:sz w:val="24"/>
          <w:szCs w:val="24"/>
        </w:rPr>
        <w:t xml:space="preserve"> % от общего количества часов аудиторных занятий, отведенных на реализацию этого Блока.</w:t>
      </w:r>
    </w:p>
    <w:p w:rsidR="00612F3B" w:rsidRPr="000C5B6B" w:rsidRDefault="00612F3B" w:rsidP="006A0C7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B6B">
        <w:rPr>
          <w:rFonts w:ascii="Times New Roman" w:hAnsi="Times New Roman" w:cs="Times New Roman"/>
          <w:sz w:val="24"/>
          <w:szCs w:val="24"/>
        </w:rPr>
        <w:t>Факультативные дисциплины не входят в объём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F3B" w:rsidRDefault="00CD635F" w:rsidP="006A0C78">
      <w:pPr>
        <w:pStyle w:val="3"/>
        <w:numPr>
          <w:ilvl w:val="2"/>
          <w:numId w:val="44"/>
        </w:numPr>
        <w:spacing w:after="120"/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</w:pPr>
      <w:bookmarkStart w:id="51" w:name="_Toc36932199"/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Блок 2</w:t>
      </w:r>
      <w:r w:rsidR="00840739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 «Практика»</w:t>
      </w:r>
      <w:bookmarkEnd w:id="51"/>
    </w:p>
    <w:p w:rsidR="007F5FB4" w:rsidRDefault="007F5FB4" w:rsidP="00F473B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97" w:tooltip="Блок 2" w:history="1">
        <w:r w:rsidRPr="000C5B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 2</w:t>
        </w:r>
      </w:hyperlink>
      <w:r w:rsidR="000A3CCE">
        <w:t xml:space="preserve"> </w:t>
      </w:r>
      <w:r w:rsidR="000C5B6B" w:rsidRPr="000C5B6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5B6B">
        <w:rPr>
          <w:rFonts w:ascii="Times New Roman" w:hAnsi="Times New Roman" w:cs="Times New Roman"/>
          <w:color w:val="000000" w:themeColor="text1"/>
          <w:sz w:val="24"/>
          <w:szCs w:val="24"/>
        </w:rPr>
        <w:t>Практика</w:t>
      </w:r>
      <w:r w:rsidR="000C5B6B" w:rsidRPr="000C5B6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входят учебная и производственная практики (далее вместе </w:t>
      </w:r>
      <w:r w:rsidR="000C5B6B" w:rsidRPr="000C5B6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73B1">
        <w:rPr>
          <w:rFonts w:ascii="Times New Roman" w:hAnsi="Times New Roman" w:cs="Times New Roman"/>
          <w:sz w:val="24"/>
          <w:szCs w:val="24"/>
        </w:rPr>
        <w:t>практики)</w:t>
      </w:r>
      <w:r w:rsidR="00CD635F">
        <w:rPr>
          <w:rFonts w:ascii="Times New Roman" w:hAnsi="Times New Roman" w:cs="Times New Roman"/>
          <w:sz w:val="24"/>
          <w:szCs w:val="24"/>
        </w:rPr>
        <w:t>.</w:t>
      </w:r>
    </w:p>
    <w:p w:rsidR="00CD635F" w:rsidRPr="00F473B1" w:rsidRDefault="00CD635F" w:rsidP="0027180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D635F">
        <w:rPr>
          <w:rFonts w:ascii="Times New Roman" w:hAnsi="Times New Roman" w:cs="Times New Roman"/>
          <w:b/>
          <w:i/>
          <w:sz w:val="24"/>
          <w:szCs w:val="24"/>
        </w:rPr>
        <w:t>чебн</w:t>
      </w:r>
      <w:r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CD635F">
        <w:rPr>
          <w:rFonts w:ascii="Times New Roman" w:hAnsi="Times New Roman" w:cs="Times New Roman"/>
          <w:b/>
          <w:i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7F5FB4" w:rsidRPr="00CD635F" w:rsidRDefault="007F5FB4" w:rsidP="0027180D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35F">
        <w:rPr>
          <w:rFonts w:ascii="Times New Roman" w:hAnsi="Times New Roman" w:cs="Times New Roman"/>
          <w:i/>
          <w:sz w:val="24"/>
          <w:szCs w:val="24"/>
        </w:rPr>
        <w:t>Типы:</w:t>
      </w:r>
    </w:p>
    <w:p w:rsidR="007F5FB4" w:rsidRPr="008A58A2" w:rsidRDefault="00CD635F" w:rsidP="0027180D">
      <w:pPr>
        <w:spacing w:before="60"/>
        <w:ind w:firstLine="540"/>
        <w:jc w:val="both"/>
        <w:rPr>
          <w:rFonts w:ascii="Verdana" w:hAnsi="Verdana"/>
          <w:color w:val="0000FF"/>
          <w:sz w:val="21"/>
          <w:szCs w:val="21"/>
          <w:lang w:eastAsia="ru-RU"/>
        </w:rPr>
      </w:pPr>
      <w:r w:rsidRPr="008A58A2">
        <w:rPr>
          <w:color w:val="0000FF"/>
          <w:sz w:val="24"/>
          <w:szCs w:val="24"/>
          <w:lang w:eastAsia="ru-RU"/>
        </w:rPr>
        <w:t>практика по получению первичных профессиональных умений и навыков</w:t>
      </w:r>
      <w:r w:rsidR="007F5FB4" w:rsidRPr="008A58A2">
        <w:rPr>
          <w:color w:val="0000FF"/>
          <w:sz w:val="24"/>
          <w:szCs w:val="24"/>
        </w:rPr>
        <w:t>.</w:t>
      </w:r>
    </w:p>
    <w:p w:rsidR="00CD635F" w:rsidRPr="00CD635F" w:rsidRDefault="00CD635F" w:rsidP="0027180D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35F">
        <w:rPr>
          <w:rFonts w:ascii="Times New Roman" w:hAnsi="Times New Roman" w:cs="Times New Roman"/>
          <w:i/>
          <w:sz w:val="24"/>
          <w:szCs w:val="24"/>
        </w:rPr>
        <w:t>Способы проведения:</w:t>
      </w:r>
    </w:p>
    <w:p w:rsidR="00CD635F" w:rsidRPr="008A58A2" w:rsidRDefault="00CD635F" w:rsidP="0027180D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A58A2">
        <w:rPr>
          <w:rFonts w:ascii="Times New Roman" w:hAnsi="Times New Roman" w:cs="Times New Roman"/>
          <w:color w:val="0000FF"/>
          <w:sz w:val="24"/>
          <w:szCs w:val="24"/>
        </w:rPr>
        <w:t>стационарная;</w:t>
      </w:r>
    </w:p>
    <w:p w:rsidR="00CD635F" w:rsidRPr="008A58A2" w:rsidRDefault="00CD635F" w:rsidP="0027180D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A58A2">
        <w:rPr>
          <w:rFonts w:ascii="Times New Roman" w:hAnsi="Times New Roman" w:cs="Times New Roman"/>
          <w:color w:val="0000FF"/>
          <w:sz w:val="24"/>
          <w:szCs w:val="24"/>
        </w:rPr>
        <w:t>выездная.</w:t>
      </w:r>
    </w:p>
    <w:p w:rsidR="007F5FB4" w:rsidRDefault="00CD635F" w:rsidP="0027180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</w:t>
      </w:r>
      <w:r w:rsidR="007F5FB4" w:rsidRPr="00CD635F">
        <w:rPr>
          <w:rFonts w:ascii="Times New Roman" w:hAnsi="Times New Roman" w:cs="Times New Roman"/>
          <w:b/>
          <w:i/>
          <w:sz w:val="24"/>
          <w:szCs w:val="24"/>
        </w:rPr>
        <w:t>роизводственн</w:t>
      </w:r>
      <w:r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7F5FB4" w:rsidRPr="00CD635F">
        <w:rPr>
          <w:rFonts w:ascii="Times New Roman" w:hAnsi="Times New Roman" w:cs="Times New Roman"/>
          <w:b/>
          <w:i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CD635F" w:rsidRPr="00CD635F" w:rsidRDefault="00CD635F" w:rsidP="0027180D">
      <w:pPr>
        <w:spacing w:before="60"/>
        <w:ind w:firstLine="540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Типы:</w:t>
      </w:r>
    </w:p>
    <w:p w:rsidR="00CD635F" w:rsidRPr="008A58A2" w:rsidRDefault="00CD635F" w:rsidP="0027180D">
      <w:pPr>
        <w:spacing w:before="60"/>
        <w:ind w:firstLine="540"/>
        <w:jc w:val="both"/>
        <w:rPr>
          <w:color w:val="0000FF"/>
          <w:sz w:val="24"/>
          <w:szCs w:val="24"/>
          <w:lang w:eastAsia="ru-RU"/>
        </w:rPr>
      </w:pPr>
      <w:r w:rsidRPr="008A58A2">
        <w:rPr>
          <w:color w:val="0000FF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деятельности;</w:t>
      </w:r>
    </w:p>
    <w:p w:rsidR="007F5FB4" w:rsidRPr="008A58A2" w:rsidRDefault="00CD635F" w:rsidP="0027180D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A58A2">
        <w:rPr>
          <w:rFonts w:ascii="Times New Roman" w:hAnsi="Times New Roman" w:cs="Times New Roman"/>
          <w:color w:val="0000FF"/>
          <w:sz w:val="24"/>
          <w:szCs w:val="24"/>
        </w:rPr>
        <w:t>НИР</w:t>
      </w:r>
      <w:r w:rsidR="007F5FB4" w:rsidRPr="008A58A2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CD635F" w:rsidRPr="00CD635F" w:rsidRDefault="00CD635F" w:rsidP="0027180D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35F">
        <w:rPr>
          <w:rFonts w:ascii="Times New Roman" w:hAnsi="Times New Roman" w:cs="Times New Roman"/>
          <w:i/>
          <w:sz w:val="24"/>
          <w:szCs w:val="24"/>
        </w:rPr>
        <w:t>Способы проведения:</w:t>
      </w:r>
    </w:p>
    <w:p w:rsidR="00CD635F" w:rsidRPr="008A58A2" w:rsidRDefault="00CD635F" w:rsidP="0027180D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A58A2">
        <w:rPr>
          <w:rFonts w:ascii="Times New Roman" w:hAnsi="Times New Roman" w:cs="Times New Roman"/>
          <w:color w:val="0000FF"/>
          <w:sz w:val="24"/>
          <w:szCs w:val="24"/>
        </w:rPr>
        <w:t>стационарная;</w:t>
      </w:r>
    </w:p>
    <w:p w:rsidR="00CD635F" w:rsidRPr="008A58A2" w:rsidRDefault="00CD635F" w:rsidP="0027180D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A58A2">
        <w:rPr>
          <w:rFonts w:ascii="Times New Roman" w:hAnsi="Times New Roman" w:cs="Times New Roman"/>
          <w:color w:val="0000FF"/>
          <w:sz w:val="24"/>
          <w:szCs w:val="24"/>
        </w:rPr>
        <w:t>выездная.</w:t>
      </w:r>
    </w:p>
    <w:p w:rsidR="00612F3B" w:rsidRDefault="00CD635F" w:rsidP="006A0C78">
      <w:pPr>
        <w:pStyle w:val="3"/>
        <w:numPr>
          <w:ilvl w:val="2"/>
          <w:numId w:val="44"/>
        </w:numPr>
        <w:spacing w:after="120"/>
        <w:ind w:left="709"/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</w:pPr>
      <w:bookmarkStart w:id="52" w:name="_Toc36932200"/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Блок 3</w:t>
      </w:r>
      <w:r w:rsidR="00840739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 </w:t>
      </w:r>
      <w:r w:rsidR="00840739" w:rsidRPr="00840739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«Государственная итоговая аттестация»</w:t>
      </w:r>
      <w:bookmarkEnd w:id="52"/>
    </w:p>
    <w:p w:rsidR="007F5FB4" w:rsidRPr="000C5B6B" w:rsidRDefault="007F5FB4" w:rsidP="00F473B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100" w:tooltip="Блок 3" w:history="1">
        <w:r w:rsidRPr="000C5B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 3</w:t>
        </w:r>
      </w:hyperlink>
      <w:r w:rsidR="000C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0C5B6B">
        <w:rPr>
          <w:rFonts w:ascii="Times New Roman" w:hAnsi="Times New Roman" w:cs="Times New Roman"/>
          <w:color w:val="000000" w:themeColor="text1"/>
          <w:sz w:val="24"/>
          <w:szCs w:val="24"/>
        </w:rPr>
        <w:t>Госу</w:t>
      </w:r>
      <w:r w:rsidR="000C5B6B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дарственная итоговая аттестация»</w:t>
      </w:r>
      <w:r w:rsidRPr="000C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</w:t>
      </w:r>
      <w:r w:rsidR="000C5B6B" w:rsidRPr="000C5B6B">
        <w:rPr>
          <w:rFonts w:ascii="Times New Roman" w:hAnsi="Times New Roman" w:cs="Times New Roman"/>
          <w:color w:val="FF0000"/>
          <w:sz w:val="24"/>
          <w:szCs w:val="24"/>
        </w:rPr>
        <w:t>ит(-</w:t>
      </w:r>
      <w:r w:rsidRPr="000C5B6B">
        <w:rPr>
          <w:rFonts w:ascii="Times New Roman" w:hAnsi="Times New Roman" w:cs="Times New Roman"/>
          <w:color w:val="FF0000"/>
          <w:sz w:val="24"/>
          <w:szCs w:val="24"/>
        </w:rPr>
        <w:t>ят</w:t>
      </w:r>
      <w:r w:rsidR="000C5B6B" w:rsidRPr="000C5B6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C5B6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8A58A2" w:rsidRDefault="008A58A2" w:rsidP="00F473B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669D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подготовка к сдаче и сдача государственного экзамена</w:t>
      </w:r>
      <w:r w:rsidRPr="000561E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;</w:t>
      </w:r>
      <w:r w:rsidRPr="000561EE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{если не включили в состав ГИА гос.экзамен – выделенное жёлтым удалить}</w:t>
      </w:r>
    </w:p>
    <w:p w:rsidR="007F5FB4" w:rsidRDefault="007F5FB4" w:rsidP="00F473B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3B1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работы.</w:t>
      </w:r>
    </w:p>
    <w:p w:rsidR="00BC638B" w:rsidRPr="00637D14" w:rsidRDefault="00BC638B" w:rsidP="002D178A">
      <w:pPr>
        <w:pStyle w:val="20"/>
        <w:numPr>
          <w:ilvl w:val="1"/>
          <w:numId w:val="4"/>
        </w:numPr>
        <w:tabs>
          <w:tab w:val="left" w:pos="709"/>
        </w:tabs>
        <w:spacing w:before="360" w:after="12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53" w:name="_Toc309406401"/>
      <w:bookmarkStart w:id="54" w:name="_Toc400627310"/>
      <w:bookmarkStart w:id="55" w:name="_Toc36932201"/>
      <w:r w:rsidRPr="00637D1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Календарный учебный график</w:t>
      </w:r>
      <w:bookmarkEnd w:id="53"/>
      <w:bookmarkEnd w:id="54"/>
      <w:r w:rsidR="003843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ОПОП ВО</w:t>
      </w:r>
      <w:bookmarkEnd w:id="55"/>
    </w:p>
    <w:p w:rsidR="0038431A" w:rsidRPr="00615E36" w:rsidRDefault="0038431A" w:rsidP="00637D88">
      <w:pPr>
        <w:spacing w:before="120"/>
        <w:ind w:firstLine="709"/>
        <w:jc w:val="both"/>
        <w:rPr>
          <w:b/>
          <w:sz w:val="24"/>
          <w:szCs w:val="24"/>
        </w:rPr>
      </w:pPr>
      <w:r w:rsidRPr="004E3A51">
        <w:rPr>
          <w:sz w:val="24"/>
          <w:szCs w:val="24"/>
        </w:rPr>
        <w:t xml:space="preserve">Календарный учебный график ОПОП ВО </w:t>
      </w:r>
      <w:r>
        <w:rPr>
          <w:sz w:val="24"/>
          <w:szCs w:val="24"/>
        </w:rPr>
        <w:t xml:space="preserve">представлен </w:t>
      </w:r>
      <w:r w:rsidR="00CF1D6C">
        <w:rPr>
          <w:bCs/>
          <w:sz w:val="24"/>
          <w:szCs w:val="24"/>
        </w:rPr>
        <w:t xml:space="preserve">в учебном плане </w:t>
      </w:r>
      <w:r w:rsidR="0063390D">
        <w:rPr>
          <w:bCs/>
          <w:sz w:val="24"/>
          <w:szCs w:val="24"/>
        </w:rPr>
        <w:t>о</w:t>
      </w:r>
      <w:r w:rsidR="00CF1D6C">
        <w:rPr>
          <w:bCs/>
          <w:sz w:val="24"/>
          <w:szCs w:val="24"/>
        </w:rPr>
        <w:t>бразовательной программы</w:t>
      </w:r>
      <w:r w:rsidR="0027180D" w:rsidRPr="0027180D">
        <w:rPr>
          <w:sz w:val="24"/>
          <w:szCs w:val="24"/>
          <w:lang w:eastAsia="ru-RU"/>
        </w:rPr>
        <w:t xml:space="preserve"> </w:t>
      </w:r>
      <w:r w:rsidR="0027180D">
        <w:rPr>
          <w:sz w:val="24"/>
          <w:szCs w:val="24"/>
          <w:lang w:eastAsia="ru-RU"/>
        </w:rPr>
        <w:t>и на сайте Университета в разделе «Образование»</w:t>
      </w:r>
      <w:r>
        <w:rPr>
          <w:sz w:val="24"/>
          <w:szCs w:val="24"/>
        </w:rPr>
        <w:t>.</w:t>
      </w:r>
    </w:p>
    <w:p w:rsidR="0055777A" w:rsidRDefault="0055777A" w:rsidP="002D178A">
      <w:pPr>
        <w:pStyle w:val="20"/>
        <w:numPr>
          <w:ilvl w:val="1"/>
          <w:numId w:val="4"/>
        </w:numPr>
        <w:tabs>
          <w:tab w:val="left" w:pos="709"/>
        </w:tabs>
        <w:spacing w:before="360" w:after="12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Toc309406402"/>
      <w:bookmarkStart w:id="57" w:name="_Toc36932202"/>
      <w:bookmarkStart w:id="58" w:name="_Toc309406404"/>
      <w:bookmarkStart w:id="59" w:name="_Toc400627313"/>
      <w:r w:rsidRPr="00031E7C">
        <w:rPr>
          <w:rFonts w:ascii="Times New Roman" w:hAnsi="Times New Roman" w:cs="Times New Roman"/>
          <w:color w:val="auto"/>
          <w:sz w:val="28"/>
          <w:szCs w:val="28"/>
        </w:rPr>
        <w:t>Учебный план</w:t>
      </w:r>
      <w:bookmarkEnd w:id="56"/>
      <w:bookmarkEnd w:id="57"/>
    </w:p>
    <w:p w:rsidR="0055777A" w:rsidRDefault="0055777A" w:rsidP="001D75D9">
      <w:pPr>
        <w:pStyle w:val="Default"/>
        <w:spacing w:before="120" w:after="120"/>
        <w:ind w:firstLine="709"/>
        <w:jc w:val="both"/>
      </w:pPr>
      <w:r w:rsidRPr="00E864E4">
        <w:t xml:space="preserve">Учебный план </w:t>
      </w:r>
      <w:r w:rsidRPr="00AE2A96">
        <w:rPr>
          <w:lang w:eastAsia="ru-RU"/>
        </w:rPr>
        <w:t xml:space="preserve">ОПОП ВО </w:t>
      </w:r>
      <w:r w:rsidRPr="00E864E4">
        <w:t xml:space="preserve">составлен </w:t>
      </w:r>
      <w:r w:rsidR="00CF1D6C">
        <w:t xml:space="preserve">в соответствии </w:t>
      </w:r>
      <w:r w:rsidRPr="00E864E4">
        <w:t>с</w:t>
      </w:r>
      <w:r w:rsidR="00CF1D6C">
        <w:t xml:space="preserve"> требованиями </w:t>
      </w:r>
      <w:r w:rsidRPr="00615E36">
        <w:t xml:space="preserve">ФГОС ВО по </w:t>
      </w:r>
      <w:r w:rsidR="00612F3B" w:rsidRPr="009D735C">
        <w:rPr>
          <w:color w:val="FF0000"/>
        </w:rPr>
        <w:t xml:space="preserve">направлению </w:t>
      </w:r>
      <w:r w:rsidR="00612F3B" w:rsidRPr="009D735C">
        <w:rPr>
          <w:color w:val="FF0000"/>
          <w:spacing w:val="-3"/>
        </w:rPr>
        <w:t>подготовки /специальности</w:t>
      </w:r>
      <w:r w:rsidR="000A3CCE">
        <w:rPr>
          <w:color w:val="FF0000"/>
          <w:spacing w:val="-3"/>
        </w:rPr>
        <w:t xml:space="preserve"> </w:t>
      </w:r>
      <w:r w:rsidR="00E45AD1">
        <w:rPr>
          <w:color w:val="0000FF"/>
        </w:rPr>
        <w:t>Код</w:t>
      </w:r>
      <w:r w:rsidR="00612F3B" w:rsidRPr="000C0D8A">
        <w:rPr>
          <w:color w:val="0000FF"/>
        </w:rPr>
        <w:t xml:space="preserve"> Наименование</w:t>
      </w:r>
      <w:r w:rsidRPr="00E864E4">
        <w:t>, общи</w:t>
      </w:r>
      <w:r w:rsidR="00CF1D6C">
        <w:t>ми</w:t>
      </w:r>
      <w:r w:rsidRPr="00E864E4">
        <w:t xml:space="preserve"> требовани</w:t>
      </w:r>
      <w:r w:rsidR="00CF1D6C">
        <w:t>ями</w:t>
      </w:r>
      <w:r w:rsidRPr="00E864E4">
        <w:t xml:space="preserve"> к </w:t>
      </w:r>
      <w:r w:rsidR="00CF1D6C">
        <w:t xml:space="preserve">разработке и </w:t>
      </w:r>
      <w:r w:rsidRPr="00E864E4">
        <w:t>условиям реализации основных профессиональных образовательных программ высшего образования, установленны</w:t>
      </w:r>
      <w:r w:rsidR="00CF1D6C">
        <w:t xml:space="preserve">м </w:t>
      </w:r>
      <w:r>
        <w:rPr>
          <w:color w:val="0F243E" w:themeColor="text2" w:themeShade="80"/>
        </w:rPr>
        <w:t>н</w:t>
      </w:r>
      <w:r w:rsidRPr="00615E36">
        <w:rPr>
          <w:color w:val="0F243E" w:themeColor="text2" w:themeShade="80"/>
        </w:rPr>
        <w:t>ормативны</w:t>
      </w:r>
      <w:r w:rsidR="00CF1D6C">
        <w:rPr>
          <w:color w:val="0F243E" w:themeColor="text2" w:themeShade="80"/>
        </w:rPr>
        <w:t xml:space="preserve">ми правовыми и методическими </w:t>
      </w:r>
      <w:r w:rsidRPr="00615E36">
        <w:rPr>
          <w:color w:val="0F243E" w:themeColor="text2" w:themeShade="80"/>
        </w:rPr>
        <w:t>документ</w:t>
      </w:r>
      <w:r w:rsidR="00CF1D6C">
        <w:rPr>
          <w:color w:val="0F243E" w:themeColor="text2" w:themeShade="80"/>
        </w:rPr>
        <w:t xml:space="preserve">ами, указанными в § 1.1 </w:t>
      </w:r>
      <w:r w:rsidRPr="00615E36">
        <w:rPr>
          <w:color w:val="0F243E" w:themeColor="text2" w:themeShade="80"/>
        </w:rPr>
        <w:t>ОПОП ВО</w:t>
      </w:r>
      <w:r w:rsidR="00CF1D6C">
        <w:rPr>
          <w:color w:val="0F243E" w:themeColor="text2" w:themeShade="80"/>
        </w:rPr>
        <w:t>.</w:t>
      </w:r>
    </w:p>
    <w:p w:rsidR="009667C2" w:rsidRDefault="0055777A" w:rsidP="001D75D9">
      <w:pPr>
        <w:spacing w:before="120"/>
        <w:ind w:firstLine="709"/>
        <w:jc w:val="both"/>
        <w:rPr>
          <w:sz w:val="24"/>
          <w:szCs w:val="24"/>
        </w:rPr>
      </w:pPr>
      <w:r w:rsidRPr="00DB78EA">
        <w:rPr>
          <w:sz w:val="24"/>
          <w:szCs w:val="24"/>
        </w:rPr>
        <w:t xml:space="preserve">Учебный план является неотъемлемой частью </w:t>
      </w:r>
      <w:r w:rsidR="0027180D">
        <w:rPr>
          <w:sz w:val="24"/>
          <w:szCs w:val="24"/>
          <w:lang w:eastAsia="ru-RU"/>
        </w:rPr>
        <w:t>о</w:t>
      </w:r>
      <w:r w:rsidR="00CF1D6C">
        <w:rPr>
          <w:sz w:val="24"/>
          <w:szCs w:val="24"/>
          <w:lang w:eastAsia="ru-RU"/>
        </w:rPr>
        <w:t>бразовательной программы</w:t>
      </w:r>
      <w:r>
        <w:rPr>
          <w:sz w:val="24"/>
          <w:szCs w:val="24"/>
        </w:rPr>
        <w:t xml:space="preserve">, </w:t>
      </w:r>
      <w:r w:rsidRPr="00DB78EA">
        <w:rPr>
          <w:sz w:val="24"/>
          <w:szCs w:val="24"/>
        </w:rPr>
        <w:t>прилагается к настоящей пояснительной записке</w:t>
      </w:r>
      <w:r w:rsidR="009667C2">
        <w:rPr>
          <w:sz w:val="24"/>
          <w:szCs w:val="24"/>
        </w:rPr>
        <w:t>.</w:t>
      </w:r>
    </w:p>
    <w:p w:rsidR="0055777A" w:rsidRDefault="009667C2" w:rsidP="001D75D9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</w:t>
      </w:r>
      <w:r w:rsidR="0055777A">
        <w:rPr>
          <w:sz w:val="24"/>
          <w:szCs w:val="24"/>
        </w:rPr>
        <w:t>размещ</w:t>
      </w:r>
      <w:r>
        <w:rPr>
          <w:sz w:val="24"/>
          <w:szCs w:val="24"/>
        </w:rPr>
        <w:t>ён</w:t>
      </w:r>
      <w:r w:rsidR="0055777A">
        <w:rPr>
          <w:sz w:val="24"/>
          <w:szCs w:val="24"/>
        </w:rPr>
        <w:t xml:space="preserve"> в </w:t>
      </w:r>
      <w:r w:rsidR="00CF1D6C">
        <w:rPr>
          <w:sz w:val="24"/>
          <w:szCs w:val="24"/>
        </w:rPr>
        <w:t xml:space="preserve">Репозитории </w:t>
      </w:r>
      <w:r w:rsidR="00CF1D6C" w:rsidRPr="00043C11">
        <w:rPr>
          <w:sz w:val="24"/>
          <w:szCs w:val="24"/>
          <w:lang w:eastAsia="ru-RU"/>
        </w:rPr>
        <w:t>программ высшего образования</w:t>
      </w:r>
      <w:r w:rsidR="0027180D">
        <w:rPr>
          <w:sz w:val="24"/>
          <w:szCs w:val="24"/>
          <w:lang w:eastAsia="ru-RU"/>
        </w:rPr>
        <w:t xml:space="preserve"> </w:t>
      </w:r>
      <w:r w:rsidR="00CF1D6C" w:rsidRPr="00043C11">
        <w:rPr>
          <w:sz w:val="24"/>
          <w:szCs w:val="24"/>
          <w:lang w:eastAsia="ru-RU"/>
        </w:rPr>
        <w:t xml:space="preserve">ФГБОУ ВО МГППУ </w:t>
      </w:r>
      <w:r w:rsidR="0027180D">
        <w:rPr>
          <w:sz w:val="24"/>
          <w:szCs w:val="24"/>
          <w:lang w:eastAsia="ru-RU"/>
        </w:rPr>
        <w:t>(</w:t>
      </w:r>
      <w:r w:rsidR="00CF1D6C" w:rsidRPr="00043C11">
        <w:rPr>
          <w:sz w:val="24"/>
          <w:szCs w:val="24"/>
          <w:lang w:eastAsia="ru-RU"/>
        </w:rPr>
        <w:t>на правах электронного учебно-методического издания</w:t>
      </w:r>
      <w:r w:rsidR="0027180D">
        <w:rPr>
          <w:sz w:val="24"/>
          <w:szCs w:val="24"/>
          <w:lang w:eastAsia="ru-RU"/>
        </w:rPr>
        <w:t>) и на сайте Университета в разделе «Образование»</w:t>
      </w:r>
      <w:r w:rsidR="0055777A" w:rsidRPr="00DB78EA">
        <w:rPr>
          <w:sz w:val="24"/>
          <w:szCs w:val="24"/>
        </w:rPr>
        <w:t>.</w:t>
      </w:r>
    </w:p>
    <w:p w:rsidR="00062590" w:rsidRDefault="00062590" w:rsidP="002D178A">
      <w:pPr>
        <w:pStyle w:val="20"/>
        <w:numPr>
          <w:ilvl w:val="1"/>
          <w:numId w:val="4"/>
        </w:numPr>
        <w:tabs>
          <w:tab w:val="left" w:pos="709"/>
        </w:tabs>
        <w:spacing w:before="360" w:after="12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_Toc36932203"/>
      <w:bookmarkStart w:id="61" w:name="_Toc309406403"/>
      <w:r>
        <w:rPr>
          <w:rFonts w:ascii="Times New Roman" w:hAnsi="Times New Roman" w:cs="Times New Roman"/>
          <w:color w:val="auto"/>
          <w:sz w:val="28"/>
          <w:szCs w:val="28"/>
        </w:rPr>
        <w:t>Содержание ОПОП ВО</w:t>
      </w:r>
      <w:bookmarkEnd w:id="60"/>
    </w:p>
    <w:p w:rsidR="00062590" w:rsidRDefault="00062590" w:rsidP="000625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содержание образовательной программы представлено в рабочих программах </w:t>
      </w:r>
      <w:r w:rsidRPr="0027180D">
        <w:rPr>
          <w:color w:val="FF0000"/>
          <w:sz w:val="24"/>
          <w:szCs w:val="24"/>
        </w:rPr>
        <w:t>дисциплин / модулей</w:t>
      </w:r>
      <w:r>
        <w:rPr>
          <w:sz w:val="24"/>
          <w:szCs w:val="24"/>
        </w:rPr>
        <w:t>, программах практик</w:t>
      </w:r>
      <w:r w:rsidR="003D53B8">
        <w:rPr>
          <w:sz w:val="24"/>
          <w:szCs w:val="24"/>
        </w:rPr>
        <w:t>.</w:t>
      </w:r>
    </w:p>
    <w:p w:rsidR="003D53B8" w:rsidRPr="003D53B8" w:rsidRDefault="003D53B8" w:rsidP="00AA369A">
      <w:pPr>
        <w:pStyle w:val="3"/>
        <w:numPr>
          <w:ilvl w:val="2"/>
          <w:numId w:val="45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62" w:name="_Toc36932204"/>
      <w:r w:rsidRPr="003D53B8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Рабочие программы и фонды оценочных средств </w:t>
      </w:r>
      <w:r w:rsidRPr="0027180D"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>дисциплин / модулей</w:t>
      </w:r>
      <w:bookmarkEnd w:id="62"/>
    </w:p>
    <w:bookmarkEnd w:id="61"/>
    <w:p w:rsidR="00B027CC" w:rsidRPr="002247B6" w:rsidRDefault="00B027CC" w:rsidP="00637D88">
      <w:pPr>
        <w:spacing w:before="120"/>
        <w:ind w:firstLine="709"/>
        <w:jc w:val="both"/>
        <w:rPr>
          <w:sz w:val="24"/>
          <w:szCs w:val="24"/>
        </w:rPr>
      </w:pPr>
      <w:r w:rsidRPr="002247B6">
        <w:rPr>
          <w:sz w:val="24"/>
          <w:szCs w:val="24"/>
        </w:rPr>
        <w:t xml:space="preserve">Рабочие программы и фонды оценочных средств </w:t>
      </w:r>
      <w:r w:rsidRPr="009667C2">
        <w:rPr>
          <w:color w:val="FF0000"/>
          <w:sz w:val="24"/>
          <w:szCs w:val="24"/>
        </w:rPr>
        <w:t xml:space="preserve">дисциплин </w:t>
      </w:r>
      <w:r w:rsidR="009667C2" w:rsidRPr="009667C2">
        <w:rPr>
          <w:color w:val="FF0000"/>
          <w:sz w:val="24"/>
          <w:szCs w:val="24"/>
        </w:rPr>
        <w:t>/ м</w:t>
      </w:r>
      <w:r w:rsidRPr="009667C2">
        <w:rPr>
          <w:color w:val="FF0000"/>
          <w:sz w:val="24"/>
          <w:szCs w:val="24"/>
        </w:rPr>
        <w:t>одулей</w:t>
      </w:r>
      <w:r w:rsidR="000A3CCE">
        <w:rPr>
          <w:color w:val="FF0000"/>
          <w:sz w:val="24"/>
          <w:szCs w:val="24"/>
        </w:rPr>
        <w:t xml:space="preserve"> </w:t>
      </w:r>
      <w:r w:rsidR="009667C2">
        <w:rPr>
          <w:sz w:val="24"/>
          <w:szCs w:val="24"/>
        </w:rPr>
        <w:t>ОПОП ВО</w:t>
      </w:r>
      <w:r w:rsidR="000A3CCE">
        <w:rPr>
          <w:sz w:val="24"/>
          <w:szCs w:val="24"/>
        </w:rPr>
        <w:t xml:space="preserve"> </w:t>
      </w:r>
      <w:r w:rsidRPr="002247B6">
        <w:rPr>
          <w:spacing w:val="-3"/>
          <w:sz w:val="24"/>
          <w:szCs w:val="24"/>
        </w:rPr>
        <w:t>разраб</w:t>
      </w:r>
      <w:r w:rsidR="009667C2">
        <w:rPr>
          <w:spacing w:val="-3"/>
          <w:sz w:val="24"/>
          <w:szCs w:val="24"/>
        </w:rPr>
        <w:t>отаны</w:t>
      </w:r>
      <w:r w:rsidRPr="002247B6">
        <w:rPr>
          <w:spacing w:val="-3"/>
          <w:sz w:val="24"/>
          <w:szCs w:val="24"/>
        </w:rPr>
        <w:t xml:space="preserve"> в соответствии с </w:t>
      </w:r>
      <w:r w:rsidRPr="002247B6">
        <w:rPr>
          <w:sz w:val="24"/>
          <w:szCs w:val="24"/>
        </w:rPr>
        <w:t xml:space="preserve">Положением </w:t>
      </w:r>
      <w:r w:rsidR="005A6A24" w:rsidRPr="002247B6">
        <w:rPr>
          <w:sz w:val="24"/>
          <w:szCs w:val="24"/>
        </w:rPr>
        <w:t>о рабочей программе и фонде оценочных средств дисциплины</w:t>
      </w:r>
      <w:r w:rsidR="00CF1D6C">
        <w:rPr>
          <w:sz w:val="24"/>
          <w:szCs w:val="24"/>
        </w:rPr>
        <w:t xml:space="preserve">, модуля, программе и фонде оценочных средств практики, программе государственной итоговой аттестации образовательной программы высшего образования (уровней: бакалавриата, специалитета, магистратуры, </w:t>
      </w:r>
      <w:r w:rsidR="00CF1D6C" w:rsidRPr="0063390D">
        <w:rPr>
          <w:sz w:val="24"/>
          <w:szCs w:val="24"/>
        </w:rPr>
        <w:t>аспирантуры</w:t>
      </w:r>
      <w:r w:rsidR="00CF1D6C">
        <w:rPr>
          <w:sz w:val="24"/>
          <w:szCs w:val="24"/>
        </w:rPr>
        <w:t>)</w:t>
      </w:r>
      <w:r w:rsidR="0063390D">
        <w:rPr>
          <w:sz w:val="24"/>
          <w:szCs w:val="24"/>
        </w:rPr>
        <w:t xml:space="preserve"> </w:t>
      </w:r>
      <w:r w:rsidR="005A6A24" w:rsidRPr="002247B6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«Московский государственный психо</w:t>
      </w:r>
      <w:r w:rsidR="002247B6" w:rsidRPr="002247B6">
        <w:rPr>
          <w:sz w:val="24"/>
          <w:szCs w:val="24"/>
        </w:rPr>
        <w:t>лого-педагогический университет»</w:t>
      </w:r>
      <w:r w:rsidR="00982AB2">
        <w:rPr>
          <w:sz w:val="24"/>
          <w:szCs w:val="24"/>
        </w:rPr>
        <w:t>.</w:t>
      </w:r>
    </w:p>
    <w:p w:rsidR="009667C2" w:rsidRDefault="002072B2" w:rsidP="00637D88">
      <w:pPr>
        <w:spacing w:before="120" w:after="120"/>
        <w:ind w:firstLine="709"/>
        <w:jc w:val="both"/>
        <w:rPr>
          <w:sz w:val="24"/>
          <w:szCs w:val="24"/>
        </w:rPr>
      </w:pPr>
      <w:r w:rsidRPr="00A3426B">
        <w:rPr>
          <w:sz w:val="24"/>
          <w:szCs w:val="24"/>
        </w:rPr>
        <w:t xml:space="preserve">Рабочие программы </w:t>
      </w:r>
      <w:r w:rsidR="005A2A9F">
        <w:rPr>
          <w:sz w:val="24"/>
          <w:szCs w:val="24"/>
        </w:rPr>
        <w:t xml:space="preserve">и фонды оценочных средств </w:t>
      </w:r>
      <w:r w:rsidR="009667C2" w:rsidRPr="009667C2">
        <w:rPr>
          <w:color w:val="FF0000"/>
          <w:sz w:val="24"/>
          <w:szCs w:val="24"/>
        </w:rPr>
        <w:t>дисциплин / модулей</w:t>
      </w:r>
      <w:r w:rsidR="000A3CC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являю</w:t>
      </w:r>
      <w:r w:rsidRPr="00435198">
        <w:rPr>
          <w:sz w:val="24"/>
          <w:szCs w:val="24"/>
        </w:rPr>
        <w:t xml:space="preserve">тся неотъемлемой частью </w:t>
      </w:r>
      <w:r w:rsidR="009667C2">
        <w:rPr>
          <w:sz w:val="24"/>
          <w:szCs w:val="24"/>
        </w:rPr>
        <w:t>образовательной программы</w:t>
      </w:r>
      <w:r>
        <w:rPr>
          <w:sz w:val="24"/>
          <w:szCs w:val="24"/>
        </w:rPr>
        <w:t>, прилагаю</w:t>
      </w:r>
      <w:r w:rsidRPr="00435198">
        <w:rPr>
          <w:sz w:val="24"/>
          <w:szCs w:val="24"/>
        </w:rPr>
        <w:t>тся к настоящей пояснительной записке</w:t>
      </w:r>
      <w:r w:rsidR="009667C2">
        <w:rPr>
          <w:sz w:val="24"/>
          <w:szCs w:val="24"/>
        </w:rPr>
        <w:t xml:space="preserve">. </w:t>
      </w:r>
    </w:p>
    <w:p w:rsidR="002072B2" w:rsidRDefault="009667C2" w:rsidP="00637D88">
      <w:pPr>
        <w:spacing w:before="120" w:after="120"/>
        <w:ind w:firstLine="709"/>
        <w:jc w:val="both"/>
        <w:rPr>
          <w:sz w:val="24"/>
          <w:szCs w:val="24"/>
          <w:lang w:eastAsia="ru-RU"/>
        </w:rPr>
      </w:pPr>
      <w:r w:rsidRPr="00A3426B">
        <w:rPr>
          <w:sz w:val="24"/>
          <w:szCs w:val="24"/>
        </w:rPr>
        <w:lastRenderedPageBreak/>
        <w:t xml:space="preserve">Рабочие программы </w:t>
      </w:r>
      <w:r>
        <w:rPr>
          <w:sz w:val="24"/>
          <w:szCs w:val="24"/>
        </w:rPr>
        <w:t xml:space="preserve">и фонды оценочных средств </w:t>
      </w:r>
      <w:r w:rsidRPr="009667C2">
        <w:rPr>
          <w:color w:val="FF0000"/>
          <w:sz w:val="24"/>
          <w:szCs w:val="24"/>
        </w:rPr>
        <w:t>дисциплин / модулей</w:t>
      </w:r>
      <w:r w:rsidR="000A3CC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 w:rsidR="002072B2">
        <w:rPr>
          <w:sz w:val="24"/>
          <w:szCs w:val="24"/>
        </w:rPr>
        <w:t xml:space="preserve"> в </w:t>
      </w:r>
      <w:r w:rsidR="005A2A9F">
        <w:rPr>
          <w:sz w:val="24"/>
          <w:szCs w:val="24"/>
        </w:rPr>
        <w:t xml:space="preserve">Репозитории </w:t>
      </w:r>
      <w:r w:rsidR="005A2A9F" w:rsidRPr="00043C11">
        <w:rPr>
          <w:sz w:val="24"/>
          <w:szCs w:val="24"/>
          <w:lang w:eastAsia="ru-RU"/>
        </w:rPr>
        <w:t>программ высшего образования</w:t>
      </w:r>
      <w:r w:rsidR="000A3CCE">
        <w:rPr>
          <w:sz w:val="24"/>
          <w:szCs w:val="24"/>
          <w:lang w:eastAsia="ru-RU"/>
        </w:rPr>
        <w:t xml:space="preserve"> </w:t>
      </w:r>
      <w:r w:rsidR="005A2A9F" w:rsidRPr="00043C11">
        <w:rPr>
          <w:sz w:val="24"/>
          <w:szCs w:val="24"/>
          <w:lang w:eastAsia="ru-RU"/>
        </w:rPr>
        <w:t>ФГБОУ ВО МГППУ на правах электронного учебно-методического издания</w:t>
      </w:r>
      <w:r w:rsidR="006E2DD2">
        <w:rPr>
          <w:sz w:val="24"/>
          <w:szCs w:val="24"/>
          <w:lang w:eastAsia="ru-RU"/>
        </w:rPr>
        <w:t xml:space="preserve"> и на сайте Университета в разделе «Образование».</w:t>
      </w:r>
    </w:p>
    <w:p w:rsidR="003D53B8" w:rsidRPr="008A58A2" w:rsidRDefault="003D53B8" w:rsidP="00AA369A">
      <w:pPr>
        <w:pStyle w:val="3"/>
        <w:numPr>
          <w:ilvl w:val="2"/>
          <w:numId w:val="45"/>
        </w:numPr>
        <w:spacing w:after="120"/>
        <w:ind w:left="0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63" w:name="_Toc36932205"/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П</w:t>
      </w:r>
      <w:r w:rsidRPr="003D53B8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рограммы и фонды оценочных средств </w:t>
      </w:r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 xml:space="preserve">практик. </w:t>
      </w:r>
      <w:r w:rsidRPr="008A58A2">
        <w:rPr>
          <w:rFonts w:ascii="Times New Roman" w:hAnsi="Times New Roman" w:cs="Times New Roman"/>
          <w:b w:val="0"/>
          <w:i/>
          <w:sz w:val="28"/>
          <w:szCs w:val="28"/>
        </w:rPr>
        <w:t>Особенности организации и проведения практик</w:t>
      </w:r>
      <w:bookmarkEnd w:id="63"/>
    </w:p>
    <w:p w:rsidR="005A2A9F" w:rsidRDefault="005A2A9F" w:rsidP="005A2A9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247B6">
        <w:rPr>
          <w:sz w:val="24"/>
          <w:szCs w:val="24"/>
        </w:rPr>
        <w:t xml:space="preserve">рограммы и фонды оценочных средств </w:t>
      </w:r>
      <w:r>
        <w:rPr>
          <w:sz w:val="24"/>
          <w:szCs w:val="24"/>
        </w:rPr>
        <w:t>практики р</w:t>
      </w:r>
      <w:r w:rsidRPr="002247B6">
        <w:rPr>
          <w:spacing w:val="-3"/>
          <w:sz w:val="24"/>
          <w:szCs w:val="24"/>
        </w:rPr>
        <w:t>азраб</w:t>
      </w:r>
      <w:r w:rsidR="00673F93">
        <w:rPr>
          <w:spacing w:val="-3"/>
          <w:sz w:val="24"/>
          <w:szCs w:val="24"/>
        </w:rPr>
        <w:t>отаны</w:t>
      </w:r>
      <w:r w:rsidRPr="002247B6">
        <w:rPr>
          <w:spacing w:val="-3"/>
          <w:sz w:val="24"/>
          <w:szCs w:val="24"/>
        </w:rPr>
        <w:t xml:space="preserve"> в соответствии с </w:t>
      </w:r>
      <w:r w:rsidRPr="002247B6">
        <w:rPr>
          <w:sz w:val="24"/>
          <w:szCs w:val="24"/>
        </w:rPr>
        <w:t>Положением о рабочей программе и фонде оценочных средств дисциплины</w:t>
      </w:r>
      <w:r>
        <w:rPr>
          <w:sz w:val="24"/>
          <w:szCs w:val="24"/>
        </w:rPr>
        <w:t xml:space="preserve">, модуля, программе и фонде оценочных средств практики, программе государственной итоговой аттестации образовательной программы высшего образования (уровней: бакалавриата, специалитета, магистратуры, аспирантуры) </w:t>
      </w:r>
      <w:r w:rsidRPr="002247B6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«Московский государственный психолого-педагогический университет»</w:t>
      </w:r>
      <w:r>
        <w:rPr>
          <w:sz w:val="24"/>
          <w:szCs w:val="24"/>
        </w:rPr>
        <w:t>.</w:t>
      </w:r>
    </w:p>
    <w:p w:rsidR="009667C2" w:rsidRDefault="00243CA4" w:rsidP="005A2A9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A2A9F" w:rsidRPr="00A3426B">
        <w:rPr>
          <w:sz w:val="24"/>
          <w:szCs w:val="24"/>
        </w:rPr>
        <w:t xml:space="preserve">рограммы </w:t>
      </w:r>
      <w:r w:rsidR="005A2A9F">
        <w:rPr>
          <w:sz w:val="24"/>
          <w:szCs w:val="24"/>
        </w:rPr>
        <w:t xml:space="preserve">и фонды оценочных средств </w:t>
      </w:r>
      <w:r>
        <w:rPr>
          <w:sz w:val="24"/>
          <w:szCs w:val="24"/>
        </w:rPr>
        <w:t xml:space="preserve">практики </w:t>
      </w:r>
      <w:r w:rsidR="005A2A9F">
        <w:rPr>
          <w:sz w:val="24"/>
          <w:szCs w:val="24"/>
        </w:rPr>
        <w:t>являю</w:t>
      </w:r>
      <w:r w:rsidR="005A2A9F" w:rsidRPr="00435198">
        <w:rPr>
          <w:sz w:val="24"/>
          <w:szCs w:val="24"/>
        </w:rPr>
        <w:t xml:space="preserve">тся неотъемлемой частью </w:t>
      </w:r>
      <w:r w:rsidR="009667C2">
        <w:rPr>
          <w:sz w:val="24"/>
          <w:szCs w:val="24"/>
        </w:rPr>
        <w:t>образовательной программы</w:t>
      </w:r>
      <w:r w:rsidR="005A2A9F">
        <w:rPr>
          <w:sz w:val="24"/>
          <w:szCs w:val="24"/>
        </w:rPr>
        <w:t>, прилагаю</w:t>
      </w:r>
      <w:r w:rsidR="005A2A9F" w:rsidRPr="00435198">
        <w:rPr>
          <w:sz w:val="24"/>
          <w:szCs w:val="24"/>
        </w:rPr>
        <w:t>тся к настоящей пояснительной записке</w:t>
      </w:r>
      <w:r w:rsidR="009667C2">
        <w:rPr>
          <w:sz w:val="24"/>
          <w:szCs w:val="24"/>
        </w:rPr>
        <w:t>.</w:t>
      </w:r>
    </w:p>
    <w:p w:rsidR="005A2A9F" w:rsidRDefault="009667C2" w:rsidP="005A2A9F">
      <w:pPr>
        <w:spacing w:before="120"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П</w:t>
      </w:r>
      <w:r w:rsidRPr="00A3426B">
        <w:rPr>
          <w:sz w:val="24"/>
          <w:szCs w:val="24"/>
        </w:rPr>
        <w:t xml:space="preserve">рограммы </w:t>
      </w:r>
      <w:r>
        <w:rPr>
          <w:sz w:val="24"/>
          <w:szCs w:val="24"/>
        </w:rPr>
        <w:t>и фонды оценочных средств практики р</w:t>
      </w:r>
      <w:r w:rsidR="005A2A9F">
        <w:rPr>
          <w:sz w:val="24"/>
          <w:szCs w:val="24"/>
        </w:rPr>
        <w:t>азмещ</w:t>
      </w:r>
      <w:r>
        <w:rPr>
          <w:sz w:val="24"/>
          <w:szCs w:val="24"/>
        </w:rPr>
        <w:t>ены</w:t>
      </w:r>
      <w:r w:rsidR="005A2A9F">
        <w:rPr>
          <w:sz w:val="24"/>
          <w:szCs w:val="24"/>
        </w:rPr>
        <w:t xml:space="preserve"> в Репозитории </w:t>
      </w:r>
      <w:r w:rsidR="005A2A9F" w:rsidRPr="00043C11">
        <w:rPr>
          <w:sz w:val="24"/>
          <w:szCs w:val="24"/>
          <w:lang w:eastAsia="ru-RU"/>
        </w:rPr>
        <w:t>программ высшего образования</w:t>
      </w:r>
      <w:r w:rsidR="000A3CCE">
        <w:rPr>
          <w:sz w:val="24"/>
          <w:szCs w:val="24"/>
          <w:lang w:eastAsia="ru-RU"/>
        </w:rPr>
        <w:t xml:space="preserve"> </w:t>
      </w:r>
      <w:r w:rsidR="005A2A9F" w:rsidRPr="00043C11">
        <w:rPr>
          <w:sz w:val="24"/>
          <w:szCs w:val="24"/>
          <w:lang w:eastAsia="ru-RU"/>
        </w:rPr>
        <w:t>ФГБОУ ВО МГППУ на правах электронного учебно-методического издания</w:t>
      </w:r>
      <w:r w:rsidR="00972F58">
        <w:rPr>
          <w:sz w:val="24"/>
          <w:szCs w:val="24"/>
          <w:lang w:eastAsia="ru-RU"/>
        </w:rPr>
        <w:t xml:space="preserve"> и на сайте Университета в разделе «Образование»</w:t>
      </w:r>
      <w:r w:rsidR="005A2A9F">
        <w:rPr>
          <w:sz w:val="24"/>
          <w:szCs w:val="24"/>
          <w:lang w:eastAsia="ru-RU"/>
        </w:rPr>
        <w:t>.</w:t>
      </w:r>
    </w:p>
    <w:p w:rsidR="003D53B8" w:rsidRPr="008A58A2" w:rsidRDefault="008A58A2" w:rsidP="005A2A9F">
      <w:pPr>
        <w:spacing w:before="120" w:after="120"/>
        <w:ind w:firstLine="709"/>
        <w:jc w:val="both"/>
        <w:rPr>
          <w:i/>
          <w:color w:val="E36C0A" w:themeColor="accent6" w:themeShade="BF"/>
          <w:sz w:val="24"/>
          <w:szCs w:val="24"/>
          <w:lang w:eastAsia="ru-RU"/>
        </w:rPr>
      </w:pPr>
      <w:r w:rsidRPr="008A58A2">
        <w:rPr>
          <w:i/>
          <w:color w:val="E36C0A" w:themeColor="accent6" w:themeShade="BF"/>
          <w:sz w:val="24"/>
          <w:szCs w:val="24"/>
          <w:highlight w:val="cyan"/>
          <w:lang w:eastAsia="ru-RU"/>
        </w:rPr>
        <w:t>{</w:t>
      </w:r>
      <w:r w:rsidR="003D53B8" w:rsidRPr="008A58A2">
        <w:rPr>
          <w:i/>
          <w:color w:val="E36C0A" w:themeColor="accent6" w:themeShade="BF"/>
          <w:sz w:val="24"/>
          <w:szCs w:val="24"/>
          <w:highlight w:val="cyan"/>
          <w:lang w:eastAsia="ru-RU"/>
        </w:rPr>
        <w:t>Опишите особенности о</w:t>
      </w:r>
      <w:r w:rsidRPr="008A58A2">
        <w:rPr>
          <w:i/>
          <w:color w:val="E36C0A" w:themeColor="accent6" w:themeShade="BF"/>
          <w:sz w:val="24"/>
          <w:szCs w:val="24"/>
          <w:highlight w:val="cyan"/>
          <w:lang w:eastAsia="ru-RU"/>
        </w:rPr>
        <w:t>рганизации и проведения практик}</w:t>
      </w:r>
      <w:r w:rsidR="003D53B8" w:rsidRPr="008A58A2">
        <w:rPr>
          <w:i/>
          <w:color w:val="E36C0A" w:themeColor="accent6" w:themeShade="BF"/>
          <w:sz w:val="24"/>
          <w:szCs w:val="24"/>
          <w:lang w:eastAsia="ru-RU"/>
        </w:rPr>
        <w:t xml:space="preserve"> </w:t>
      </w:r>
    </w:p>
    <w:p w:rsidR="003D53B8" w:rsidRPr="003D53B8" w:rsidRDefault="003D53B8" w:rsidP="00AA369A">
      <w:pPr>
        <w:pStyle w:val="3"/>
        <w:numPr>
          <w:ilvl w:val="2"/>
          <w:numId w:val="45"/>
        </w:numPr>
        <w:spacing w:after="120"/>
        <w:ind w:left="0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64" w:name="_Toc36932206"/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П</w:t>
      </w:r>
      <w:r w:rsidRPr="003D53B8"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i/>
          <w:color w:val="0F243E" w:themeColor="text2" w:themeShade="80"/>
          <w:sz w:val="28"/>
          <w:szCs w:val="28"/>
        </w:rPr>
        <w:t>а государственной итоговой аттестации</w:t>
      </w:r>
      <w:bookmarkEnd w:id="64"/>
    </w:p>
    <w:bookmarkEnd w:id="58"/>
    <w:bookmarkEnd w:id="59"/>
    <w:p w:rsidR="00673F93" w:rsidRDefault="00165649" w:rsidP="001D75D9">
      <w:pPr>
        <w:spacing w:before="120" w:after="120"/>
        <w:ind w:firstLine="709"/>
        <w:jc w:val="both"/>
        <w:rPr>
          <w:sz w:val="24"/>
          <w:szCs w:val="24"/>
        </w:rPr>
      </w:pPr>
      <w:r w:rsidRPr="002247B6">
        <w:rPr>
          <w:sz w:val="24"/>
          <w:szCs w:val="24"/>
        </w:rPr>
        <w:t xml:space="preserve">Государственная итоговая аттестация выпускников </w:t>
      </w:r>
      <w:r w:rsidR="00673F93">
        <w:rPr>
          <w:sz w:val="24"/>
          <w:szCs w:val="24"/>
        </w:rPr>
        <w:t xml:space="preserve">Университета </w:t>
      </w:r>
      <w:r w:rsidRPr="002247B6">
        <w:rPr>
          <w:sz w:val="24"/>
          <w:szCs w:val="24"/>
        </w:rPr>
        <w:t xml:space="preserve">регламентируется </w:t>
      </w:r>
      <w:r w:rsidR="00673F93">
        <w:rPr>
          <w:sz w:val="24"/>
          <w:szCs w:val="24"/>
        </w:rPr>
        <w:t>Положением о государственной итоговой аттестации выпускников ФГБОУ ВО МГППУ.</w:t>
      </w:r>
    </w:p>
    <w:p w:rsidR="00673F93" w:rsidRPr="000A3CCE" w:rsidRDefault="00673F93" w:rsidP="00673F93">
      <w:pPr>
        <w:spacing w:before="120"/>
        <w:ind w:firstLine="709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П</w:t>
      </w:r>
      <w:r w:rsidRPr="002247B6">
        <w:rPr>
          <w:sz w:val="24"/>
          <w:szCs w:val="24"/>
        </w:rPr>
        <w:t xml:space="preserve">рограммы </w:t>
      </w:r>
      <w:r>
        <w:rPr>
          <w:sz w:val="24"/>
          <w:szCs w:val="24"/>
        </w:rPr>
        <w:t>государственной итоговой аттестации р</w:t>
      </w:r>
      <w:r w:rsidRPr="002247B6">
        <w:rPr>
          <w:spacing w:val="-3"/>
          <w:sz w:val="24"/>
          <w:szCs w:val="24"/>
        </w:rPr>
        <w:t>азраб</w:t>
      </w:r>
      <w:r>
        <w:rPr>
          <w:spacing w:val="-3"/>
          <w:sz w:val="24"/>
          <w:szCs w:val="24"/>
        </w:rPr>
        <w:t xml:space="preserve">отана </w:t>
      </w:r>
      <w:r w:rsidRPr="002247B6">
        <w:rPr>
          <w:spacing w:val="-3"/>
          <w:sz w:val="24"/>
          <w:szCs w:val="24"/>
        </w:rPr>
        <w:t xml:space="preserve">в соответствии с </w:t>
      </w:r>
      <w:r w:rsidRPr="002247B6">
        <w:rPr>
          <w:sz w:val="24"/>
          <w:szCs w:val="24"/>
        </w:rPr>
        <w:t>Положением о рабочей программе и фонде оценочных средств дисциплины</w:t>
      </w:r>
      <w:r>
        <w:rPr>
          <w:sz w:val="24"/>
          <w:szCs w:val="24"/>
        </w:rPr>
        <w:t xml:space="preserve">, модуля, программе и фонде оценочных средств практики, программе государственной итоговой аттестации образовательной программы высшего образования (уровней: бакалавриата, специалитета, магистратуры, аспирантуры) </w:t>
      </w:r>
      <w:r w:rsidRPr="002247B6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«Московский государственный психолого-педагогический университет»</w:t>
      </w:r>
      <w:r>
        <w:rPr>
          <w:sz w:val="24"/>
          <w:szCs w:val="24"/>
        </w:rPr>
        <w:t>.</w:t>
      </w:r>
      <w:r w:rsidR="000A3CCE">
        <w:rPr>
          <w:sz w:val="24"/>
          <w:szCs w:val="24"/>
        </w:rPr>
        <w:t xml:space="preserve"> </w:t>
      </w:r>
    </w:p>
    <w:p w:rsidR="00673F93" w:rsidRDefault="00BE50F0" w:rsidP="001D75D9">
      <w:pPr>
        <w:pStyle w:val="a0"/>
        <w:numPr>
          <w:ilvl w:val="0"/>
          <w:numId w:val="0"/>
        </w:numPr>
        <w:spacing w:before="120" w:after="120" w:line="240" w:lineRule="auto"/>
        <w:ind w:firstLine="709"/>
      </w:pPr>
      <w:r w:rsidRPr="002247B6">
        <w:t xml:space="preserve">Программа государственной </w:t>
      </w:r>
      <w:r w:rsidRPr="002247B6">
        <w:rPr>
          <w:spacing w:val="-3"/>
        </w:rPr>
        <w:t>и</w:t>
      </w:r>
      <w:r w:rsidRPr="002247B6">
        <w:t xml:space="preserve">тоговой аттестации является неотъемлемой частью </w:t>
      </w:r>
      <w:r w:rsidR="00673F93">
        <w:t>образовательной программы</w:t>
      </w:r>
      <w:r w:rsidRPr="002247B6">
        <w:t>, прилагается к настоящей пояснительной записке</w:t>
      </w:r>
      <w:r w:rsidR="00673F93">
        <w:t>.</w:t>
      </w:r>
    </w:p>
    <w:p w:rsidR="00BE50F0" w:rsidRPr="002247B6" w:rsidRDefault="00673F93" w:rsidP="001D75D9">
      <w:pPr>
        <w:pStyle w:val="a0"/>
        <w:numPr>
          <w:ilvl w:val="0"/>
          <w:numId w:val="0"/>
        </w:numPr>
        <w:spacing w:before="120" w:after="120" w:line="240" w:lineRule="auto"/>
        <w:ind w:firstLine="709"/>
      </w:pPr>
      <w:r w:rsidRPr="002247B6">
        <w:t xml:space="preserve">Программа государственной </w:t>
      </w:r>
      <w:r w:rsidRPr="002247B6">
        <w:rPr>
          <w:spacing w:val="-3"/>
        </w:rPr>
        <w:t>и</w:t>
      </w:r>
      <w:r w:rsidRPr="002247B6">
        <w:t>тоговой аттестации</w:t>
      </w:r>
      <w:r w:rsidR="00BE50F0" w:rsidRPr="002247B6">
        <w:t xml:space="preserve"> размещ</w:t>
      </w:r>
      <w:r>
        <w:t>ена</w:t>
      </w:r>
      <w:r w:rsidR="0063390D">
        <w:t xml:space="preserve"> </w:t>
      </w:r>
      <w:r>
        <w:t xml:space="preserve">в Репозитории </w:t>
      </w:r>
      <w:r w:rsidRPr="00043C11">
        <w:t>программ высшего образования</w:t>
      </w:r>
      <w:r w:rsidR="0027180D">
        <w:t xml:space="preserve"> </w:t>
      </w:r>
      <w:r w:rsidRPr="00043C11">
        <w:t>ФГБОУ ВО МГППУ на правах электронного учебно-методического издания</w:t>
      </w:r>
      <w:r w:rsidR="00972F58">
        <w:t xml:space="preserve"> и на сайте Университета в разделе «Образование».</w:t>
      </w:r>
    </w:p>
    <w:p w:rsidR="00BC638B" w:rsidRPr="008E5140" w:rsidRDefault="00673F93" w:rsidP="002D178A">
      <w:pPr>
        <w:pStyle w:val="1"/>
        <w:numPr>
          <w:ilvl w:val="0"/>
          <w:numId w:val="4"/>
        </w:numPr>
        <w:tabs>
          <w:tab w:val="left" w:pos="426"/>
        </w:tabs>
        <w:spacing w:before="360" w:after="120"/>
        <w:ind w:left="0" w:firstLine="0"/>
        <w:jc w:val="center"/>
        <w:rPr>
          <w:rFonts w:ascii="Times New Roman" w:hAnsi="Times New Roman" w:cs="Times New Roman"/>
          <w:color w:val="0F243E" w:themeColor="text2" w:themeShade="80"/>
        </w:rPr>
      </w:pPr>
      <w:bookmarkStart w:id="65" w:name="_Toc309406408"/>
      <w:bookmarkStart w:id="66" w:name="_Toc400627316"/>
      <w:bookmarkStart w:id="67" w:name="_Toc36932207"/>
      <w:r>
        <w:rPr>
          <w:rFonts w:ascii="Times New Roman" w:hAnsi="Times New Roman" w:cs="Times New Roman"/>
          <w:color w:val="0F243E" w:themeColor="text2" w:themeShade="80"/>
        </w:rPr>
        <w:t>УСЛОВИЯ РЕАЛИЗАЦИИ ОПОП ВО</w:t>
      </w:r>
      <w:bookmarkEnd w:id="65"/>
      <w:bookmarkEnd w:id="66"/>
      <w:bookmarkEnd w:id="67"/>
    </w:p>
    <w:p w:rsidR="00D63A90" w:rsidRDefault="00673F93" w:rsidP="00E74DBC">
      <w:pPr>
        <w:pStyle w:val="ac"/>
        <w:tabs>
          <w:tab w:val="left" w:pos="993"/>
        </w:tabs>
        <w:spacing w:before="120"/>
        <w:ind w:left="0" w:firstLine="709"/>
        <w:contextualSpacing w:val="0"/>
        <w:jc w:val="both"/>
        <w:rPr>
          <w:sz w:val="24"/>
          <w:szCs w:val="24"/>
        </w:rPr>
      </w:pPr>
      <w:bookmarkStart w:id="68" w:name="_Toc309403928"/>
      <w:bookmarkStart w:id="69" w:name="_Toc309406409"/>
      <w:bookmarkStart w:id="70" w:name="_Toc400627317"/>
      <w:r w:rsidRPr="00673F93">
        <w:rPr>
          <w:sz w:val="24"/>
          <w:szCs w:val="24"/>
        </w:rPr>
        <w:t xml:space="preserve">Условия реализации </w:t>
      </w:r>
      <w:r>
        <w:rPr>
          <w:sz w:val="24"/>
          <w:szCs w:val="24"/>
        </w:rPr>
        <w:t xml:space="preserve">образовательной программы соответствуют </w:t>
      </w:r>
      <w:r w:rsidRPr="00673F93">
        <w:rPr>
          <w:sz w:val="24"/>
          <w:szCs w:val="24"/>
        </w:rPr>
        <w:t>общесистемны</w:t>
      </w:r>
      <w:r>
        <w:rPr>
          <w:sz w:val="24"/>
          <w:szCs w:val="24"/>
        </w:rPr>
        <w:t>м</w:t>
      </w:r>
      <w:r w:rsidRPr="00673F93">
        <w:rPr>
          <w:sz w:val="24"/>
          <w:szCs w:val="24"/>
        </w:rPr>
        <w:t xml:space="preserve"> требования</w:t>
      </w:r>
      <w:r w:rsidR="009918FB">
        <w:rPr>
          <w:sz w:val="24"/>
          <w:szCs w:val="24"/>
        </w:rPr>
        <w:t>м</w:t>
      </w:r>
      <w:r w:rsidRPr="00673F93">
        <w:rPr>
          <w:sz w:val="24"/>
          <w:szCs w:val="24"/>
        </w:rPr>
        <w:t>, требования</w:t>
      </w:r>
      <w:r w:rsidR="009918FB">
        <w:rPr>
          <w:sz w:val="24"/>
          <w:szCs w:val="24"/>
        </w:rPr>
        <w:t>м</w:t>
      </w:r>
      <w:r w:rsidRPr="00673F93">
        <w:rPr>
          <w:sz w:val="24"/>
          <w:szCs w:val="24"/>
        </w:rPr>
        <w:t xml:space="preserve"> к материально-техническому и учебно-методическому обеспечению, требования</w:t>
      </w:r>
      <w:r w:rsidR="009918FB">
        <w:rPr>
          <w:sz w:val="24"/>
          <w:szCs w:val="24"/>
        </w:rPr>
        <w:t>м</w:t>
      </w:r>
      <w:r w:rsidRPr="00673F93">
        <w:rPr>
          <w:sz w:val="24"/>
          <w:szCs w:val="24"/>
        </w:rPr>
        <w:t xml:space="preserve"> к кадровым и финансовым условиям реализации </w:t>
      </w:r>
      <w:r w:rsidR="00F249F1">
        <w:rPr>
          <w:sz w:val="24"/>
          <w:szCs w:val="24"/>
        </w:rPr>
        <w:t>ОПОП ВО</w:t>
      </w:r>
      <w:r w:rsidRPr="00673F93">
        <w:rPr>
          <w:sz w:val="24"/>
          <w:szCs w:val="24"/>
        </w:rPr>
        <w:t xml:space="preserve">, а также </w:t>
      </w:r>
      <w:r w:rsidRPr="00E74DBC">
        <w:rPr>
          <w:sz w:val="24"/>
          <w:szCs w:val="24"/>
        </w:rPr>
        <w:t>требования</w:t>
      </w:r>
      <w:r w:rsidR="009918FB">
        <w:rPr>
          <w:sz w:val="24"/>
          <w:szCs w:val="24"/>
        </w:rPr>
        <w:t>м</w:t>
      </w:r>
      <w:r w:rsidRPr="00E74DBC">
        <w:rPr>
          <w:sz w:val="24"/>
          <w:szCs w:val="24"/>
        </w:rPr>
        <w:t xml:space="preserve"> к применяемым механизмам оценки качества образовательной деятельности и подготовки обучающихся по </w:t>
      </w:r>
      <w:r w:rsidR="00E74DBC" w:rsidRPr="00E74DBC">
        <w:rPr>
          <w:sz w:val="24"/>
          <w:szCs w:val="24"/>
        </w:rPr>
        <w:t xml:space="preserve">образовательной </w:t>
      </w:r>
      <w:r w:rsidRPr="00E74DBC">
        <w:rPr>
          <w:sz w:val="24"/>
          <w:szCs w:val="24"/>
        </w:rPr>
        <w:t>программе</w:t>
      </w:r>
      <w:r w:rsidR="00E74DBC" w:rsidRPr="00E74DBC">
        <w:rPr>
          <w:sz w:val="24"/>
          <w:szCs w:val="24"/>
        </w:rPr>
        <w:t>, установленны</w:t>
      </w:r>
      <w:r w:rsidR="009918FB">
        <w:rPr>
          <w:sz w:val="24"/>
          <w:szCs w:val="24"/>
        </w:rPr>
        <w:t>м</w:t>
      </w:r>
      <w:r w:rsidR="00E74DBC" w:rsidRPr="00E74DBC">
        <w:rPr>
          <w:sz w:val="24"/>
          <w:szCs w:val="24"/>
        </w:rPr>
        <w:t xml:space="preserve"> ФГОС ВО по </w:t>
      </w:r>
      <w:r w:rsidR="00E74DBC" w:rsidRPr="00E74DBC">
        <w:rPr>
          <w:color w:val="FF0000"/>
          <w:sz w:val="24"/>
          <w:szCs w:val="24"/>
        </w:rPr>
        <w:t xml:space="preserve">направлению </w:t>
      </w:r>
      <w:r w:rsidR="00E74DBC" w:rsidRPr="00E74DBC">
        <w:rPr>
          <w:color w:val="FF0000"/>
          <w:spacing w:val="-3"/>
          <w:sz w:val="24"/>
          <w:szCs w:val="24"/>
        </w:rPr>
        <w:t>подготовки /специальности</w:t>
      </w:r>
      <w:r w:rsidR="00972F58">
        <w:rPr>
          <w:color w:val="FF0000"/>
          <w:spacing w:val="-3"/>
          <w:sz w:val="24"/>
          <w:szCs w:val="24"/>
        </w:rPr>
        <w:t xml:space="preserve"> </w:t>
      </w:r>
      <w:r w:rsidR="00E45AD1">
        <w:rPr>
          <w:color w:val="0000FF"/>
          <w:sz w:val="24"/>
          <w:szCs w:val="24"/>
        </w:rPr>
        <w:t>Код</w:t>
      </w:r>
      <w:r w:rsidR="00E74DBC" w:rsidRPr="00E74DBC">
        <w:rPr>
          <w:color w:val="0000FF"/>
          <w:sz w:val="24"/>
          <w:szCs w:val="24"/>
        </w:rPr>
        <w:t xml:space="preserve"> Наименование</w:t>
      </w:r>
      <w:r w:rsidR="00D63A90" w:rsidRPr="00E74DBC">
        <w:rPr>
          <w:sz w:val="24"/>
          <w:szCs w:val="24"/>
        </w:rPr>
        <w:t>.</w:t>
      </w:r>
    </w:p>
    <w:p w:rsidR="00BC743F" w:rsidRDefault="00E74DBC" w:rsidP="00E74DBC">
      <w:pPr>
        <w:pStyle w:val="ac"/>
        <w:tabs>
          <w:tab w:val="left" w:pos="993"/>
        </w:tabs>
        <w:spacing w:before="120"/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ФГБОУ ВО МГППУ </w:t>
      </w:r>
      <w:r w:rsidRPr="00E74DBC">
        <w:rPr>
          <w:sz w:val="24"/>
          <w:szCs w:val="24"/>
        </w:rPr>
        <w:t>располага</w:t>
      </w:r>
      <w:r>
        <w:rPr>
          <w:sz w:val="24"/>
          <w:szCs w:val="24"/>
        </w:rPr>
        <w:t>е</w:t>
      </w:r>
      <w:r w:rsidRPr="00E74DBC">
        <w:rPr>
          <w:sz w:val="24"/>
          <w:szCs w:val="24"/>
        </w:rPr>
        <w:t xml:space="preserve">т </w:t>
      </w:r>
      <w:r w:rsidR="00BC743F">
        <w:rPr>
          <w:sz w:val="24"/>
          <w:szCs w:val="24"/>
        </w:rPr>
        <w:t>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и НИР обучающихся, предусмотренных учебным планом.</w:t>
      </w:r>
    </w:p>
    <w:p w:rsidR="00E74DBC" w:rsidRDefault="00E74DBC" w:rsidP="00BC743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B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</w:t>
      </w:r>
      <w:r w:rsidRPr="00E74DBC">
        <w:rPr>
          <w:rFonts w:ascii="Times New Roman" w:hAnsi="Times New Roman" w:cs="Times New Roman"/>
          <w:sz w:val="24"/>
          <w:szCs w:val="24"/>
        </w:rPr>
        <w:lastRenderedPageBreak/>
        <w:t>неограниченным доступом к электронно</w:t>
      </w:r>
      <w:r w:rsidR="00BC743F">
        <w:rPr>
          <w:rFonts w:ascii="Times New Roman" w:hAnsi="Times New Roman" w:cs="Times New Roman"/>
          <w:sz w:val="24"/>
          <w:szCs w:val="24"/>
        </w:rPr>
        <w:t>-библиотечным системам (электронным библиотекам) и к электронной</w:t>
      </w:r>
      <w:r w:rsidRPr="00E74DBC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среде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BC743F">
        <w:rPr>
          <w:rFonts w:ascii="Times New Roman" w:hAnsi="Times New Roman" w:cs="Times New Roman"/>
          <w:sz w:val="24"/>
          <w:szCs w:val="24"/>
        </w:rPr>
        <w:t>, котор</w:t>
      </w:r>
      <w:r w:rsidR="0046174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3F">
        <w:rPr>
          <w:rFonts w:ascii="Times New Roman" w:hAnsi="Times New Roman" w:cs="Times New Roman"/>
          <w:sz w:val="24"/>
          <w:szCs w:val="24"/>
        </w:rPr>
        <w:t>обеспечивают возможность доступа обучающихся из</w:t>
      </w:r>
      <w:r w:rsidRPr="00E74DBC">
        <w:rPr>
          <w:rFonts w:ascii="Times New Roman" w:hAnsi="Times New Roman" w:cs="Times New Roman"/>
          <w:sz w:val="24"/>
          <w:szCs w:val="24"/>
        </w:rPr>
        <w:t xml:space="preserve"> любой точки, в которой имеется доступ к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74DB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74DBC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74DBC">
        <w:rPr>
          <w:rFonts w:ascii="Times New Roman" w:hAnsi="Times New Roman" w:cs="Times New Roman"/>
          <w:sz w:val="24"/>
          <w:szCs w:val="24"/>
        </w:rPr>
        <w:t xml:space="preserve"> сеть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74DB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74DBC">
        <w:rPr>
          <w:rFonts w:ascii="Times New Roman" w:hAnsi="Times New Roman" w:cs="Times New Roman"/>
          <w:sz w:val="24"/>
          <w:szCs w:val="24"/>
        </w:rPr>
        <w:t xml:space="preserve">), как на территории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E74DBC">
        <w:rPr>
          <w:rFonts w:ascii="Times New Roman" w:hAnsi="Times New Roman" w:cs="Times New Roman"/>
          <w:sz w:val="24"/>
          <w:szCs w:val="24"/>
        </w:rPr>
        <w:t>, так и вне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74DBC">
        <w:rPr>
          <w:rFonts w:ascii="Times New Roman" w:hAnsi="Times New Roman" w:cs="Times New Roman"/>
          <w:sz w:val="24"/>
          <w:szCs w:val="24"/>
        </w:rPr>
        <w:t>.</w:t>
      </w:r>
    </w:p>
    <w:p w:rsidR="00E74DBC" w:rsidRPr="00E74DBC" w:rsidRDefault="00E74DBC" w:rsidP="00E74DB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DBC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</w:t>
      </w:r>
      <w:r w:rsidR="00BC743F">
        <w:rPr>
          <w:rFonts w:ascii="Times New Roman" w:hAnsi="Times New Roman" w:cs="Times New Roman"/>
          <w:sz w:val="24"/>
          <w:szCs w:val="24"/>
        </w:rPr>
        <w:t>Университета</w:t>
      </w:r>
      <w:r w:rsidRPr="00E74DBC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4DBC">
        <w:rPr>
          <w:rFonts w:ascii="Times New Roman" w:hAnsi="Times New Roman" w:cs="Times New Roman"/>
          <w:sz w:val="24"/>
          <w:szCs w:val="24"/>
        </w:rPr>
        <w:t>т:</w:t>
      </w:r>
    </w:p>
    <w:p w:rsidR="00E74DBC" w:rsidRDefault="00E74DBC" w:rsidP="0014397D">
      <w:pPr>
        <w:pStyle w:val="ConsPlusNormal"/>
        <w:numPr>
          <w:ilvl w:val="0"/>
          <w:numId w:val="41"/>
        </w:numPr>
        <w:tabs>
          <w:tab w:val="left" w:pos="993"/>
        </w:tabs>
        <w:spacing w:before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BC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</w:t>
      </w:r>
      <w:r w:rsidRPr="00E74DBC">
        <w:rPr>
          <w:rFonts w:ascii="Times New Roman" w:hAnsi="Times New Roman" w:cs="Times New Roman"/>
          <w:color w:val="FF0000"/>
          <w:sz w:val="24"/>
          <w:szCs w:val="24"/>
        </w:rPr>
        <w:t>дисциплин / модулей</w:t>
      </w:r>
      <w:r w:rsidRPr="00E74DBC">
        <w:rPr>
          <w:rFonts w:ascii="Times New Roman" w:hAnsi="Times New Roman" w:cs="Times New Roman"/>
          <w:sz w:val="24"/>
          <w:szCs w:val="24"/>
        </w:rPr>
        <w:t xml:space="preserve">, программам практик, </w:t>
      </w:r>
      <w:r w:rsidR="00BC743F">
        <w:rPr>
          <w:rFonts w:ascii="Times New Roman" w:hAnsi="Times New Roman" w:cs="Times New Roman"/>
          <w:sz w:val="24"/>
          <w:szCs w:val="24"/>
        </w:rPr>
        <w:t xml:space="preserve">к изданиям электронных библиотечных систем и электронным </w:t>
      </w:r>
      <w:r w:rsidRPr="00E74DBC">
        <w:rPr>
          <w:rFonts w:ascii="Times New Roman" w:hAnsi="Times New Roman" w:cs="Times New Roman"/>
          <w:sz w:val="24"/>
          <w:szCs w:val="24"/>
        </w:rPr>
        <w:t xml:space="preserve">образовательным ресурсам, </w:t>
      </w:r>
      <w:r w:rsidRPr="0063390D">
        <w:rPr>
          <w:rFonts w:ascii="Times New Roman" w:hAnsi="Times New Roman" w:cs="Times New Roman"/>
          <w:sz w:val="24"/>
          <w:szCs w:val="24"/>
        </w:rPr>
        <w:t xml:space="preserve">указанным в рабочих программах </w:t>
      </w:r>
      <w:r w:rsidRPr="0063390D">
        <w:rPr>
          <w:rFonts w:ascii="Times New Roman" w:hAnsi="Times New Roman" w:cs="Times New Roman"/>
          <w:color w:val="FF0000"/>
          <w:sz w:val="24"/>
          <w:szCs w:val="24"/>
        </w:rPr>
        <w:t>дисциплин / модулей</w:t>
      </w:r>
      <w:r w:rsidRPr="0063390D">
        <w:rPr>
          <w:rFonts w:ascii="Times New Roman" w:hAnsi="Times New Roman" w:cs="Times New Roman"/>
          <w:sz w:val="24"/>
          <w:szCs w:val="24"/>
        </w:rPr>
        <w:t>, программах практик;</w:t>
      </w:r>
    </w:p>
    <w:p w:rsidR="00BC743F" w:rsidRDefault="00BC743F" w:rsidP="0014397D">
      <w:pPr>
        <w:pStyle w:val="ConsPlusNormal"/>
        <w:numPr>
          <w:ilvl w:val="0"/>
          <w:numId w:val="41"/>
        </w:numPr>
        <w:tabs>
          <w:tab w:val="left" w:pos="993"/>
        </w:tabs>
        <w:spacing w:before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и результатов освоения образовательной программы;</w:t>
      </w:r>
    </w:p>
    <w:p w:rsidR="00BC743F" w:rsidRPr="00BC743F" w:rsidRDefault="00BC743F" w:rsidP="00BC743F">
      <w:pPr>
        <w:pStyle w:val="ac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Verdana" w:hAnsi="Verdana"/>
          <w:sz w:val="21"/>
          <w:szCs w:val="21"/>
          <w:lang w:eastAsia="ru-RU"/>
        </w:rPr>
      </w:pPr>
      <w:r w:rsidRPr="00BC743F">
        <w:rPr>
          <w:sz w:val="24"/>
          <w:szCs w:val="24"/>
          <w:lang w:eastAsia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C743F" w:rsidRPr="00BC743F" w:rsidRDefault="00BC743F" w:rsidP="00BC743F">
      <w:pPr>
        <w:pStyle w:val="ac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Verdana" w:hAnsi="Verdana"/>
          <w:sz w:val="21"/>
          <w:szCs w:val="21"/>
          <w:lang w:eastAsia="ru-RU"/>
        </w:rPr>
      </w:pPr>
      <w:r w:rsidRPr="00BC743F">
        <w:rPr>
          <w:sz w:val="24"/>
          <w:szCs w:val="24"/>
          <w:lang w:eastAsia="ru-RU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C743F" w:rsidRPr="00BC743F" w:rsidRDefault="00BC743F" w:rsidP="00BC743F">
      <w:pPr>
        <w:pStyle w:val="ac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Verdana" w:hAnsi="Verdana"/>
          <w:sz w:val="21"/>
          <w:szCs w:val="21"/>
          <w:lang w:eastAsia="ru-RU"/>
        </w:rPr>
      </w:pPr>
      <w:r w:rsidRPr="00BC743F">
        <w:rPr>
          <w:sz w:val="24"/>
          <w:szCs w:val="24"/>
          <w:lang w:eastAsia="ru-RU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 w:rsidR="002F1C15">
        <w:rPr>
          <w:sz w:val="24"/>
          <w:szCs w:val="24"/>
          <w:lang w:eastAsia="ru-RU"/>
        </w:rPr>
        <w:t>«</w:t>
      </w:r>
      <w:r w:rsidRPr="00BC743F">
        <w:rPr>
          <w:sz w:val="24"/>
          <w:szCs w:val="24"/>
          <w:lang w:eastAsia="ru-RU"/>
        </w:rPr>
        <w:t>Интернет</w:t>
      </w:r>
      <w:r w:rsidR="002F1C15">
        <w:rPr>
          <w:sz w:val="24"/>
          <w:szCs w:val="24"/>
          <w:lang w:eastAsia="ru-RU"/>
        </w:rPr>
        <w:t>».</w:t>
      </w:r>
    </w:p>
    <w:p w:rsidR="002F1C15" w:rsidRPr="002F1C15" w:rsidRDefault="002F1C15" w:rsidP="002F1C15">
      <w:pPr>
        <w:spacing w:before="120"/>
        <w:ind w:firstLine="709"/>
        <w:jc w:val="both"/>
        <w:rPr>
          <w:rFonts w:ascii="Verdana" w:hAnsi="Verdana"/>
          <w:sz w:val="21"/>
          <w:szCs w:val="21"/>
          <w:lang w:eastAsia="ru-RU"/>
        </w:rPr>
      </w:pPr>
      <w:r w:rsidRPr="002F1C15">
        <w:rPr>
          <w:sz w:val="24"/>
          <w:szCs w:val="24"/>
          <w:lang w:eastAsia="ru-RU"/>
        </w:rPr>
        <w:t>Функционирование электронной информационно-образовательной среды соответств</w:t>
      </w:r>
      <w:r>
        <w:rPr>
          <w:sz w:val="24"/>
          <w:szCs w:val="24"/>
          <w:lang w:eastAsia="ru-RU"/>
        </w:rPr>
        <w:t>ует</w:t>
      </w:r>
      <w:r w:rsidRPr="002F1C15">
        <w:rPr>
          <w:sz w:val="24"/>
          <w:szCs w:val="24"/>
          <w:lang w:eastAsia="ru-RU"/>
        </w:rPr>
        <w:t xml:space="preserve"> законо</w:t>
      </w:r>
      <w:r>
        <w:rPr>
          <w:sz w:val="24"/>
          <w:szCs w:val="24"/>
          <w:lang w:eastAsia="ru-RU"/>
        </w:rPr>
        <w:t>дательству Российской Федерации</w:t>
      </w:r>
      <w:r>
        <w:rPr>
          <w:rStyle w:val="aa"/>
          <w:sz w:val="24"/>
          <w:szCs w:val="24"/>
          <w:lang w:eastAsia="ru-RU"/>
        </w:rPr>
        <w:footnoteReference w:id="3"/>
      </w:r>
      <w:r w:rsidRPr="002F1C15">
        <w:rPr>
          <w:sz w:val="24"/>
          <w:szCs w:val="24"/>
          <w:vertAlign w:val="superscript"/>
          <w:lang w:eastAsia="ru-RU"/>
        </w:rPr>
        <w:t>,</w:t>
      </w:r>
      <w:r>
        <w:rPr>
          <w:rStyle w:val="aa"/>
          <w:sz w:val="24"/>
          <w:szCs w:val="24"/>
          <w:lang w:eastAsia="ru-RU"/>
        </w:rPr>
        <w:footnoteReference w:id="4"/>
      </w:r>
      <w:r>
        <w:rPr>
          <w:sz w:val="24"/>
          <w:szCs w:val="24"/>
          <w:lang w:eastAsia="ru-RU"/>
        </w:rPr>
        <w:t>.</w:t>
      </w:r>
    </w:p>
    <w:p w:rsidR="0014397D" w:rsidRPr="0014397D" w:rsidRDefault="008A58A2" w:rsidP="0014397D">
      <w:pPr>
        <w:pStyle w:val="ConsPlusNormal"/>
        <w:tabs>
          <w:tab w:val="left" w:pos="993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{</w:t>
      </w:r>
      <w:r w:rsidR="0014397D"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Для сетевой программы указывается: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}</w:t>
      </w:r>
    </w:p>
    <w:p w:rsidR="0014397D" w:rsidRDefault="0014397D" w:rsidP="0014397D">
      <w:pPr>
        <w:pStyle w:val="ConsPlusNormal"/>
        <w:tabs>
          <w:tab w:val="left" w:pos="993"/>
        </w:tabs>
        <w:spacing w:before="6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Р</w:t>
      </w:r>
      <w:r w:rsidRPr="0014397D">
        <w:rPr>
          <w:rFonts w:ascii="Times New Roman" w:hAnsi="Times New Roman" w:cs="Times New Roman"/>
          <w:color w:val="00B050"/>
          <w:sz w:val="24"/>
          <w:szCs w:val="24"/>
        </w:rPr>
        <w:t>еализаци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я </w:t>
      </w:r>
      <w:r w:rsidR="008C528D">
        <w:rPr>
          <w:rFonts w:ascii="Times New Roman" w:hAnsi="Times New Roman" w:cs="Times New Roman"/>
          <w:color w:val="00B050"/>
          <w:sz w:val="24"/>
          <w:szCs w:val="24"/>
        </w:rPr>
        <w:t xml:space="preserve">сетевой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образовательной </w:t>
      </w:r>
      <w:r w:rsidRPr="0014397D">
        <w:rPr>
          <w:rFonts w:ascii="Times New Roman" w:hAnsi="Times New Roman" w:cs="Times New Roman"/>
          <w:color w:val="00B050"/>
          <w:sz w:val="24"/>
          <w:szCs w:val="24"/>
        </w:rPr>
        <w:t>программы обеспечива</w:t>
      </w:r>
      <w:r>
        <w:rPr>
          <w:rFonts w:ascii="Times New Roman" w:hAnsi="Times New Roman" w:cs="Times New Roman"/>
          <w:color w:val="00B050"/>
          <w:sz w:val="24"/>
          <w:szCs w:val="24"/>
        </w:rPr>
        <w:t>ется</w:t>
      </w:r>
      <w:r w:rsidRPr="0014397D">
        <w:rPr>
          <w:rFonts w:ascii="Times New Roman" w:hAnsi="Times New Roman" w:cs="Times New Roman"/>
          <w:color w:val="00B050"/>
          <w:sz w:val="24"/>
          <w:szCs w:val="24"/>
        </w:rPr>
        <w:t xml:space="preserve"> совокупностью ресурсов материально-технического и учебно-методического обеспечения, предоставляемого </w:t>
      </w:r>
      <w:r>
        <w:rPr>
          <w:rFonts w:ascii="Times New Roman" w:hAnsi="Times New Roman" w:cs="Times New Roman"/>
          <w:color w:val="00B050"/>
          <w:sz w:val="24"/>
          <w:szCs w:val="24"/>
        </w:rPr>
        <w:t>ФГБОУ ВО МГППУ и организацией-сетевым партнёром.</w:t>
      </w:r>
    </w:p>
    <w:p w:rsidR="00D8493F" w:rsidRPr="00D8493F" w:rsidRDefault="00D8493F" w:rsidP="00D8493F">
      <w:pPr>
        <w:spacing w:before="120"/>
        <w:ind w:firstLine="709"/>
        <w:jc w:val="both"/>
        <w:rPr>
          <w:rFonts w:ascii="Verdana" w:hAnsi="Verdana"/>
          <w:sz w:val="21"/>
          <w:szCs w:val="21"/>
          <w:lang w:eastAsia="ru-RU"/>
        </w:rPr>
      </w:pPr>
      <w:r w:rsidRPr="00D8493F">
        <w:rPr>
          <w:sz w:val="24"/>
          <w:szCs w:val="24"/>
          <w:lang w:eastAsia="ru-RU"/>
        </w:rPr>
        <w:t xml:space="preserve">Квалификация руководящих и научно-педагогических работников </w:t>
      </w:r>
      <w:r>
        <w:rPr>
          <w:sz w:val="24"/>
          <w:szCs w:val="24"/>
          <w:lang w:eastAsia="ru-RU"/>
        </w:rPr>
        <w:t>ФГБОУ ВО МГППУ</w:t>
      </w:r>
      <w:r w:rsidRPr="00D8493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соответствует </w:t>
      </w:r>
      <w:r w:rsidRPr="00C312AF">
        <w:rPr>
          <w:sz w:val="24"/>
          <w:szCs w:val="24"/>
        </w:rPr>
        <w:t>квалификационным требованиям, указанным в квалификационных справочниках и (или) профессиональных стандартах</w:t>
      </w:r>
      <w:r w:rsidRPr="00D8493F">
        <w:rPr>
          <w:sz w:val="24"/>
          <w:szCs w:val="24"/>
          <w:lang w:eastAsia="ru-RU"/>
        </w:rPr>
        <w:t>.</w:t>
      </w:r>
    </w:p>
    <w:p w:rsidR="00D8493F" w:rsidRPr="00D8493F" w:rsidRDefault="00D8493F" w:rsidP="00D8493F">
      <w:pPr>
        <w:spacing w:before="120"/>
        <w:ind w:firstLine="709"/>
        <w:jc w:val="both"/>
        <w:rPr>
          <w:rFonts w:ascii="Verdana" w:hAnsi="Verdana"/>
          <w:sz w:val="21"/>
          <w:szCs w:val="21"/>
          <w:lang w:eastAsia="ru-RU"/>
        </w:rPr>
      </w:pPr>
      <w:r w:rsidRPr="00D8493F">
        <w:rPr>
          <w:sz w:val="24"/>
          <w:szCs w:val="24"/>
          <w:lang w:eastAsia="ru-RU"/>
        </w:rPr>
        <w:t xml:space="preserve">Доля штатных научно-педагогических работников (в приведенных к целочисленным значениям ставок) </w:t>
      </w:r>
      <w:r>
        <w:rPr>
          <w:sz w:val="24"/>
          <w:szCs w:val="24"/>
          <w:lang w:eastAsia="ru-RU"/>
        </w:rPr>
        <w:t xml:space="preserve">Университета </w:t>
      </w:r>
      <w:r w:rsidRPr="00D8493F">
        <w:rPr>
          <w:sz w:val="24"/>
          <w:szCs w:val="24"/>
          <w:lang w:eastAsia="ru-RU"/>
        </w:rPr>
        <w:t>составля</w:t>
      </w:r>
      <w:r>
        <w:rPr>
          <w:sz w:val="24"/>
          <w:szCs w:val="24"/>
          <w:lang w:eastAsia="ru-RU"/>
        </w:rPr>
        <w:t>е</w:t>
      </w:r>
      <w:r w:rsidRPr="00D8493F">
        <w:rPr>
          <w:sz w:val="24"/>
          <w:szCs w:val="24"/>
          <w:lang w:eastAsia="ru-RU"/>
        </w:rPr>
        <w:t xml:space="preserve">т не менее 60 </w:t>
      </w:r>
      <w:r>
        <w:rPr>
          <w:sz w:val="24"/>
          <w:szCs w:val="24"/>
          <w:lang w:eastAsia="ru-RU"/>
        </w:rPr>
        <w:t>%</w:t>
      </w:r>
      <w:r w:rsidRPr="00D8493F">
        <w:rPr>
          <w:sz w:val="24"/>
          <w:szCs w:val="24"/>
          <w:lang w:eastAsia="ru-RU"/>
        </w:rPr>
        <w:t xml:space="preserve"> от общего количества научно-педагогических работников </w:t>
      </w:r>
      <w:r>
        <w:rPr>
          <w:sz w:val="24"/>
          <w:szCs w:val="24"/>
          <w:lang w:eastAsia="ru-RU"/>
        </w:rPr>
        <w:t>ФГБОУ ВО.</w:t>
      </w:r>
    </w:p>
    <w:p w:rsidR="00D8493F" w:rsidRPr="00D8493F" w:rsidRDefault="00D8493F" w:rsidP="00D8493F">
      <w:pPr>
        <w:spacing w:before="120"/>
        <w:ind w:firstLine="709"/>
        <w:jc w:val="both"/>
        <w:rPr>
          <w:rFonts w:ascii="Verdana" w:hAnsi="Verdana"/>
          <w:sz w:val="21"/>
          <w:szCs w:val="21"/>
          <w:lang w:eastAsia="ru-RU"/>
        </w:rPr>
      </w:pPr>
      <w:r w:rsidRPr="00D8493F">
        <w:rPr>
          <w:sz w:val="24"/>
          <w:szCs w:val="24"/>
          <w:lang w:eastAsia="ru-RU"/>
        </w:rPr>
        <w:t xml:space="preserve">Среднегодовое число публикаций научно-педагогических работников </w:t>
      </w:r>
      <w:r>
        <w:rPr>
          <w:sz w:val="24"/>
          <w:szCs w:val="24"/>
          <w:lang w:eastAsia="ru-RU"/>
        </w:rPr>
        <w:t>ФГБОУ ВО МГППУ з</w:t>
      </w:r>
      <w:r w:rsidRPr="00D8493F">
        <w:rPr>
          <w:sz w:val="24"/>
          <w:szCs w:val="24"/>
          <w:lang w:eastAsia="ru-RU"/>
        </w:rPr>
        <w:t xml:space="preserve">а период реализации </w:t>
      </w:r>
      <w:r>
        <w:rPr>
          <w:sz w:val="24"/>
          <w:szCs w:val="24"/>
          <w:lang w:eastAsia="ru-RU"/>
        </w:rPr>
        <w:t xml:space="preserve">образовательной </w:t>
      </w:r>
      <w:r w:rsidRPr="00D8493F">
        <w:rPr>
          <w:sz w:val="24"/>
          <w:szCs w:val="24"/>
          <w:lang w:eastAsia="ru-RU"/>
        </w:rPr>
        <w:t xml:space="preserve">программы в расчете на 100 научно-педагогических работников (в приведенных к целочисленным значениям ставок) </w:t>
      </w:r>
      <w:r>
        <w:rPr>
          <w:sz w:val="24"/>
          <w:szCs w:val="24"/>
          <w:lang w:eastAsia="ru-RU"/>
        </w:rPr>
        <w:t xml:space="preserve">составляет </w:t>
      </w:r>
      <w:r w:rsidRPr="00D8493F">
        <w:rPr>
          <w:sz w:val="24"/>
          <w:szCs w:val="24"/>
          <w:lang w:eastAsia="ru-RU"/>
        </w:rPr>
        <w:t>не менее 2 в журналах, индексируемых в базах данных Web of Science или Scopus, или не менее 20 в журналах, индексируемых в Российском индексе научного цитирования</w:t>
      </w:r>
      <w:r>
        <w:rPr>
          <w:sz w:val="24"/>
          <w:szCs w:val="24"/>
          <w:lang w:eastAsia="ru-RU"/>
        </w:rPr>
        <w:t>.</w:t>
      </w:r>
    </w:p>
    <w:p w:rsidR="0014397D" w:rsidRPr="00711EF9" w:rsidRDefault="0014397D" w:rsidP="002D178A">
      <w:pPr>
        <w:pStyle w:val="20"/>
        <w:numPr>
          <w:ilvl w:val="1"/>
          <w:numId w:val="4"/>
        </w:numPr>
        <w:tabs>
          <w:tab w:val="left" w:pos="567"/>
        </w:tabs>
        <w:spacing w:before="360" w:after="12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Toc36932208"/>
      <w:r w:rsidRPr="00711EF9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Материально-техническое обеспечение ОПОП ВО</w:t>
      </w:r>
      <w:bookmarkEnd w:id="71"/>
    </w:p>
    <w:p w:rsidR="0056033A" w:rsidRDefault="0056033A" w:rsidP="0056033A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реализации образовательной программы используются с</w:t>
      </w:r>
      <w:r w:rsidRPr="0056033A">
        <w:rPr>
          <w:sz w:val="24"/>
          <w:szCs w:val="24"/>
          <w:lang w:eastAsia="ru-RU"/>
        </w:rPr>
        <w:t>пециальные помещения</w:t>
      </w:r>
      <w:r>
        <w:rPr>
          <w:sz w:val="24"/>
          <w:szCs w:val="24"/>
          <w:lang w:eastAsia="ru-RU"/>
        </w:rPr>
        <w:t>:</w:t>
      </w:r>
    </w:p>
    <w:p w:rsidR="0056033A" w:rsidRDefault="0056033A" w:rsidP="0056033A">
      <w:pPr>
        <w:pStyle w:val="ac"/>
        <w:numPr>
          <w:ilvl w:val="0"/>
          <w:numId w:val="46"/>
        </w:numPr>
        <w:tabs>
          <w:tab w:val="left" w:pos="993"/>
        </w:tabs>
        <w:spacing w:before="60"/>
        <w:ind w:left="0" w:firstLine="709"/>
        <w:jc w:val="both"/>
        <w:rPr>
          <w:sz w:val="24"/>
          <w:szCs w:val="24"/>
          <w:lang w:eastAsia="ru-RU"/>
        </w:rPr>
      </w:pPr>
      <w:r w:rsidRPr="0056033A">
        <w:rPr>
          <w:sz w:val="24"/>
          <w:szCs w:val="24"/>
          <w:lang w:eastAsia="ru-RU"/>
        </w:rPr>
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8A58A2" w:rsidRPr="008A58A2" w:rsidRDefault="008A58A2" w:rsidP="008A58A2">
      <w:pPr>
        <w:tabs>
          <w:tab w:val="left" w:pos="993"/>
        </w:tabs>
        <w:spacing w:before="60"/>
        <w:jc w:val="both"/>
        <w:rPr>
          <w:color w:val="E36C0A" w:themeColor="accent6" w:themeShade="BF"/>
          <w:sz w:val="24"/>
          <w:szCs w:val="24"/>
          <w:lang w:eastAsia="ru-RU"/>
        </w:rPr>
      </w:pPr>
      <w:r w:rsidRPr="008A58A2">
        <w:rPr>
          <w:color w:val="E36C0A" w:themeColor="accent6" w:themeShade="BF"/>
          <w:sz w:val="24"/>
          <w:szCs w:val="24"/>
          <w:highlight w:val="cyan"/>
          <w:lang w:eastAsia="ru-RU"/>
        </w:rPr>
        <w:t>{Для 55.05.01 Режиссура кино и телевидения</w:t>
      </w:r>
      <w:r w:rsidRPr="008A58A2">
        <w:rPr>
          <w:color w:val="E36C0A" w:themeColor="accent6" w:themeShade="BF"/>
          <w:sz w:val="21"/>
          <w:szCs w:val="21"/>
          <w:highlight w:val="cyan"/>
          <w:lang w:eastAsia="ru-RU"/>
        </w:rPr>
        <w:t>»:}</w:t>
      </w:r>
    </w:p>
    <w:p w:rsidR="00984841" w:rsidRPr="0011254F" w:rsidRDefault="00984841" w:rsidP="00984841">
      <w:pPr>
        <w:pStyle w:val="ac"/>
        <w:numPr>
          <w:ilvl w:val="0"/>
          <w:numId w:val="46"/>
        </w:numPr>
        <w:tabs>
          <w:tab w:val="left" w:pos="993"/>
        </w:tabs>
        <w:spacing w:before="60"/>
        <w:ind w:left="0" w:firstLine="709"/>
        <w:jc w:val="both"/>
        <w:rPr>
          <w:color w:val="00B0F0"/>
          <w:sz w:val="24"/>
          <w:szCs w:val="24"/>
          <w:lang w:eastAsia="ru-RU"/>
        </w:rPr>
      </w:pPr>
      <w:r w:rsidRPr="00984841">
        <w:rPr>
          <w:color w:val="00B0F0"/>
          <w:sz w:val="24"/>
          <w:szCs w:val="24"/>
          <w:lang w:eastAsia="ru-RU"/>
        </w:rPr>
        <w:t>площадки для репетиций и выполнения съемочных упражнений,</w:t>
      </w:r>
    </w:p>
    <w:p w:rsidR="0056033A" w:rsidRPr="0056033A" w:rsidRDefault="0056033A" w:rsidP="0056033A">
      <w:pPr>
        <w:pStyle w:val="ac"/>
        <w:numPr>
          <w:ilvl w:val="0"/>
          <w:numId w:val="46"/>
        </w:numPr>
        <w:tabs>
          <w:tab w:val="left" w:pos="993"/>
        </w:tabs>
        <w:spacing w:before="60"/>
        <w:ind w:left="0" w:firstLine="709"/>
        <w:jc w:val="both"/>
        <w:rPr>
          <w:rFonts w:ascii="Verdana" w:hAnsi="Verdana"/>
          <w:sz w:val="21"/>
          <w:szCs w:val="21"/>
          <w:lang w:eastAsia="ru-RU"/>
        </w:rPr>
      </w:pPr>
      <w:r w:rsidRPr="0056033A">
        <w:rPr>
          <w:sz w:val="24"/>
          <w:szCs w:val="24"/>
          <w:lang w:eastAsia="ru-RU"/>
        </w:rPr>
        <w:t>помещения для самостоятельной работы</w:t>
      </w:r>
      <w:r>
        <w:rPr>
          <w:sz w:val="24"/>
          <w:szCs w:val="24"/>
          <w:lang w:eastAsia="ru-RU"/>
        </w:rPr>
        <w:t>,</w:t>
      </w:r>
    </w:p>
    <w:p w:rsidR="0056033A" w:rsidRPr="0056033A" w:rsidRDefault="0056033A" w:rsidP="0056033A">
      <w:pPr>
        <w:pStyle w:val="ac"/>
        <w:numPr>
          <w:ilvl w:val="0"/>
          <w:numId w:val="46"/>
        </w:numPr>
        <w:tabs>
          <w:tab w:val="left" w:pos="993"/>
        </w:tabs>
        <w:spacing w:before="60"/>
        <w:ind w:left="0" w:firstLine="709"/>
        <w:jc w:val="both"/>
        <w:rPr>
          <w:rFonts w:ascii="Verdana" w:hAnsi="Verdana"/>
          <w:sz w:val="21"/>
          <w:szCs w:val="21"/>
          <w:lang w:eastAsia="ru-RU"/>
        </w:rPr>
      </w:pPr>
      <w:r w:rsidRPr="0056033A">
        <w:rPr>
          <w:sz w:val="24"/>
          <w:szCs w:val="24"/>
          <w:lang w:eastAsia="ru-RU"/>
        </w:rPr>
        <w:lastRenderedPageBreak/>
        <w:t xml:space="preserve">помещения для хранения и профилактического обслуживания учебного оборудования. </w:t>
      </w:r>
    </w:p>
    <w:p w:rsidR="0056033A" w:rsidRPr="008A58A2" w:rsidRDefault="0056033A" w:rsidP="00984841">
      <w:pPr>
        <w:tabs>
          <w:tab w:val="left" w:pos="993"/>
        </w:tabs>
        <w:spacing w:before="120"/>
        <w:ind w:firstLine="709"/>
        <w:jc w:val="both"/>
        <w:rPr>
          <w:sz w:val="24"/>
          <w:szCs w:val="24"/>
          <w:lang w:eastAsia="ru-RU"/>
        </w:rPr>
      </w:pPr>
      <w:r w:rsidRPr="0056033A">
        <w:rPr>
          <w:sz w:val="24"/>
          <w:szCs w:val="24"/>
          <w:lang w:eastAsia="ru-RU"/>
        </w:rPr>
        <w:t xml:space="preserve">Специальные помещения укомплектованы специализированной мебелью и </w:t>
      </w:r>
      <w:r w:rsidRPr="008A58A2">
        <w:rPr>
          <w:sz w:val="24"/>
          <w:szCs w:val="24"/>
          <w:lang w:eastAsia="ru-RU"/>
        </w:rPr>
        <w:t>техническими средствами обучения, служащими для представления учебной информации большой аудитории.</w:t>
      </w:r>
    </w:p>
    <w:p w:rsidR="00984841" w:rsidRPr="008A58A2" w:rsidRDefault="008A58A2" w:rsidP="00984841">
      <w:pPr>
        <w:tabs>
          <w:tab w:val="left" w:pos="993"/>
        </w:tabs>
        <w:spacing w:before="60"/>
        <w:jc w:val="both"/>
        <w:rPr>
          <w:color w:val="E36C0A" w:themeColor="accent6" w:themeShade="BF"/>
          <w:sz w:val="24"/>
          <w:szCs w:val="24"/>
          <w:lang w:eastAsia="ru-RU"/>
        </w:rPr>
      </w:pPr>
      <w:r w:rsidRPr="008A58A2">
        <w:rPr>
          <w:color w:val="E36C0A" w:themeColor="accent6" w:themeShade="BF"/>
          <w:sz w:val="24"/>
          <w:szCs w:val="24"/>
          <w:highlight w:val="cyan"/>
          <w:lang w:eastAsia="ru-RU"/>
        </w:rPr>
        <w:t>{</w:t>
      </w:r>
      <w:r w:rsidR="00984841" w:rsidRPr="008A58A2">
        <w:rPr>
          <w:color w:val="E36C0A" w:themeColor="accent6" w:themeShade="BF"/>
          <w:sz w:val="24"/>
          <w:szCs w:val="24"/>
          <w:highlight w:val="cyan"/>
          <w:lang w:eastAsia="ru-RU"/>
        </w:rPr>
        <w:t>Для 55.05.01 Режиссура кино и телевидения</w:t>
      </w:r>
      <w:r w:rsidR="00984841" w:rsidRPr="008A58A2">
        <w:rPr>
          <w:color w:val="E36C0A" w:themeColor="accent6" w:themeShade="BF"/>
          <w:sz w:val="21"/>
          <w:szCs w:val="21"/>
          <w:highlight w:val="cyan"/>
          <w:lang w:eastAsia="ru-RU"/>
        </w:rPr>
        <w:t>»:</w:t>
      </w:r>
      <w:r w:rsidRPr="008A58A2">
        <w:rPr>
          <w:color w:val="E36C0A" w:themeColor="accent6" w:themeShade="BF"/>
          <w:sz w:val="21"/>
          <w:szCs w:val="21"/>
          <w:highlight w:val="cyan"/>
          <w:lang w:eastAsia="ru-RU"/>
        </w:rPr>
        <w:t>}</w:t>
      </w:r>
    </w:p>
    <w:p w:rsidR="00984841" w:rsidRPr="00E874FC" w:rsidRDefault="00984841" w:rsidP="00984841">
      <w:pPr>
        <w:tabs>
          <w:tab w:val="left" w:pos="993"/>
        </w:tabs>
        <w:spacing w:before="120"/>
        <w:ind w:firstLine="709"/>
        <w:jc w:val="both"/>
        <w:rPr>
          <w:color w:val="00B0F0"/>
          <w:sz w:val="24"/>
          <w:szCs w:val="24"/>
          <w:lang w:eastAsia="ru-RU"/>
        </w:rPr>
      </w:pPr>
      <w:r w:rsidRPr="00984841">
        <w:rPr>
          <w:color w:val="00B0F0"/>
          <w:sz w:val="24"/>
          <w:szCs w:val="24"/>
          <w:lang w:eastAsia="ru-RU"/>
        </w:rPr>
        <w:t xml:space="preserve">Специальные помещения должны быть укомплектованы специализированной мебелью и техническими средствами обучения: одеждой сцены, затемнением окон, стационарными осветительными приборами на потолочных и настенных креплениях, аппаратурой для просмотра видеоматериалов. </w:t>
      </w:r>
    </w:p>
    <w:p w:rsidR="00984841" w:rsidRPr="00984841" w:rsidRDefault="00984841" w:rsidP="00984841">
      <w:pPr>
        <w:tabs>
          <w:tab w:val="left" w:pos="993"/>
        </w:tabs>
        <w:spacing w:before="120"/>
        <w:ind w:firstLine="709"/>
        <w:jc w:val="both"/>
        <w:rPr>
          <w:rFonts w:ascii="Verdana" w:hAnsi="Verdana"/>
          <w:color w:val="00B0F0"/>
          <w:sz w:val="21"/>
          <w:szCs w:val="21"/>
          <w:lang w:eastAsia="ru-RU"/>
        </w:rPr>
      </w:pPr>
      <w:r w:rsidRPr="00984841">
        <w:rPr>
          <w:color w:val="00B0F0"/>
          <w:sz w:val="24"/>
          <w:szCs w:val="24"/>
          <w:lang w:eastAsia="ru-RU"/>
        </w:rPr>
        <w:t>Для выполнения творческо-производственных (экранных) работ обучающиеся обеспеч</w:t>
      </w:r>
      <w:r w:rsidRPr="00E874FC">
        <w:rPr>
          <w:color w:val="00B0F0"/>
          <w:sz w:val="24"/>
          <w:szCs w:val="24"/>
          <w:lang w:eastAsia="ru-RU"/>
        </w:rPr>
        <w:t>ены</w:t>
      </w:r>
      <w:r w:rsidRPr="00984841">
        <w:rPr>
          <w:color w:val="00B0F0"/>
          <w:sz w:val="24"/>
          <w:szCs w:val="24"/>
          <w:lang w:eastAsia="ru-RU"/>
        </w:rPr>
        <w:t xml:space="preserve"> съ</w:t>
      </w:r>
      <w:r w:rsidRPr="00E874FC">
        <w:rPr>
          <w:color w:val="00B0F0"/>
          <w:sz w:val="24"/>
          <w:szCs w:val="24"/>
          <w:lang w:eastAsia="ru-RU"/>
        </w:rPr>
        <w:t>ё</w:t>
      </w:r>
      <w:r w:rsidRPr="00984841">
        <w:rPr>
          <w:color w:val="00B0F0"/>
          <w:sz w:val="24"/>
          <w:szCs w:val="24"/>
          <w:lang w:eastAsia="ru-RU"/>
        </w:rPr>
        <w:t xml:space="preserve">мочной, осветительной, звукозаписывающей, видеомонтажной техникой, транспортом, материалами и </w:t>
      </w:r>
      <w:r w:rsidRPr="00E874FC">
        <w:rPr>
          <w:color w:val="00B0F0"/>
          <w:sz w:val="24"/>
          <w:szCs w:val="24"/>
          <w:lang w:eastAsia="ru-RU"/>
        </w:rPr>
        <w:t>другими</w:t>
      </w:r>
      <w:r w:rsidRPr="00984841">
        <w:rPr>
          <w:color w:val="00B0F0"/>
          <w:sz w:val="24"/>
          <w:szCs w:val="24"/>
          <w:lang w:eastAsia="ru-RU"/>
        </w:rPr>
        <w:t xml:space="preserve"> ресурсами</w:t>
      </w:r>
      <w:r w:rsidR="00E874FC" w:rsidRPr="00E874FC">
        <w:rPr>
          <w:color w:val="00B0F0"/>
          <w:sz w:val="24"/>
          <w:szCs w:val="24"/>
          <w:lang w:eastAsia="ru-RU"/>
        </w:rPr>
        <w:t>,</w:t>
      </w:r>
      <w:r w:rsidRPr="00984841">
        <w:rPr>
          <w:color w:val="00B0F0"/>
          <w:sz w:val="24"/>
          <w:szCs w:val="24"/>
          <w:lang w:eastAsia="ru-RU"/>
        </w:rPr>
        <w:t xml:space="preserve"> производственным и техническим персоналом.</w:t>
      </w:r>
      <w:r w:rsidR="00E874FC" w:rsidRPr="00E874FC">
        <w:rPr>
          <w:color w:val="00B0F0"/>
          <w:sz w:val="24"/>
          <w:szCs w:val="24"/>
          <w:lang w:eastAsia="ru-RU"/>
        </w:rPr>
        <w:t xml:space="preserve"> </w:t>
      </w:r>
      <w:r w:rsidR="008A58A2" w:rsidRPr="008A58A2">
        <w:rPr>
          <w:color w:val="E36C0A" w:themeColor="accent6" w:themeShade="BF"/>
          <w:sz w:val="24"/>
          <w:szCs w:val="24"/>
          <w:highlight w:val="cyan"/>
          <w:lang w:eastAsia="ru-RU"/>
        </w:rPr>
        <w:t>{</w:t>
      </w:r>
      <w:r w:rsidR="00E874FC" w:rsidRPr="008A58A2">
        <w:rPr>
          <w:color w:val="E36C0A" w:themeColor="accent6" w:themeShade="BF"/>
          <w:sz w:val="24"/>
          <w:szCs w:val="24"/>
          <w:highlight w:val="cyan"/>
          <w:lang w:eastAsia="ru-RU"/>
        </w:rPr>
        <w:t>Остальным удалить эти 2-а абзаца, если нет таких требований во ФГОС ВО)</w:t>
      </w:r>
      <w:r w:rsidR="008A58A2" w:rsidRPr="008A58A2">
        <w:rPr>
          <w:color w:val="E36C0A" w:themeColor="accent6" w:themeShade="BF"/>
          <w:sz w:val="24"/>
          <w:szCs w:val="24"/>
          <w:highlight w:val="cyan"/>
          <w:lang w:eastAsia="ru-RU"/>
        </w:rPr>
        <w:t>}</w:t>
      </w:r>
    </w:p>
    <w:p w:rsidR="0056033A" w:rsidRDefault="0056033A" w:rsidP="0056033A">
      <w:pPr>
        <w:spacing w:before="120"/>
        <w:ind w:firstLine="709"/>
        <w:jc w:val="both"/>
        <w:rPr>
          <w:sz w:val="24"/>
          <w:szCs w:val="24"/>
          <w:lang w:eastAsia="ru-RU"/>
        </w:rPr>
      </w:pPr>
      <w:r w:rsidRPr="0056033A">
        <w:rPr>
          <w:sz w:val="24"/>
          <w:szCs w:val="24"/>
          <w:lang w:eastAsia="ru-RU"/>
        </w:rPr>
        <w:t xml:space="preserve">Для проведения занятий лекционного типа </w:t>
      </w:r>
      <w:r>
        <w:rPr>
          <w:sz w:val="24"/>
          <w:szCs w:val="24"/>
          <w:lang w:eastAsia="ru-RU"/>
        </w:rPr>
        <w:t xml:space="preserve">используется </w:t>
      </w:r>
      <w:r w:rsidRPr="0056033A">
        <w:rPr>
          <w:sz w:val="24"/>
          <w:szCs w:val="24"/>
          <w:lang w:eastAsia="ru-RU"/>
        </w:rPr>
        <w:t>демонстрационно</w:t>
      </w:r>
      <w:r>
        <w:rPr>
          <w:sz w:val="24"/>
          <w:szCs w:val="24"/>
          <w:lang w:eastAsia="ru-RU"/>
        </w:rPr>
        <w:t>е оборудование</w:t>
      </w:r>
      <w:r w:rsidRPr="0056033A">
        <w:rPr>
          <w:sz w:val="24"/>
          <w:szCs w:val="24"/>
          <w:lang w:eastAsia="ru-RU"/>
        </w:rPr>
        <w:t xml:space="preserve"> и учебно-наглядны</w:t>
      </w:r>
      <w:r>
        <w:rPr>
          <w:sz w:val="24"/>
          <w:szCs w:val="24"/>
          <w:lang w:eastAsia="ru-RU"/>
        </w:rPr>
        <w:t>е</w:t>
      </w:r>
      <w:r w:rsidRPr="0056033A">
        <w:rPr>
          <w:sz w:val="24"/>
          <w:szCs w:val="24"/>
          <w:lang w:eastAsia="ru-RU"/>
        </w:rPr>
        <w:t xml:space="preserve"> пособи</w:t>
      </w:r>
      <w:r>
        <w:rPr>
          <w:sz w:val="24"/>
          <w:szCs w:val="24"/>
          <w:lang w:eastAsia="ru-RU"/>
        </w:rPr>
        <w:t>я</w:t>
      </w:r>
      <w:r w:rsidRPr="0056033A">
        <w:rPr>
          <w:sz w:val="24"/>
          <w:szCs w:val="24"/>
          <w:lang w:eastAsia="ru-RU"/>
        </w:rPr>
        <w:t>, обеспечивающие тематические иллюстрации, соответствующие</w:t>
      </w:r>
      <w:r>
        <w:rPr>
          <w:sz w:val="24"/>
          <w:szCs w:val="24"/>
          <w:lang w:eastAsia="ru-RU"/>
        </w:rPr>
        <w:t xml:space="preserve"> рабочим </w:t>
      </w:r>
      <w:r w:rsidRPr="0056033A">
        <w:rPr>
          <w:sz w:val="24"/>
          <w:szCs w:val="24"/>
          <w:lang w:eastAsia="ru-RU"/>
        </w:rPr>
        <w:t xml:space="preserve">программам </w:t>
      </w:r>
      <w:r w:rsidRPr="0056033A">
        <w:rPr>
          <w:color w:val="FF0000"/>
          <w:sz w:val="24"/>
          <w:szCs w:val="24"/>
          <w:lang w:eastAsia="ru-RU"/>
        </w:rPr>
        <w:t>дисциплин / модулей</w:t>
      </w:r>
      <w:r w:rsidRPr="0056033A">
        <w:rPr>
          <w:sz w:val="24"/>
          <w:szCs w:val="24"/>
          <w:lang w:eastAsia="ru-RU"/>
        </w:rPr>
        <w:t>.</w:t>
      </w:r>
    </w:p>
    <w:p w:rsidR="00984841" w:rsidRDefault="0014397D" w:rsidP="00711EF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EF9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E9394C" w:rsidRPr="00711EF9">
        <w:rPr>
          <w:rFonts w:ascii="Times New Roman" w:hAnsi="Times New Roman" w:cs="Times New Roman"/>
          <w:sz w:val="24"/>
          <w:szCs w:val="24"/>
        </w:rPr>
        <w:t>«</w:t>
      </w:r>
      <w:r w:rsidRPr="00711EF9">
        <w:rPr>
          <w:rFonts w:ascii="Times New Roman" w:hAnsi="Times New Roman" w:cs="Times New Roman"/>
          <w:sz w:val="24"/>
          <w:szCs w:val="24"/>
        </w:rPr>
        <w:t>Интернет</w:t>
      </w:r>
      <w:r w:rsidR="00E9394C" w:rsidRPr="00711EF9">
        <w:rPr>
          <w:rFonts w:ascii="Times New Roman" w:hAnsi="Times New Roman" w:cs="Times New Roman"/>
          <w:sz w:val="24"/>
          <w:szCs w:val="24"/>
        </w:rPr>
        <w:t>»</w:t>
      </w:r>
      <w:r w:rsidRPr="00711EF9">
        <w:rPr>
          <w:rFonts w:ascii="Times New Roman" w:hAnsi="Times New Roman" w:cs="Times New Roman"/>
          <w:sz w:val="24"/>
          <w:szCs w:val="24"/>
        </w:rPr>
        <w:t xml:space="preserve"> и обеспечен</w:t>
      </w:r>
      <w:r w:rsidR="00E9394C" w:rsidRPr="00711EF9">
        <w:rPr>
          <w:rFonts w:ascii="Times New Roman" w:hAnsi="Times New Roman" w:cs="Times New Roman"/>
          <w:sz w:val="24"/>
          <w:szCs w:val="24"/>
        </w:rPr>
        <w:t>ы</w:t>
      </w:r>
      <w:r w:rsidRPr="00711EF9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383007">
        <w:rPr>
          <w:rFonts w:ascii="Times New Roman" w:hAnsi="Times New Roman" w:cs="Times New Roman"/>
          <w:sz w:val="24"/>
          <w:szCs w:val="24"/>
        </w:rPr>
        <w:t>ом</w:t>
      </w:r>
      <w:r w:rsidRPr="00711EF9">
        <w:rPr>
          <w:rFonts w:ascii="Times New Roman" w:hAnsi="Times New Roman" w:cs="Times New Roman"/>
          <w:sz w:val="24"/>
          <w:szCs w:val="24"/>
        </w:rPr>
        <w:t xml:space="preserve"> в электронную информационно-образовательную среду </w:t>
      </w:r>
      <w:r w:rsidR="00E9394C" w:rsidRPr="00711EF9">
        <w:rPr>
          <w:rFonts w:ascii="Times New Roman" w:hAnsi="Times New Roman" w:cs="Times New Roman"/>
          <w:sz w:val="24"/>
          <w:szCs w:val="24"/>
        </w:rPr>
        <w:t>ФГБОУ ВО МГППУ</w:t>
      </w:r>
      <w:r w:rsidRPr="00711EF9">
        <w:rPr>
          <w:rFonts w:ascii="Times New Roman" w:hAnsi="Times New Roman" w:cs="Times New Roman"/>
          <w:sz w:val="24"/>
          <w:szCs w:val="24"/>
        </w:rPr>
        <w:t>.</w:t>
      </w:r>
      <w:r w:rsidR="00383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41" w:rsidRDefault="00984841" w:rsidP="00984841">
      <w:pPr>
        <w:tabs>
          <w:tab w:val="left" w:pos="993"/>
        </w:tabs>
        <w:spacing w:before="120"/>
        <w:ind w:firstLine="709"/>
        <w:jc w:val="both"/>
        <w:rPr>
          <w:sz w:val="24"/>
          <w:szCs w:val="24"/>
          <w:lang w:eastAsia="ru-RU"/>
        </w:rPr>
      </w:pPr>
      <w:r w:rsidRPr="00984841">
        <w:rPr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</w:t>
      </w:r>
      <w:r>
        <w:rPr>
          <w:sz w:val="24"/>
          <w:szCs w:val="24"/>
          <w:lang w:eastAsia="ru-RU"/>
        </w:rPr>
        <w:t>,</w:t>
      </w:r>
      <w:r w:rsidRPr="00984841">
        <w:rPr>
          <w:sz w:val="24"/>
          <w:szCs w:val="24"/>
          <w:lang w:eastAsia="ru-RU"/>
        </w:rPr>
        <w:t xml:space="preserve"> специально оборудованны</w:t>
      </w:r>
      <w:r>
        <w:rPr>
          <w:sz w:val="24"/>
          <w:szCs w:val="24"/>
          <w:lang w:eastAsia="ru-RU"/>
        </w:rPr>
        <w:t>е</w:t>
      </w:r>
      <w:r w:rsidRPr="00984841">
        <w:rPr>
          <w:sz w:val="24"/>
          <w:szCs w:val="24"/>
          <w:lang w:eastAsia="ru-RU"/>
        </w:rPr>
        <w:t xml:space="preserve"> помещени</w:t>
      </w:r>
      <w:r>
        <w:rPr>
          <w:sz w:val="24"/>
          <w:szCs w:val="24"/>
          <w:lang w:eastAsia="ru-RU"/>
        </w:rPr>
        <w:t xml:space="preserve">я могут быть заменены </w:t>
      </w:r>
      <w:r w:rsidRPr="00984841">
        <w:rPr>
          <w:sz w:val="24"/>
          <w:szCs w:val="24"/>
          <w:lang w:eastAsia="ru-RU"/>
        </w:rPr>
        <w:t>их виртуальными аналогами, позволяющими обучающимся осваивать умения и навыки, предусмотренные профессиональной деятельностью</w:t>
      </w:r>
      <w:r>
        <w:rPr>
          <w:sz w:val="24"/>
          <w:szCs w:val="24"/>
          <w:lang w:eastAsia="ru-RU"/>
        </w:rPr>
        <w:t>.</w:t>
      </w:r>
    </w:p>
    <w:p w:rsidR="0040710F" w:rsidRPr="00383007" w:rsidRDefault="0040710F" w:rsidP="00711EF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1E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Университет обладает необходимым программным лицензионным, свободно распространяемым и собственным программным обеспечением. Университет имеет следующее лицензионное базовое программное обеспечение: серверные операционные системы Windows 2003, Windows 2008, Windows 2012, Windows 2016 и свободно распространяемый Linux CentOS, Debian; клиентские операционные системы Windows ХР, Windows 7, Windows 10; лицензионный пакет Microsoft Office и свободно распространяемый Libre Office; антивирусные программы Kaspersky Endpoint Security</w:t>
      </w:r>
      <w:r w:rsidR="00972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312AF" w:rsidRPr="00711EF9" w:rsidRDefault="00C312AF" w:rsidP="00711EF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EF9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874FC" w:rsidRPr="00E874FC">
        <w:rPr>
          <w:rFonts w:ascii="Times New Roman" w:hAnsi="Times New Roman" w:cs="Times New Roman"/>
          <w:sz w:val="24"/>
          <w:szCs w:val="24"/>
        </w:rPr>
        <w:t xml:space="preserve">материально-технического </w:t>
      </w:r>
      <w:r w:rsidR="00E874FC">
        <w:rPr>
          <w:rFonts w:ascii="Times New Roman" w:hAnsi="Times New Roman" w:cs="Times New Roman"/>
          <w:sz w:val="24"/>
          <w:szCs w:val="24"/>
        </w:rPr>
        <w:t xml:space="preserve">и </w:t>
      </w:r>
      <w:r w:rsidRPr="00711EF9">
        <w:rPr>
          <w:rFonts w:ascii="Times New Roman" w:hAnsi="Times New Roman" w:cs="Times New Roman"/>
          <w:sz w:val="24"/>
          <w:szCs w:val="24"/>
        </w:rPr>
        <w:t xml:space="preserve">программного обеспечения, необходимого для реализации образовательного процесса по ОПОП ВО определён в рабочих программах </w:t>
      </w:r>
      <w:r w:rsidRPr="00711EF9">
        <w:rPr>
          <w:rFonts w:ascii="Times New Roman" w:hAnsi="Times New Roman" w:cs="Times New Roman"/>
          <w:color w:val="FF0000"/>
          <w:sz w:val="24"/>
          <w:szCs w:val="24"/>
        </w:rPr>
        <w:t xml:space="preserve">дисциплин / модулей </w:t>
      </w:r>
      <w:r w:rsidRPr="00711EF9">
        <w:rPr>
          <w:rFonts w:ascii="Times New Roman" w:hAnsi="Times New Roman" w:cs="Times New Roman"/>
          <w:sz w:val="24"/>
          <w:szCs w:val="24"/>
        </w:rPr>
        <w:t>(при необходимости обновляется).</w:t>
      </w:r>
    </w:p>
    <w:p w:rsidR="00972F58" w:rsidRDefault="00F249F1" w:rsidP="00711EF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EF9">
        <w:rPr>
          <w:rFonts w:ascii="Times New Roman" w:hAnsi="Times New Roman" w:cs="Times New Roman"/>
          <w:sz w:val="24"/>
          <w:szCs w:val="24"/>
        </w:rPr>
        <w:t>Информация о материально-техническом обеспечении ОПОП ВО прилагается к настоящей пояснительной записке</w:t>
      </w:r>
      <w:r w:rsidR="00C312AF" w:rsidRPr="00711EF9">
        <w:rPr>
          <w:rFonts w:ascii="Times New Roman" w:hAnsi="Times New Roman" w:cs="Times New Roman"/>
          <w:sz w:val="24"/>
          <w:szCs w:val="24"/>
        </w:rPr>
        <w:t>.</w:t>
      </w:r>
      <w:r w:rsidR="00383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9F1" w:rsidRPr="008A58A2" w:rsidRDefault="008A58A2" w:rsidP="008A58A2">
      <w:pPr>
        <w:pStyle w:val="ConsPlusNormal"/>
        <w:spacing w:before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{</w:t>
      </w:r>
      <w:r w:rsidR="00972F58"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к ОПОП ВО прилагается таблица «</w:t>
      </w:r>
      <w:r w:rsidR="0063390D"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Сведения</w:t>
      </w:r>
      <w:r w:rsidR="00972F58"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 xml:space="preserve"> о материально-техническом обеспечении ОПОП ВО»</w:t>
      </w:r>
      <w:r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}</w:t>
      </w:r>
    </w:p>
    <w:p w:rsidR="00F249F1" w:rsidRPr="00711EF9" w:rsidRDefault="00F249F1" w:rsidP="002D178A">
      <w:pPr>
        <w:pStyle w:val="20"/>
        <w:numPr>
          <w:ilvl w:val="1"/>
          <w:numId w:val="4"/>
        </w:numPr>
        <w:tabs>
          <w:tab w:val="left" w:pos="567"/>
        </w:tabs>
        <w:spacing w:before="360" w:after="12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_Toc36932209"/>
      <w:r w:rsidRPr="00711EF9">
        <w:rPr>
          <w:rFonts w:ascii="Times New Roman" w:hAnsi="Times New Roman" w:cs="Times New Roman"/>
          <w:color w:val="auto"/>
          <w:sz w:val="28"/>
          <w:szCs w:val="28"/>
        </w:rPr>
        <w:t>Учебно-методическое обеспечение ОПОП ВО</w:t>
      </w:r>
      <w:bookmarkEnd w:id="72"/>
    </w:p>
    <w:p w:rsidR="009570A9" w:rsidRPr="00711EF9" w:rsidRDefault="009570A9" w:rsidP="00711EF9">
      <w:pPr>
        <w:spacing w:before="120"/>
        <w:ind w:firstLine="709"/>
        <w:jc w:val="both"/>
        <w:rPr>
          <w:color w:val="222222"/>
          <w:sz w:val="24"/>
          <w:szCs w:val="24"/>
          <w:lang w:eastAsia="ru-RU"/>
        </w:rPr>
      </w:pPr>
      <w:r w:rsidRPr="00711EF9">
        <w:rPr>
          <w:iCs/>
          <w:color w:val="000000"/>
          <w:sz w:val="24"/>
          <w:szCs w:val="24"/>
          <w:lang w:eastAsia="ru-RU"/>
        </w:rPr>
        <w:t xml:space="preserve">Библиотечный фонд Университета укомплектован печатными и (или) электронными изданиями. При наличии только печатных изданий они комплектуются из расчёта не менее 0,25 экземпляра каждого из изданий, указанных в рабочих программах </w:t>
      </w:r>
      <w:r w:rsidRPr="00711EF9">
        <w:rPr>
          <w:color w:val="FF0000"/>
          <w:sz w:val="24"/>
          <w:szCs w:val="24"/>
        </w:rPr>
        <w:t>дисциплин / модулей</w:t>
      </w:r>
      <w:r w:rsidRPr="00711EF9">
        <w:rPr>
          <w:iCs/>
          <w:color w:val="000000"/>
          <w:sz w:val="24"/>
          <w:szCs w:val="24"/>
          <w:lang w:eastAsia="ru-RU"/>
        </w:rPr>
        <w:t xml:space="preserve">, программах практик, на одного обучающегося из числа лиц, одновременно осваивающих </w:t>
      </w:r>
      <w:r w:rsidRPr="00711EF9">
        <w:rPr>
          <w:iCs/>
          <w:color w:val="FF0000"/>
          <w:sz w:val="24"/>
          <w:szCs w:val="24"/>
          <w:lang w:eastAsia="ru-RU"/>
        </w:rPr>
        <w:t>соответствующую дисциплину / соответствующий модуль</w:t>
      </w:r>
      <w:r w:rsidRPr="00711EF9">
        <w:rPr>
          <w:iCs/>
          <w:color w:val="000000"/>
          <w:sz w:val="24"/>
          <w:szCs w:val="24"/>
          <w:lang w:eastAsia="ru-RU"/>
        </w:rPr>
        <w:t>, проходящих соответствующую практику.</w:t>
      </w:r>
    </w:p>
    <w:p w:rsidR="009570A9" w:rsidRPr="00711EF9" w:rsidRDefault="009570A9" w:rsidP="00711EF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1E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Обучающимся обеспечен доступ к современным профессиональным базам данных и </w:t>
      </w:r>
      <w:r w:rsidRPr="00711EF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информационным справочным системам, состав которых определён в рабочих программах </w:t>
      </w:r>
      <w:r w:rsidRPr="00711EF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дисциплин / модулей </w:t>
      </w:r>
      <w:r w:rsidRPr="00711EF9">
        <w:rPr>
          <w:rFonts w:ascii="Times New Roman" w:hAnsi="Times New Roman" w:cs="Times New Roman"/>
          <w:iCs/>
          <w:color w:val="000000"/>
          <w:sz w:val="24"/>
          <w:szCs w:val="24"/>
        </w:rPr>
        <w:t>(при необходимости – обновляется).</w:t>
      </w:r>
    </w:p>
    <w:p w:rsidR="00F249F1" w:rsidRPr="00711EF9" w:rsidRDefault="00F249F1" w:rsidP="00711EF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11EF9">
        <w:rPr>
          <w:rFonts w:ascii="Times New Roman" w:hAnsi="Times New Roman" w:cs="Times New Roman"/>
          <w:color w:val="00B050"/>
          <w:sz w:val="24"/>
          <w:szCs w:val="24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972F58" w:rsidRDefault="00F249F1" w:rsidP="00711EF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EF9">
        <w:rPr>
          <w:rFonts w:ascii="Times New Roman" w:hAnsi="Times New Roman" w:cs="Times New Roman"/>
          <w:sz w:val="24"/>
          <w:szCs w:val="24"/>
        </w:rPr>
        <w:t>Информация об учебно-методическом обеспечении ОПОП ВО прилагается к настоящей пояснительной записке</w:t>
      </w:r>
      <w:r w:rsidR="009570A9" w:rsidRPr="00711EF9">
        <w:rPr>
          <w:rFonts w:ascii="Times New Roman" w:hAnsi="Times New Roman" w:cs="Times New Roman"/>
          <w:sz w:val="24"/>
          <w:szCs w:val="24"/>
        </w:rPr>
        <w:t>.</w:t>
      </w:r>
      <w:r w:rsidR="00383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9F1" w:rsidRPr="008A58A2" w:rsidRDefault="008A58A2" w:rsidP="008A58A2">
      <w:pPr>
        <w:pStyle w:val="ConsPlusNormal"/>
        <w:spacing w:before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{</w:t>
      </w:r>
      <w:r w:rsidR="00972F58"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к ОПОП ВО прилагается таблица «Сведения об учебно-методическом обеспечении ОПОП ВО»</w:t>
      </w:r>
      <w:r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}</w:t>
      </w:r>
    </w:p>
    <w:p w:rsidR="005A4D30" w:rsidRPr="002247B6" w:rsidRDefault="005A4D30" w:rsidP="002D178A">
      <w:pPr>
        <w:pStyle w:val="20"/>
        <w:numPr>
          <w:ilvl w:val="1"/>
          <w:numId w:val="4"/>
        </w:numPr>
        <w:tabs>
          <w:tab w:val="left" w:pos="709"/>
        </w:tabs>
        <w:spacing w:before="240" w:after="12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73" w:name="_Toc36932210"/>
      <w:r w:rsidRPr="002247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Кадров</w:t>
      </w:r>
      <w:r w:rsidR="0014397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ые условия реализации ОПОП ВО</w:t>
      </w:r>
      <w:bookmarkEnd w:id="68"/>
      <w:bookmarkEnd w:id="69"/>
      <w:bookmarkEnd w:id="70"/>
      <w:bookmarkEnd w:id="73"/>
    </w:p>
    <w:p w:rsidR="00F249F1" w:rsidRPr="00C312AF" w:rsidRDefault="00F249F1" w:rsidP="00C312A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2A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312A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312AF">
        <w:rPr>
          <w:rFonts w:ascii="Times New Roman" w:hAnsi="Times New Roman" w:cs="Times New Roman"/>
          <w:sz w:val="24"/>
          <w:szCs w:val="24"/>
        </w:rPr>
        <w:t xml:space="preserve">программы обеспечивается </w:t>
      </w:r>
      <w:r w:rsidR="00D8493F">
        <w:rPr>
          <w:rFonts w:ascii="Times New Roman" w:hAnsi="Times New Roman" w:cs="Times New Roman"/>
          <w:sz w:val="24"/>
          <w:szCs w:val="24"/>
        </w:rPr>
        <w:t xml:space="preserve">руководящими и научно-педагогическими </w:t>
      </w:r>
      <w:r w:rsidRPr="00C312AF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C312AF">
        <w:rPr>
          <w:rFonts w:ascii="Times New Roman" w:hAnsi="Times New Roman" w:cs="Times New Roman"/>
          <w:sz w:val="24"/>
          <w:szCs w:val="24"/>
        </w:rPr>
        <w:t>ФГБОУ ВО МГППУ</w:t>
      </w:r>
      <w:r w:rsidRPr="00C312AF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</w:t>
      </w:r>
      <w:r w:rsidR="00C312A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312AF">
        <w:rPr>
          <w:rFonts w:ascii="Times New Roman" w:hAnsi="Times New Roman" w:cs="Times New Roman"/>
          <w:sz w:val="24"/>
          <w:szCs w:val="24"/>
        </w:rPr>
        <w:t>программы на условиях</w:t>
      </w:r>
      <w:r w:rsidR="00D8493F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</w:t>
      </w:r>
      <w:r w:rsidRPr="00C312AF">
        <w:rPr>
          <w:rFonts w:ascii="Times New Roman" w:hAnsi="Times New Roman" w:cs="Times New Roman"/>
          <w:sz w:val="24"/>
          <w:szCs w:val="24"/>
        </w:rPr>
        <w:t>.</w:t>
      </w:r>
    </w:p>
    <w:p w:rsidR="00EF0E12" w:rsidRDefault="00C312AF" w:rsidP="00EF0E1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D8">
        <w:rPr>
          <w:rFonts w:ascii="Times New Roman" w:hAnsi="Times New Roman" w:cs="Times New Roman"/>
          <w:color w:val="0000CC"/>
          <w:sz w:val="24"/>
          <w:szCs w:val="24"/>
        </w:rPr>
        <w:t>ХХ</w:t>
      </w:r>
      <w:r w:rsidRPr="00F37DD8">
        <w:rPr>
          <w:rFonts w:ascii="Times New Roman" w:hAnsi="Times New Roman" w:cs="Times New Roman"/>
          <w:sz w:val="24"/>
          <w:szCs w:val="24"/>
        </w:rPr>
        <w:t xml:space="preserve"> %</w:t>
      </w:r>
      <w:r w:rsidR="00F249F1" w:rsidRPr="00F37DD8">
        <w:rPr>
          <w:rFonts w:ascii="Times New Roman" w:hAnsi="Times New Roman" w:cs="Times New Roman"/>
          <w:sz w:val="24"/>
          <w:szCs w:val="24"/>
        </w:rPr>
        <w:t xml:space="preserve"> </w:t>
      </w:r>
      <w:r w:rsidR="00D8493F" w:rsidRPr="00F37DD8">
        <w:rPr>
          <w:rFonts w:ascii="Times New Roman" w:hAnsi="Times New Roman" w:cs="Times New Roman"/>
          <w:sz w:val="24"/>
          <w:szCs w:val="24"/>
        </w:rPr>
        <w:t>научно-</w:t>
      </w:r>
      <w:r w:rsidR="00F249F1" w:rsidRPr="00F37DD8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F37DD8" w:rsidRPr="00F37DD8">
        <w:rPr>
          <w:rFonts w:ascii="Times New Roman" w:hAnsi="Times New Roman" w:cs="Times New Roman"/>
          <w:sz w:val="24"/>
          <w:szCs w:val="24"/>
        </w:rPr>
        <w:t>(в приведенных к целочисленным значениям ставок)</w:t>
      </w:r>
      <w:r w:rsidR="00EF0E12" w:rsidRPr="00F37DD8">
        <w:rPr>
          <w:rFonts w:ascii="Times New Roman" w:hAnsi="Times New Roman" w:cs="Times New Roman"/>
          <w:sz w:val="24"/>
          <w:szCs w:val="24"/>
        </w:rPr>
        <w:t xml:space="preserve"> от </w:t>
      </w:r>
      <w:r w:rsidR="00EF0E12" w:rsidRPr="00D8493F">
        <w:rPr>
          <w:rFonts w:ascii="Times New Roman" w:hAnsi="Times New Roman" w:cs="Times New Roman"/>
          <w:sz w:val="24"/>
          <w:szCs w:val="24"/>
        </w:rPr>
        <w:t>обще</w:t>
      </w:r>
      <w:r w:rsidR="00EF0E12" w:rsidRPr="00F37DD8">
        <w:rPr>
          <w:rFonts w:ascii="Times New Roman" w:hAnsi="Times New Roman" w:cs="Times New Roman"/>
          <w:sz w:val="24"/>
          <w:szCs w:val="24"/>
        </w:rPr>
        <w:t>го</w:t>
      </w:r>
      <w:r w:rsidR="00EF0E12" w:rsidRPr="00D8493F">
        <w:rPr>
          <w:rFonts w:ascii="Times New Roman" w:hAnsi="Times New Roman" w:cs="Times New Roman"/>
          <w:sz w:val="24"/>
          <w:szCs w:val="24"/>
        </w:rPr>
        <w:t xml:space="preserve"> числ</w:t>
      </w:r>
      <w:r w:rsidR="00EF0E12" w:rsidRPr="00F37DD8">
        <w:rPr>
          <w:rFonts w:ascii="Times New Roman" w:hAnsi="Times New Roman" w:cs="Times New Roman"/>
          <w:sz w:val="24"/>
          <w:szCs w:val="24"/>
        </w:rPr>
        <w:t>а</w:t>
      </w:r>
      <w:r w:rsidR="00EF0E12" w:rsidRPr="00D8493F">
        <w:rPr>
          <w:rFonts w:ascii="Times New Roman" w:hAnsi="Times New Roman" w:cs="Times New Roman"/>
          <w:sz w:val="24"/>
          <w:szCs w:val="24"/>
        </w:rPr>
        <w:t xml:space="preserve"> </w:t>
      </w:r>
      <w:r w:rsidR="00EF0E12" w:rsidRPr="00F37DD8">
        <w:rPr>
          <w:rFonts w:ascii="Times New Roman" w:hAnsi="Times New Roman" w:cs="Times New Roman"/>
          <w:sz w:val="24"/>
          <w:szCs w:val="24"/>
        </w:rPr>
        <w:t>НПР</w:t>
      </w:r>
      <w:r w:rsidR="00EF0E12" w:rsidRPr="00D8493F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 w:rsidR="00EF0E12" w:rsidRPr="00F37DD8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EF0E12" w:rsidRPr="00D8493F">
        <w:rPr>
          <w:rFonts w:ascii="Times New Roman" w:hAnsi="Times New Roman" w:cs="Times New Roman"/>
          <w:sz w:val="24"/>
          <w:szCs w:val="24"/>
        </w:rPr>
        <w:t>программу</w:t>
      </w:r>
      <w:r w:rsidR="00F249F1" w:rsidRPr="00F37DD8">
        <w:rPr>
          <w:rFonts w:ascii="Times New Roman" w:hAnsi="Times New Roman" w:cs="Times New Roman"/>
          <w:sz w:val="24"/>
          <w:szCs w:val="24"/>
        </w:rPr>
        <w:t xml:space="preserve">, </w:t>
      </w:r>
      <w:r w:rsidR="00EF0E12" w:rsidRPr="00F37DD8">
        <w:rPr>
          <w:rFonts w:ascii="Times New Roman" w:hAnsi="Times New Roman" w:cs="Times New Roman"/>
          <w:sz w:val="24"/>
          <w:szCs w:val="24"/>
        </w:rPr>
        <w:t>имеют</w:t>
      </w:r>
      <w:r w:rsidR="00EF0E12" w:rsidRPr="00D8493F">
        <w:rPr>
          <w:rFonts w:ascii="Times New Roman" w:hAnsi="Times New Roman" w:cs="Times New Roman"/>
          <w:sz w:val="24"/>
          <w:szCs w:val="24"/>
        </w:rPr>
        <w:t xml:space="preserve"> образование, соответствующее профилю препо</w:t>
      </w:r>
      <w:r w:rsidR="00EF0E12">
        <w:rPr>
          <w:rFonts w:ascii="Times New Roman" w:hAnsi="Times New Roman" w:cs="Times New Roman"/>
          <w:sz w:val="24"/>
          <w:szCs w:val="24"/>
        </w:rPr>
        <w:t xml:space="preserve">даваемой </w:t>
      </w:r>
      <w:r w:rsidR="00EF0E12" w:rsidRPr="00EF0E12">
        <w:rPr>
          <w:rFonts w:ascii="Times New Roman" w:hAnsi="Times New Roman" w:cs="Times New Roman"/>
          <w:color w:val="FF0000"/>
          <w:sz w:val="24"/>
          <w:szCs w:val="24"/>
        </w:rPr>
        <w:t>дисциплины / модуля</w:t>
      </w:r>
      <w:r w:rsidR="00EF0E12">
        <w:rPr>
          <w:rFonts w:ascii="Times New Roman" w:hAnsi="Times New Roman" w:cs="Times New Roman"/>
          <w:sz w:val="24"/>
          <w:szCs w:val="24"/>
        </w:rPr>
        <w:t>.</w:t>
      </w:r>
    </w:p>
    <w:p w:rsidR="00EF0E12" w:rsidRPr="008A58A2" w:rsidRDefault="00EF0E12" w:rsidP="00EF0E1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2AF">
        <w:rPr>
          <w:rFonts w:ascii="Times New Roman" w:hAnsi="Times New Roman" w:cs="Times New Roman"/>
          <w:color w:val="0000CC"/>
          <w:sz w:val="24"/>
          <w:szCs w:val="24"/>
        </w:rPr>
        <w:t>ХХ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C31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</w:t>
      </w:r>
      <w:r w:rsidRPr="00C312AF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F37DD8" w:rsidRPr="00F37DD8">
        <w:rPr>
          <w:rFonts w:ascii="Times New Roman" w:hAnsi="Times New Roman" w:cs="Times New Roman"/>
          <w:sz w:val="24"/>
          <w:szCs w:val="24"/>
        </w:rPr>
        <w:t>(в приведенных к целочисленным значениям ставок)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D8493F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8493F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4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НПР</w:t>
      </w:r>
      <w:r w:rsidRPr="00D8493F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D8493F">
        <w:rPr>
          <w:rFonts w:ascii="Times New Roman" w:hAnsi="Times New Roman" w:cs="Times New Roman"/>
          <w:sz w:val="24"/>
          <w:szCs w:val="24"/>
        </w:rPr>
        <w:t>программу</w:t>
      </w:r>
      <w:r w:rsidRPr="00C312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2AF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12AF">
        <w:rPr>
          <w:rFonts w:ascii="Times New Roman" w:hAnsi="Times New Roman" w:cs="Times New Roman"/>
          <w:sz w:val="24"/>
          <w:szCs w:val="24"/>
        </w:rPr>
        <w:t>т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312AF">
        <w:rPr>
          <w:rFonts w:ascii="Times New Roman" w:hAnsi="Times New Roman" w:cs="Times New Roman"/>
          <w:sz w:val="24"/>
          <w:szCs w:val="24"/>
        </w:rPr>
        <w:t xml:space="preserve">ную </w:t>
      </w:r>
      <w:r w:rsidRPr="008A58A2">
        <w:rPr>
          <w:rFonts w:ascii="Times New Roman" w:hAnsi="Times New Roman" w:cs="Times New Roman"/>
          <w:sz w:val="24"/>
          <w:szCs w:val="24"/>
        </w:rPr>
        <w:t>степень (в том числе учёную степень, полученную в иностранном государстве и признаваемую в Российской Федерации) и (или) учёное звание (в том числе учёное звание, полученное в иностранном государстве и признаваемое в Российской Федерации).</w:t>
      </w:r>
    </w:p>
    <w:p w:rsidR="00F27B8A" w:rsidRPr="00F27B8A" w:rsidRDefault="00984841" w:rsidP="00B2249C">
      <w:pPr>
        <w:ind w:firstLine="540"/>
        <w:jc w:val="both"/>
        <w:rPr>
          <w:rFonts w:ascii="Verdana" w:hAnsi="Verdana"/>
          <w:color w:val="00B0F0"/>
          <w:sz w:val="21"/>
          <w:szCs w:val="21"/>
          <w:lang w:eastAsia="ru-RU"/>
        </w:rPr>
      </w:pPr>
      <w:r w:rsidRPr="00E874FC">
        <w:rPr>
          <w:color w:val="00B0F0"/>
          <w:sz w:val="24"/>
          <w:szCs w:val="24"/>
          <w:highlight w:val="yellow"/>
          <w:lang w:eastAsia="ru-RU"/>
        </w:rPr>
        <w:t>(Для 55.05.01 Режиссура кино и телевидения</w:t>
      </w:r>
      <w:r w:rsidRPr="00E874FC">
        <w:rPr>
          <w:rFonts w:ascii="Verdana" w:hAnsi="Verdana"/>
          <w:color w:val="00B0F0"/>
          <w:sz w:val="21"/>
          <w:szCs w:val="21"/>
          <w:highlight w:val="yellow"/>
          <w:lang w:eastAsia="ru-RU"/>
        </w:rPr>
        <w:t>»:</w:t>
      </w:r>
      <w:r w:rsidRPr="00E874FC">
        <w:rPr>
          <w:color w:val="00B0F0"/>
          <w:sz w:val="24"/>
          <w:szCs w:val="24"/>
          <w:highlight w:val="yellow"/>
          <w:lang w:eastAsia="ru-RU"/>
        </w:rPr>
        <w:t xml:space="preserve"> </w:t>
      </w:r>
      <w:r w:rsidR="00F27B8A" w:rsidRPr="00F27B8A">
        <w:rPr>
          <w:color w:val="00B0F0"/>
          <w:sz w:val="24"/>
          <w:szCs w:val="24"/>
          <w:lang w:eastAsia="ru-RU"/>
        </w:rPr>
        <w:t>К преподавателям с уч</w:t>
      </w:r>
      <w:r w:rsidR="00F27B8A" w:rsidRPr="00E874FC">
        <w:rPr>
          <w:color w:val="00B0F0"/>
          <w:sz w:val="24"/>
          <w:szCs w:val="24"/>
          <w:lang w:eastAsia="ru-RU"/>
        </w:rPr>
        <w:t>ё</w:t>
      </w:r>
      <w:r w:rsidR="00F27B8A" w:rsidRPr="00F27B8A">
        <w:rPr>
          <w:color w:val="00B0F0"/>
          <w:sz w:val="24"/>
          <w:szCs w:val="24"/>
          <w:lang w:eastAsia="ru-RU"/>
        </w:rPr>
        <w:t>ными степенями и (или) уч</w:t>
      </w:r>
      <w:r w:rsidR="00F27B8A" w:rsidRPr="00E874FC">
        <w:rPr>
          <w:color w:val="00B0F0"/>
          <w:sz w:val="24"/>
          <w:szCs w:val="24"/>
          <w:lang w:eastAsia="ru-RU"/>
        </w:rPr>
        <w:t>ё</w:t>
      </w:r>
      <w:r w:rsidR="00F27B8A" w:rsidRPr="00F27B8A">
        <w:rPr>
          <w:color w:val="00B0F0"/>
          <w:sz w:val="24"/>
          <w:szCs w:val="24"/>
          <w:lang w:eastAsia="ru-RU"/>
        </w:rPr>
        <w:t>ными званиями приравниваются лица без уч</w:t>
      </w:r>
      <w:r w:rsidR="00F27B8A" w:rsidRPr="00E874FC">
        <w:rPr>
          <w:color w:val="00B0F0"/>
          <w:sz w:val="24"/>
          <w:szCs w:val="24"/>
          <w:lang w:eastAsia="ru-RU"/>
        </w:rPr>
        <w:t>ё</w:t>
      </w:r>
      <w:r w:rsidR="00F27B8A" w:rsidRPr="00F27B8A">
        <w:rPr>
          <w:color w:val="00B0F0"/>
          <w:sz w:val="24"/>
          <w:szCs w:val="24"/>
          <w:lang w:eastAsia="ru-RU"/>
        </w:rPr>
        <w:t>ных степеней и званий, имеющие государственные поч</w:t>
      </w:r>
      <w:r w:rsidR="00F27B8A" w:rsidRPr="00E874FC">
        <w:rPr>
          <w:color w:val="00B0F0"/>
          <w:sz w:val="24"/>
          <w:szCs w:val="24"/>
          <w:lang w:eastAsia="ru-RU"/>
        </w:rPr>
        <w:t>ё</w:t>
      </w:r>
      <w:r w:rsidR="00F27B8A" w:rsidRPr="00F27B8A">
        <w:rPr>
          <w:color w:val="00B0F0"/>
          <w:sz w:val="24"/>
          <w:szCs w:val="24"/>
          <w:lang w:eastAsia="ru-RU"/>
        </w:rPr>
        <w:t>тные звания, лауреаты международных и всероссийских конкурсов, лауреаты государственных премий в соответствующей профессиональной сфере, члены творческих союзов Российской Федерации</w:t>
      </w:r>
      <w:r w:rsidR="00F27B8A" w:rsidRPr="00E874FC">
        <w:rPr>
          <w:color w:val="00B0F0"/>
          <w:sz w:val="24"/>
          <w:szCs w:val="24"/>
          <w:lang w:eastAsia="ru-RU"/>
        </w:rPr>
        <w:t>.</w:t>
      </w:r>
      <w:r w:rsidR="004D7F38" w:rsidRPr="00E874FC">
        <w:rPr>
          <w:color w:val="00B0F0"/>
          <w:sz w:val="24"/>
          <w:szCs w:val="24"/>
          <w:lang w:eastAsia="ru-RU"/>
        </w:rPr>
        <w:t xml:space="preserve"> </w:t>
      </w:r>
      <w:r w:rsidRPr="00E874FC">
        <w:rPr>
          <w:color w:val="00B0F0"/>
          <w:sz w:val="24"/>
          <w:szCs w:val="24"/>
          <w:highlight w:val="yellow"/>
          <w:lang w:eastAsia="ru-RU"/>
        </w:rPr>
        <w:t>Остальным удалить этот абзац, если нет такого требования во ФГОС ВО)</w:t>
      </w:r>
    </w:p>
    <w:p w:rsidR="00EF0E12" w:rsidRPr="006660C4" w:rsidRDefault="004B3116" w:rsidP="00F27B8A">
      <w:pPr>
        <w:spacing w:before="120"/>
        <w:ind w:firstLine="709"/>
        <w:jc w:val="both"/>
        <w:rPr>
          <w:rFonts w:ascii="Verdana" w:hAnsi="Verdana"/>
          <w:sz w:val="21"/>
          <w:szCs w:val="21"/>
          <w:lang w:eastAsia="ru-RU"/>
        </w:rPr>
      </w:pPr>
      <w:r w:rsidRPr="00EF0E12">
        <w:rPr>
          <w:color w:val="0000CC"/>
          <w:sz w:val="24"/>
          <w:szCs w:val="24"/>
        </w:rPr>
        <w:t>ХХ</w:t>
      </w:r>
      <w:r w:rsidRPr="00EF0E12">
        <w:rPr>
          <w:sz w:val="24"/>
          <w:szCs w:val="24"/>
        </w:rPr>
        <w:t xml:space="preserve"> %</w:t>
      </w:r>
      <w:r w:rsidR="00F249F1" w:rsidRPr="00EF0E12">
        <w:rPr>
          <w:sz w:val="24"/>
          <w:szCs w:val="24"/>
        </w:rPr>
        <w:t xml:space="preserve"> </w:t>
      </w:r>
      <w:r w:rsidR="00EF0E12" w:rsidRPr="00EF0E12">
        <w:rPr>
          <w:color w:val="FF0000"/>
          <w:sz w:val="24"/>
          <w:szCs w:val="24"/>
          <w:lang w:eastAsia="ru-RU"/>
        </w:rPr>
        <w:t>работников</w:t>
      </w:r>
      <w:r w:rsidR="0056033A" w:rsidRPr="0056033A">
        <w:rPr>
          <w:color w:val="FF0000"/>
          <w:sz w:val="24"/>
          <w:szCs w:val="24"/>
          <w:lang w:eastAsia="ru-RU"/>
        </w:rPr>
        <w:t xml:space="preserve"> / научно-педагогических работников</w:t>
      </w:r>
      <w:r w:rsidR="00EF0E12">
        <w:rPr>
          <w:sz w:val="24"/>
          <w:szCs w:val="24"/>
        </w:rPr>
        <w:t xml:space="preserve"> </w:t>
      </w:r>
      <w:r w:rsidR="006660C4">
        <w:rPr>
          <w:sz w:val="24"/>
          <w:szCs w:val="24"/>
        </w:rPr>
        <w:t>(</w:t>
      </w:r>
      <w:r w:rsidR="006660C4" w:rsidRPr="006660C4">
        <w:rPr>
          <w:sz w:val="24"/>
          <w:szCs w:val="24"/>
          <w:lang w:eastAsia="ru-RU"/>
        </w:rPr>
        <w:t>в приведенных к целочисленным значениям ставок)</w:t>
      </w:r>
      <w:r w:rsidR="006660C4">
        <w:rPr>
          <w:sz w:val="24"/>
          <w:szCs w:val="24"/>
          <w:lang w:eastAsia="ru-RU"/>
        </w:rPr>
        <w:t xml:space="preserve"> </w:t>
      </w:r>
      <w:r w:rsidR="00EF0E12">
        <w:rPr>
          <w:sz w:val="24"/>
          <w:szCs w:val="24"/>
        </w:rPr>
        <w:t>от</w:t>
      </w:r>
      <w:r w:rsidR="00EF0E12" w:rsidRPr="00EF0E12">
        <w:rPr>
          <w:sz w:val="24"/>
          <w:szCs w:val="24"/>
          <w:lang w:eastAsia="ru-RU"/>
        </w:rPr>
        <w:t xml:space="preserve"> обще</w:t>
      </w:r>
      <w:r w:rsidR="00EF0E12">
        <w:rPr>
          <w:sz w:val="24"/>
          <w:szCs w:val="24"/>
        </w:rPr>
        <w:t xml:space="preserve">го </w:t>
      </w:r>
      <w:r w:rsidR="00EF0E12" w:rsidRPr="00EF0E12">
        <w:rPr>
          <w:sz w:val="24"/>
          <w:szCs w:val="24"/>
          <w:lang w:eastAsia="ru-RU"/>
        </w:rPr>
        <w:t>числ</w:t>
      </w:r>
      <w:r w:rsidR="00EF0E12">
        <w:rPr>
          <w:sz w:val="24"/>
          <w:szCs w:val="24"/>
        </w:rPr>
        <w:t>а</w:t>
      </w:r>
      <w:r w:rsidR="00EF0E12" w:rsidRPr="00EF0E12">
        <w:rPr>
          <w:sz w:val="24"/>
          <w:szCs w:val="24"/>
          <w:lang w:eastAsia="ru-RU"/>
        </w:rPr>
        <w:t xml:space="preserve"> работников, реализующих программу</w:t>
      </w:r>
      <w:r w:rsidR="006660C4">
        <w:rPr>
          <w:sz w:val="24"/>
          <w:szCs w:val="24"/>
          <w:lang w:eastAsia="ru-RU"/>
        </w:rPr>
        <w:t xml:space="preserve"> – из числа </w:t>
      </w:r>
      <w:r w:rsidR="00EF0E12" w:rsidRPr="00EF0E12">
        <w:rPr>
          <w:sz w:val="24"/>
          <w:szCs w:val="24"/>
          <w:lang w:eastAsia="ru-RU"/>
        </w:rPr>
        <w:t>руководител</w:t>
      </w:r>
      <w:r w:rsidR="006660C4">
        <w:rPr>
          <w:sz w:val="24"/>
          <w:szCs w:val="24"/>
          <w:lang w:eastAsia="ru-RU"/>
        </w:rPr>
        <w:t>ей</w:t>
      </w:r>
      <w:r w:rsidR="00EF0E12">
        <w:rPr>
          <w:sz w:val="24"/>
          <w:szCs w:val="24"/>
        </w:rPr>
        <w:t xml:space="preserve"> </w:t>
      </w:r>
      <w:r w:rsidR="00EF0E12" w:rsidRPr="00EF0E12">
        <w:rPr>
          <w:sz w:val="24"/>
          <w:szCs w:val="24"/>
          <w:lang w:eastAsia="ru-RU"/>
        </w:rPr>
        <w:t>и работник</w:t>
      </w:r>
      <w:r w:rsidR="006660C4">
        <w:rPr>
          <w:sz w:val="24"/>
          <w:szCs w:val="24"/>
          <w:lang w:eastAsia="ru-RU"/>
        </w:rPr>
        <w:t>ов</w:t>
      </w:r>
      <w:r w:rsidR="00EF0E12" w:rsidRPr="00EF0E12">
        <w:rPr>
          <w:sz w:val="24"/>
          <w:szCs w:val="24"/>
          <w:lang w:eastAsia="ru-RU"/>
        </w:rPr>
        <w:t xml:space="preserve"> организаций, деятельность которых связана с направленностью реализуемой </w:t>
      </w:r>
      <w:r w:rsidR="00EF0E12">
        <w:rPr>
          <w:sz w:val="24"/>
          <w:szCs w:val="24"/>
        </w:rPr>
        <w:t xml:space="preserve">образовательной </w:t>
      </w:r>
      <w:r w:rsidR="00EF0E12" w:rsidRPr="00EF0E12">
        <w:rPr>
          <w:sz w:val="24"/>
          <w:szCs w:val="24"/>
          <w:lang w:eastAsia="ru-RU"/>
        </w:rPr>
        <w:t>программы</w:t>
      </w:r>
      <w:r w:rsidR="006660C4">
        <w:rPr>
          <w:sz w:val="24"/>
          <w:szCs w:val="24"/>
          <w:lang w:eastAsia="ru-RU"/>
        </w:rPr>
        <w:t>,</w:t>
      </w:r>
      <w:r w:rsidR="00EF0E12" w:rsidRPr="00EF0E12">
        <w:rPr>
          <w:sz w:val="24"/>
          <w:szCs w:val="24"/>
          <w:lang w:eastAsia="ru-RU"/>
        </w:rPr>
        <w:t xml:space="preserve"> </w:t>
      </w:r>
      <w:r w:rsidR="006660C4">
        <w:rPr>
          <w:sz w:val="24"/>
          <w:szCs w:val="24"/>
        </w:rPr>
        <w:t>и</w:t>
      </w:r>
      <w:r w:rsidR="00EF0E12" w:rsidRPr="00EF0E12">
        <w:rPr>
          <w:sz w:val="24"/>
          <w:szCs w:val="24"/>
          <w:lang w:eastAsia="ru-RU"/>
        </w:rPr>
        <w:t>мею</w:t>
      </w:r>
      <w:r w:rsidR="006660C4">
        <w:rPr>
          <w:sz w:val="24"/>
          <w:szCs w:val="24"/>
          <w:lang w:eastAsia="ru-RU"/>
        </w:rPr>
        <w:t>щих</w:t>
      </w:r>
      <w:r w:rsidR="00EF0E12" w:rsidRPr="00EF0E12">
        <w:rPr>
          <w:sz w:val="24"/>
          <w:szCs w:val="24"/>
          <w:lang w:eastAsia="ru-RU"/>
        </w:rPr>
        <w:t xml:space="preserve"> стаж работы в данной профессиональной области не менее 3 лет</w:t>
      </w:r>
      <w:r w:rsidR="00EF0E12">
        <w:rPr>
          <w:sz w:val="24"/>
          <w:szCs w:val="24"/>
        </w:rPr>
        <w:t>.</w:t>
      </w:r>
      <w:r w:rsidR="00EF0E12" w:rsidRPr="00EF0E12">
        <w:rPr>
          <w:sz w:val="24"/>
          <w:szCs w:val="24"/>
          <w:lang w:eastAsia="ru-RU"/>
        </w:rPr>
        <w:t xml:space="preserve"> </w:t>
      </w:r>
    </w:p>
    <w:p w:rsidR="001B487D" w:rsidRPr="008A58A2" w:rsidRDefault="001B487D" w:rsidP="009517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8A58A2">
        <w:rPr>
          <w:rFonts w:ascii="Times New Roman" w:hAnsi="Times New Roman" w:cs="Times New Roman"/>
          <w:sz w:val="24"/>
          <w:szCs w:val="24"/>
        </w:rPr>
        <w:t>Общее руководство научным содержанием программы магистратуры</w:t>
      </w:r>
      <w:r w:rsidR="0063390D" w:rsidRPr="008A58A2">
        <w:rPr>
          <w:rFonts w:ascii="Times New Roman" w:hAnsi="Times New Roman" w:cs="Times New Roman"/>
          <w:sz w:val="24"/>
          <w:szCs w:val="24"/>
        </w:rPr>
        <w:t xml:space="preserve"> </w:t>
      </w:r>
      <w:r w:rsidRPr="008A58A2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6660C4" w:rsidRPr="008A58A2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Pr="008A58A2">
        <w:rPr>
          <w:rFonts w:ascii="Times New Roman" w:hAnsi="Times New Roman" w:cs="Times New Roman"/>
          <w:color w:val="0000CC"/>
          <w:sz w:val="24"/>
          <w:szCs w:val="24"/>
        </w:rPr>
        <w:t>Фамилия</w:t>
      </w:r>
      <w:r w:rsidR="006660C4" w:rsidRPr="008A58A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A58A2">
        <w:rPr>
          <w:rFonts w:ascii="Times New Roman" w:hAnsi="Times New Roman" w:cs="Times New Roman"/>
          <w:color w:val="0000CC"/>
          <w:sz w:val="24"/>
          <w:szCs w:val="24"/>
        </w:rPr>
        <w:t>И.О., учёная степень</w:t>
      </w:r>
      <w:r w:rsidR="006660C4" w:rsidRPr="008A58A2">
        <w:rPr>
          <w:rFonts w:ascii="Times New Roman" w:hAnsi="Times New Roman" w:cs="Times New Roman"/>
          <w:color w:val="0000CC"/>
          <w:sz w:val="24"/>
          <w:szCs w:val="24"/>
        </w:rPr>
        <w:t>, должность по кафедре</w:t>
      </w:r>
      <w:r w:rsidRPr="008A58A2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8A58A2" w:rsidRPr="008A58A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8A58A2"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{</w:t>
      </w:r>
      <w:r w:rsid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</w:rPr>
        <w:t>указывается для программы магистратуры. Для ОПОП ВО бакалавриата и специалитета – удалить этот абзац</w:t>
      </w:r>
      <w:r w:rsidR="008A58A2" w:rsidRPr="008A58A2">
        <w:rPr>
          <w:rFonts w:ascii="Times New Roman" w:hAnsi="Times New Roman" w:cs="Times New Roman"/>
          <w:color w:val="E36C0A" w:themeColor="accent6" w:themeShade="BF"/>
          <w:sz w:val="24"/>
          <w:szCs w:val="24"/>
          <w:highlight w:val="cyan"/>
          <w:shd w:val="clear" w:color="auto" w:fill="FFFFFF"/>
        </w:rPr>
        <w:t>}</w:t>
      </w:r>
    </w:p>
    <w:p w:rsidR="00972F58" w:rsidRDefault="00BE020F" w:rsidP="0095177B">
      <w:pPr>
        <w:spacing w:before="120"/>
        <w:ind w:firstLine="709"/>
        <w:jc w:val="both"/>
        <w:rPr>
          <w:sz w:val="24"/>
          <w:szCs w:val="24"/>
        </w:rPr>
      </w:pPr>
      <w:r w:rsidRPr="001B487D">
        <w:rPr>
          <w:sz w:val="24"/>
          <w:szCs w:val="24"/>
        </w:rPr>
        <w:t xml:space="preserve">Информация по кадровому обеспечению </w:t>
      </w:r>
      <w:r w:rsidR="00674A4A" w:rsidRPr="001B487D">
        <w:rPr>
          <w:sz w:val="24"/>
          <w:szCs w:val="24"/>
        </w:rPr>
        <w:t xml:space="preserve">ОПОП ВО </w:t>
      </w:r>
      <w:r w:rsidRPr="001B487D">
        <w:rPr>
          <w:sz w:val="24"/>
          <w:szCs w:val="24"/>
        </w:rPr>
        <w:t>прилагается к настоящей</w:t>
      </w:r>
      <w:r w:rsidRPr="00BE020F">
        <w:rPr>
          <w:sz w:val="24"/>
          <w:szCs w:val="24"/>
        </w:rPr>
        <w:t xml:space="preserve"> пояснительной записке.</w:t>
      </w:r>
      <w:r w:rsidR="00383007">
        <w:rPr>
          <w:sz w:val="24"/>
          <w:szCs w:val="24"/>
        </w:rPr>
        <w:t xml:space="preserve"> </w:t>
      </w:r>
    </w:p>
    <w:p w:rsidR="00BE020F" w:rsidRPr="0032669A" w:rsidRDefault="0032669A" w:rsidP="0032669A">
      <w:pPr>
        <w:spacing w:before="120"/>
        <w:jc w:val="both"/>
        <w:rPr>
          <w:color w:val="E36C0A" w:themeColor="accent6" w:themeShade="BF"/>
          <w:sz w:val="24"/>
          <w:szCs w:val="24"/>
        </w:rPr>
      </w:pPr>
      <w:r w:rsidRPr="0032669A">
        <w:rPr>
          <w:color w:val="E36C0A" w:themeColor="accent6" w:themeShade="BF"/>
          <w:sz w:val="24"/>
          <w:szCs w:val="24"/>
          <w:highlight w:val="cyan"/>
        </w:rPr>
        <w:t>{К пояснительной записке</w:t>
      </w:r>
      <w:r w:rsidR="00972F58" w:rsidRPr="0032669A">
        <w:rPr>
          <w:color w:val="E36C0A" w:themeColor="accent6" w:themeShade="BF"/>
          <w:sz w:val="24"/>
          <w:szCs w:val="24"/>
          <w:highlight w:val="cyan"/>
        </w:rPr>
        <w:t xml:space="preserve"> ОПОП ВО прилагается таблица «</w:t>
      </w:r>
      <w:r w:rsidR="006E2DD2" w:rsidRPr="0032669A">
        <w:rPr>
          <w:color w:val="E36C0A" w:themeColor="accent6" w:themeShade="BF"/>
          <w:sz w:val="24"/>
          <w:szCs w:val="24"/>
          <w:highlight w:val="cyan"/>
          <w:shd w:val="clear" w:color="auto" w:fill="FFFFFF"/>
        </w:rPr>
        <w:t>Сведения о педагогических (научно-педагогических)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  </w:r>
      <w:r w:rsidR="00972F58" w:rsidRPr="0032669A">
        <w:rPr>
          <w:color w:val="E36C0A" w:themeColor="accent6" w:themeShade="BF"/>
          <w:sz w:val="24"/>
          <w:szCs w:val="24"/>
          <w:highlight w:val="cyan"/>
          <w:shd w:val="clear" w:color="auto" w:fill="FFFFFF"/>
        </w:rPr>
        <w:t>»)</w:t>
      </w:r>
      <w:r w:rsidRPr="0032669A">
        <w:rPr>
          <w:color w:val="E36C0A" w:themeColor="accent6" w:themeShade="BF"/>
          <w:sz w:val="24"/>
          <w:szCs w:val="24"/>
          <w:highlight w:val="cyan"/>
          <w:shd w:val="clear" w:color="auto" w:fill="FFFFFF"/>
        </w:rPr>
        <w:t>}</w:t>
      </w:r>
    </w:p>
    <w:p w:rsidR="00674A4A" w:rsidRPr="002247B6" w:rsidRDefault="00674A4A" w:rsidP="002D178A">
      <w:pPr>
        <w:pStyle w:val="20"/>
        <w:numPr>
          <w:ilvl w:val="1"/>
          <w:numId w:val="4"/>
        </w:numPr>
        <w:tabs>
          <w:tab w:val="left" w:pos="709"/>
        </w:tabs>
        <w:spacing w:before="240" w:after="12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74" w:name="_Toc36932211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Финансовые условия реализации ОПОП ВО</w:t>
      </w:r>
      <w:bookmarkEnd w:id="74"/>
    </w:p>
    <w:p w:rsidR="00674A4A" w:rsidRPr="00180D86" w:rsidRDefault="00674A4A" w:rsidP="00674A4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A4A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674A4A">
        <w:rPr>
          <w:rFonts w:ascii="Times New Roman" w:hAnsi="Times New Roman" w:cs="Times New Roman"/>
          <w:sz w:val="24"/>
          <w:szCs w:val="24"/>
        </w:rPr>
        <w:t>программы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4A4A">
        <w:rPr>
          <w:rFonts w:ascii="Times New Roman" w:hAnsi="Times New Roman" w:cs="Times New Roman"/>
          <w:sz w:val="24"/>
          <w:szCs w:val="24"/>
        </w:rPr>
        <w:t>тся в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74A4A">
        <w:rPr>
          <w:rFonts w:ascii="Times New Roman" w:hAnsi="Times New Roman" w:cs="Times New Roman"/>
          <w:sz w:val="24"/>
          <w:szCs w:val="24"/>
        </w:rPr>
        <w:t xml:space="preserve">ме не ниже </w:t>
      </w:r>
      <w:r w:rsidR="00180D86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180D86" w:rsidRPr="00CF00A9">
        <w:rPr>
          <w:rFonts w:ascii="Times New Roman" w:hAnsi="Times New Roman" w:cs="Times New Roman"/>
          <w:sz w:val="24"/>
          <w:szCs w:val="24"/>
        </w:rPr>
        <w:t>Министерством науки и высшего образования Российской Федерации</w:t>
      </w:r>
      <w:r w:rsidRPr="00674A4A">
        <w:rPr>
          <w:rFonts w:ascii="Times New Roman" w:hAnsi="Times New Roman" w:cs="Times New Roman"/>
          <w:sz w:val="24"/>
          <w:szCs w:val="24"/>
        </w:rPr>
        <w:t xml:space="preserve"> базовых норматив</w:t>
      </w:r>
      <w:r w:rsidR="00180D86">
        <w:rPr>
          <w:rFonts w:ascii="Times New Roman" w:hAnsi="Times New Roman" w:cs="Times New Roman"/>
          <w:sz w:val="24"/>
          <w:szCs w:val="24"/>
        </w:rPr>
        <w:t>ных</w:t>
      </w:r>
      <w:r w:rsidRPr="00674A4A">
        <w:rPr>
          <w:rFonts w:ascii="Times New Roman" w:hAnsi="Times New Roman" w:cs="Times New Roman"/>
          <w:sz w:val="24"/>
          <w:szCs w:val="24"/>
        </w:rPr>
        <w:t xml:space="preserve"> затрат на оказание государственных услуг </w:t>
      </w:r>
      <w:r w:rsidR="00180D86">
        <w:rPr>
          <w:rFonts w:ascii="Times New Roman" w:hAnsi="Times New Roman" w:cs="Times New Roman"/>
          <w:sz w:val="24"/>
          <w:szCs w:val="24"/>
        </w:rPr>
        <w:t>в сфере образования для данн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80D8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674A4A">
        <w:rPr>
          <w:rFonts w:ascii="Times New Roman" w:hAnsi="Times New Roman" w:cs="Times New Roman"/>
          <w:sz w:val="24"/>
          <w:szCs w:val="24"/>
        </w:rPr>
        <w:t xml:space="preserve"> </w:t>
      </w:r>
      <w:r w:rsidR="00180D8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80D86" w:rsidRPr="00180D86">
        <w:rPr>
          <w:rFonts w:ascii="Times New Roman" w:hAnsi="Times New Roman" w:cs="Times New Roman"/>
          <w:sz w:val="24"/>
          <w:szCs w:val="24"/>
        </w:rPr>
        <w:t>и направления подготовки</w:t>
      </w:r>
      <w:r w:rsidR="00180D86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Pr="00180D86">
        <w:rPr>
          <w:rFonts w:ascii="Times New Roman" w:hAnsi="Times New Roman" w:cs="Times New Roman"/>
          <w:sz w:val="24"/>
          <w:szCs w:val="24"/>
        </w:rPr>
        <w:lastRenderedPageBreak/>
        <w:t>корректирующих коэффициентов</w:t>
      </w:r>
      <w:r w:rsidR="00180D86" w:rsidRPr="00180D86">
        <w:rPr>
          <w:rFonts w:ascii="Times New Roman" w:hAnsi="Times New Roman" w:cs="Times New Roman"/>
          <w:sz w:val="24"/>
          <w:szCs w:val="24"/>
        </w:rPr>
        <w:t>,</w:t>
      </w:r>
      <w:r w:rsidRPr="00180D86">
        <w:rPr>
          <w:rFonts w:ascii="Times New Roman" w:hAnsi="Times New Roman" w:cs="Times New Roman"/>
          <w:sz w:val="24"/>
          <w:szCs w:val="24"/>
        </w:rPr>
        <w:t xml:space="preserve"> </w:t>
      </w:r>
      <w:r w:rsidR="00180D86" w:rsidRPr="00180D86">
        <w:rPr>
          <w:rFonts w:ascii="Times New Roman" w:hAnsi="Times New Roman" w:cs="Times New Roman"/>
          <w:sz w:val="24"/>
          <w:szCs w:val="24"/>
        </w:rPr>
        <w:t>учитывающих специфику образовательных программ</w:t>
      </w:r>
      <w:r w:rsidRPr="00180D86">
        <w:rPr>
          <w:rFonts w:ascii="Times New Roman" w:hAnsi="Times New Roman" w:cs="Times New Roman"/>
          <w:sz w:val="24"/>
          <w:szCs w:val="24"/>
        </w:rPr>
        <w:t>.</w:t>
      </w:r>
    </w:p>
    <w:p w:rsidR="00674A4A" w:rsidRPr="002247B6" w:rsidRDefault="00674A4A" w:rsidP="002D178A">
      <w:pPr>
        <w:pStyle w:val="20"/>
        <w:numPr>
          <w:ilvl w:val="1"/>
          <w:numId w:val="4"/>
        </w:numPr>
        <w:tabs>
          <w:tab w:val="left" w:pos="709"/>
        </w:tabs>
        <w:spacing w:before="240" w:after="120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75" w:name="_Toc36932212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Механизмы оценки качества образовательной деятельности и подготовки обучающихся по ОПОП ВО</w:t>
      </w:r>
      <w:bookmarkEnd w:id="75"/>
    </w:p>
    <w:p w:rsidR="00674A4A" w:rsidRDefault="00674A4A" w:rsidP="00674A4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A4A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подготовки обучающихся по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674A4A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определяетс</w:t>
      </w:r>
      <w:r w:rsidRPr="00674A4A">
        <w:rPr>
          <w:rFonts w:ascii="Times New Roman" w:hAnsi="Times New Roman" w:cs="Times New Roman"/>
          <w:sz w:val="24"/>
          <w:szCs w:val="24"/>
        </w:rPr>
        <w:t xml:space="preserve">я в рамках системы внутренней оценки, а также системы внешней оценки, в которой </w:t>
      </w:r>
      <w:r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Pr="00674A4A">
        <w:rPr>
          <w:rFonts w:ascii="Times New Roman" w:hAnsi="Times New Roman" w:cs="Times New Roman"/>
          <w:sz w:val="24"/>
          <w:szCs w:val="24"/>
        </w:rPr>
        <w:t>принимает участие на добровольной основе.</w:t>
      </w:r>
    </w:p>
    <w:p w:rsidR="00E34399" w:rsidRDefault="00E34399" w:rsidP="00E34399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Внутренняя оценка проводится в рамках </w:t>
      </w:r>
      <w:r w:rsidRPr="00E34399">
        <w:rPr>
          <w:sz w:val="24"/>
          <w:szCs w:val="24"/>
        </w:rPr>
        <w:t>входного, текущего, рубежного</w:t>
      </w:r>
      <w:r w:rsidR="00CF00A9">
        <w:rPr>
          <w:sz w:val="24"/>
          <w:szCs w:val="24"/>
        </w:rPr>
        <w:t xml:space="preserve"> и </w:t>
      </w:r>
      <w:r w:rsidRPr="00E34399">
        <w:rPr>
          <w:sz w:val="24"/>
          <w:szCs w:val="24"/>
        </w:rPr>
        <w:t>итогового контроля</w:t>
      </w:r>
      <w:r w:rsidR="00CF00A9">
        <w:rPr>
          <w:sz w:val="24"/>
          <w:szCs w:val="24"/>
        </w:rPr>
        <w:t xml:space="preserve"> в период промежуточной аттестации обучающихся</w:t>
      </w:r>
      <w:r>
        <w:rPr>
          <w:sz w:val="24"/>
          <w:szCs w:val="24"/>
        </w:rPr>
        <w:t xml:space="preserve">. </w:t>
      </w:r>
      <w:r w:rsidRPr="00E34399">
        <w:rPr>
          <w:sz w:val="24"/>
          <w:szCs w:val="24"/>
        </w:rPr>
        <w:t>Для объективно</w:t>
      </w:r>
      <w:r>
        <w:rPr>
          <w:sz w:val="24"/>
          <w:szCs w:val="24"/>
        </w:rPr>
        <w:t>й</w:t>
      </w:r>
      <w:r w:rsidRPr="00E34399">
        <w:rPr>
          <w:sz w:val="24"/>
          <w:szCs w:val="24"/>
        </w:rPr>
        <w:t xml:space="preserve"> оценки качества подготовки обучающихся по </w:t>
      </w:r>
      <w:r>
        <w:rPr>
          <w:sz w:val="24"/>
          <w:szCs w:val="24"/>
        </w:rPr>
        <w:t xml:space="preserve">ОПОП ВО </w:t>
      </w:r>
      <w:r w:rsidRPr="00E34399">
        <w:rPr>
          <w:sz w:val="24"/>
          <w:szCs w:val="24"/>
        </w:rPr>
        <w:t>используются фонды оценочных средств (открытая часть и закрытая часть), разработанные, прорецензированные и апробированные с привлечением представителей профильных организаций.</w:t>
      </w:r>
    </w:p>
    <w:p w:rsidR="00674A4A" w:rsidRDefault="00674A4A" w:rsidP="00674A4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A4A">
        <w:rPr>
          <w:rFonts w:ascii="Times New Roman" w:hAnsi="Times New Roman" w:cs="Times New Roman"/>
          <w:sz w:val="24"/>
          <w:szCs w:val="24"/>
        </w:rPr>
        <w:t xml:space="preserve">В целях совершенствования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674A4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C3556">
        <w:rPr>
          <w:rFonts w:ascii="Times New Roman" w:hAnsi="Times New Roman" w:cs="Times New Roman"/>
          <w:sz w:val="24"/>
          <w:szCs w:val="24"/>
        </w:rPr>
        <w:t xml:space="preserve">ФГБОУ ВО МГППУ </w:t>
      </w:r>
      <w:r w:rsidRPr="00674A4A">
        <w:rPr>
          <w:rFonts w:ascii="Times New Roman" w:hAnsi="Times New Roman" w:cs="Times New Roman"/>
          <w:sz w:val="24"/>
          <w:szCs w:val="24"/>
        </w:rPr>
        <w:t xml:space="preserve">при проведении регулярной внутренней оценки качества образовательной деятельности и подготовки обучающихся по </w:t>
      </w:r>
      <w:r w:rsidR="000C3556">
        <w:rPr>
          <w:rFonts w:ascii="Times New Roman" w:hAnsi="Times New Roman" w:cs="Times New Roman"/>
          <w:sz w:val="24"/>
          <w:szCs w:val="24"/>
        </w:rPr>
        <w:t>ОПОП ВО</w:t>
      </w:r>
      <w:r w:rsidRPr="00674A4A">
        <w:rPr>
          <w:rFonts w:ascii="Times New Roman" w:hAnsi="Times New Roman" w:cs="Times New Roman"/>
          <w:sz w:val="24"/>
          <w:szCs w:val="24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</w:t>
      </w:r>
      <w:r w:rsidR="000C3556">
        <w:rPr>
          <w:rFonts w:ascii="Times New Roman" w:hAnsi="Times New Roman" w:cs="Times New Roman"/>
          <w:sz w:val="24"/>
          <w:szCs w:val="24"/>
        </w:rPr>
        <w:t>Университета</w:t>
      </w:r>
      <w:r w:rsidRPr="00674A4A">
        <w:rPr>
          <w:rFonts w:ascii="Times New Roman" w:hAnsi="Times New Roman" w:cs="Times New Roman"/>
          <w:sz w:val="24"/>
          <w:szCs w:val="24"/>
        </w:rPr>
        <w:t>.</w:t>
      </w:r>
    </w:p>
    <w:p w:rsidR="0017409B" w:rsidRPr="00E34399" w:rsidRDefault="0017409B" w:rsidP="0017409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контроль, рубежный контроль, промежуточная аттестация, государственная итоговая аттестация обучающихся проводятся в соответствии с локальными нормативными актами Университета.</w:t>
      </w:r>
    </w:p>
    <w:p w:rsidR="00674A4A" w:rsidRPr="005A028F" w:rsidRDefault="00674A4A" w:rsidP="0017409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A4A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</w:t>
      </w:r>
      <w:r w:rsidR="000C355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674A4A">
        <w:rPr>
          <w:rFonts w:ascii="Times New Roman" w:hAnsi="Times New Roman" w:cs="Times New Roman"/>
          <w:sz w:val="24"/>
          <w:szCs w:val="24"/>
        </w:rPr>
        <w:t>программе обучающимся предост</w:t>
      </w:r>
      <w:r w:rsidR="00DB3BEC">
        <w:rPr>
          <w:rFonts w:ascii="Times New Roman" w:hAnsi="Times New Roman" w:cs="Times New Roman"/>
          <w:sz w:val="24"/>
          <w:szCs w:val="24"/>
        </w:rPr>
        <w:t>авляется возможность оценивания</w:t>
      </w:r>
      <w:r w:rsidR="00103ED8">
        <w:rPr>
          <w:rFonts w:ascii="Times New Roman" w:hAnsi="Times New Roman" w:cs="Times New Roman"/>
          <w:sz w:val="24"/>
          <w:szCs w:val="24"/>
        </w:rPr>
        <w:t xml:space="preserve"> </w:t>
      </w:r>
      <w:r w:rsidRPr="00674A4A">
        <w:rPr>
          <w:rFonts w:ascii="Times New Roman" w:hAnsi="Times New Roman" w:cs="Times New Roman"/>
          <w:sz w:val="24"/>
          <w:szCs w:val="24"/>
        </w:rPr>
        <w:t xml:space="preserve">условий, содержания, организации и качества образовательного процесса в целом и отдельных </w:t>
      </w:r>
      <w:r w:rsidR="000C3556" w:rsidRPr="00E74DBC">
        <w:rPr>
          <w:rFonts w:ascii="Times New Roman" w:hAnsi="Times New Roman" w:cs="Times New Roman"/>
          <w:color w:val="FF0000"/>
          <w:sz w:val="24"/>
          <w:szCs w:val="24"/>
        </w:rPr>
        <w:t>дисциплин / модул</w:t>
      </w:r>
      <w:r w:rsidR="000C3556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="005A02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4A4A">
        <w:rPr>
          <w:rFonts w:ascii="Times New Roman" w:hAnsi="Times New Roman" w:cs="Times New Roman"/>
          <w:sz w:val="24"/>
          <w:szCs w:val="24"/>
        </w:rPr>
        <w:t>и практик</w:t>
      </w:r>
      <w:r w:rsidR="00103ED8">
        <w:rPr>
          <w:rFonts w:ascii="Times New Roman" w:hAnsi="Times New Roman" w:cs="Times New Roman"/>
          <w:sz w:val="24"/>
          <w:szCs w:val="24"/>
        </w:rPr>
        <w:t xml:space="preserve">. Оценивание </w:t>
      </w:r>
      <w:r w:rsidR="00DB3BEC">
        <w:rPr>
          <w:rFonts w:ascii="Times New Roman" w:hAnsi="Times New Roman" w:cs="Times New Roman"/>
          <w:sz w:val="24"/>
          <w:szCs w:val="24"/>
        </w:rPr>
        <w:t>проводится в</w:t>
      </w:r>
      <w:r w:rsidR="00103ED8">
        <w:rPr>
          <w:rFonts w:ascii="Times New Roman" w:hAnsi="Times New Roman" w:cs="Times New Roman"/>
          <w:sz w:val="24"/>
          <w:szCs w:val="24"/>
        </w:rPr>
        <w:t xml:space="preserve"> форме анкетирования</w:t>
      </w:r>
      <w:r w:rsidR="00DB3BEC">
        <w:rPr>
          <w:rFonts w:ascii="Times New Roman" w:hAnsi="Times New Roman" w:cs="Times New Roman"/>
          <w:sz w:val="24"/>
          <w:szCs w:val="24"/>
        </w:rPr>
        <w:t xml:space="preserve"> обучающихся два раза в учебном году (один раз в семестр перед зачётно-экзаменационной сессией</w:t>
      </w:r>
      <w:r w:rsidR="00103ED8">
        <w:rPr>
          <w:rFonts w:ascii="Times New Roman" w:hAnsi="Times New Roman" w:cs="Times New Roman"/>
          <w:sz w:val="24"/>
          <w:szCs w:val="24"/>
        </w:rPr>
        <w:t>)</w:t>
      </w:r>
      <w:r w:rsidR="00DB3BEC">
        <w:rPr>
          <w:rFonts w:ascii="Times New Roman" w:hAnsi="Times New Roman" w:cs="Times New Roman"/>
          <w:sz w:val="24"/>
          <w:szCs w:val="24"/>
        </w:rPr>
        <w:t>.</w:t>
      </w:r>
    </w:p>
    <w:p w:rsidR="00BC638B" w:rsidRDefault="00F1016E" w:rsidP="002D178A">
      <w:pPr>
        <w:pStyle w:val="1"/>
        <w:numPr>
          <w:ilvl w:val="0"/>
          <w:numId w:val="4"/>
        </w:numPr>
        <w:tabs>
          <w:tab w:val="left" w:pos="567"/>
        </w:tabs>
        <w:spacing w:before="360" w:after="120"/>
        <w:ind w:left="0" w:firstLine="0"/>
        <w:jc w:val="center"/>
        <w:rPr>
          <w:rFonts w:ascii="Times New Roman" w:hAnsi="Times New Roman" w:cs="Times New Roman"/>
          <w:color w:val="0F243E" w:themeColor="text2" w:themeShade="80"/>
        </w:rPr>
      </w:pPr>
      <w:bookmarkStart w:id="76" w:name="_Toc309406412"/>
      <w:bookmarkStart w:id="77" w:name="_Toc400627320"/>
      <w:bookmarkStart w:id="78" w:name="_Toc36932213"/>
      <w:r w:rsidRPr="00EE0464">
        <w:rPr>
          <w:rFonts w:ascii="Times New Roman" w:hAnsi="Times New Roman" w:cs="Times New Roman"/>
          <w:color w:val="0F243E" w:themeColor="text2" w:themeShade="80"/>
        </w:rPr>
        <w:t>ХАРАКТЕРИСТИК</w:t>
      </w:r>
      <w:r w:rsidR="000C3556">
        <w:rPr>
          <w:rFonts w:ascii="Times New Roman" w:hAnsi="Times New Roman" w:cs="Times New Roman"/>
          <w:color w:val="0F243E" w:themeColor="text2" w:themeShade="80"/>
        </w:rPr>
        <w:t>А</w:t>
      </w:r>
      <w:r w:rsidRPr="00EE0464">
        <w:rPr>
          <w:rFonts w:ascii="Times New Roman" w:hAnsi="Times New Roman" w:cs="Times New Roman"/>
          <w:color w:val="0F243E" w:themeColor="text2" w:themeShade="80"/>
        </w:rPr>
        <w:t xml:space="preserve"> СРЕДЫ МГППУ</w:t>
      </w:r>
      <w:bookmarkEnd w:id="76"/>
      <w:bookmarkEnd w:id="77"/>
      <w:bookmarkEnd w:id="78"/>
    </w:p>
    <w:p w:rsidR="00205B3B" w:rsidRPr="00205B3B" w:rsidRDefault="00205B3B" w:rsidP="00205B3B">
      <w:pPr>
        <w:spacing w:before="12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>Одной из стратегических целей ФГБОУ ВО МГППУ является: удовлетворение потребностей личности в интеллектуальном, культурном и нравственном развитии; формирование у обучающихся гражданской позиции, способности к труду и жизни в условиях современной цивилизации и демократии; сохранение и приумножение духовно-нравственных, культурных и научных ценностей общества.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В университете создана социокультурная среда и благоприятные условия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>Университет располагает спортивными залами, открытыми спортивными площадками, актовыми залами, библиотекой, студией видео- и звукозаписи и др.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>Создание и поддержание социокультурной среды Университета обеспечивают: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>- фундаментальная библиотека МГППУ;</w:t>
      </w:r>
    </w:p>
    <w:p w:rsidR="00205B3B" w:rsidRPr="00205B3B" w:rsidRDefault="00205B3B" w:rsidP="00205B3B">
      <w:pPr>
        <w:spacing w:before="60"/>
        <w:ind w:firstLine="709"/>
        <w:jc w:val="both"/>
        <w:rPr>
          <w:bCs/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- отдел </w:t>
      </w:r>
      <w:r w:rsidRPr="00205B3B">
        <w:rPr>
          <w:bCs/>
          <w:sz w:val="24"/>
          <w:szCs w:val="24"/>
        </w:rPr>
        <w:t>по внеучебной и социальной работе МГППУ;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>- сектор психологического сопровождения студентов МГППУ;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222222"/>
          <w:sz w:val="24"/>
          <w:szCs w:val="24"/>
          <w:lang w:eastAsia="ru-RU"/>
        </w:rPr>
        <w:t>- центр содействия трудоустройству выпускников;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222222"/>
          <w:sz w:val="24"/>
          <w:szCs w:val="24"/>
          <w:lang w:eastAsia="ru-RU"/>
        </w:rPr>
        <w:t>- </w:t>
      </w:r>
      <w:r w:rsidRPr="00205B3B">
        <w:rPr>
          <w:sz w:val="24"/>
          <w:szCs w:val="24"/>
          <w:lang w:eastAsia="ru-RU"/>
        </w:rPr>
        <w:t xml:space="preserve">академический хор «Озарение»; </w:t>
      </w:r>
    </w:p>
    <w:p w:rsidR="00205B3B" w:rsidRPr="00205B3B" w:rsidRDefault="00205B3B" w:rsidP="00205B3B">
      <w:pPr>
        <w:spacing w:before="60"/>
        <w:ind w:firstLine="709"/>
        <w:jc w:val="both"/>
        <w:rPr>
          <w:sz w:val="24"/>
          <w:szCs w:val="24"/>
        </w:rPr>
      </w:pPr>
      <w:r w:rsidRPr="00205B3B">
        <w:rPr>
          <w:sz w:val="24"/>
          <w:szCs w:val="24"/>
        </w:rPr>
        <w:t>- вокальный ансамбль «Гармония»</w:t>
      </w:r>
      <w:r w:rsidRPr="00205B3B">
        <w:rPr>
          <w:color w:val="222222"/>
          <w:sz w:val="24"/>
          <w:szCs w:val="24"/>
          <w:lang w:eastAsia="ru-RU"/>
        </w:rPr>
        <w:t>;</w:t>
      </w:r>
    </w:p>
    <w:p w:rsidR="00205B3B" w:rsidRPr="00205B3B" w:rsidRDefault="00205B3B" w:rsidP="00205B3B">
      <w:pPr>
        <w:spacing w:before="60"/>
        <w:ind w:firstLine="709"/>
        <w:jc w:val="both"/>
        <w:rPr>
          <w:sz w:val="24"/>
          <w:szCs w:val="24"/>
        </w:rPr>
      </w:pPr>
      <w:r w:rsidRPr="00205B3B">
        <w:rPr>
          <w:sz w:val="24"/>
          <w:szCs w:val="24"/>
        </w:rPr>
        <w:t xml:space="preserve">- вокальный ансамбль «Камертон»; </w:t>
      </w:r>
    </w:p>
    <w:p w:rsidR="00205B3B" w:rsidRPr="00205B3B" w:rsidRDefault="00205B3B" w:rsidP="00205B3B">
      <w:pPr>
        <w:spacing w:before="60"/>
        <w:ind w:firstLine="709"/>
        <w:jc w:val="both"/>
        <w:rPr>
          <w:sz w:val="24"/>
          <w:szCs w:val="24"/>
        </w:rPr>
      </w:pPr>
      <w:r w:rsidRPr="00205B3B">
        <w:rPr>
          <w:sz w:val="24"/>
          <w:szCs w:val="24"/>
        </w:rPr>
        <w:t xml:space="preserve">- студенческий театр «Креатив»; </w:t>
      </w:r>
    </w:p>
    <w:p w:rsidR="00205B3B" w:rsidRPr="00205B3B" w:rsidRDefault="00205B3B" w:rsidP="00205B3B">
      <w:pPr>
        <w:spacing w:before="60"/>
        <w:ind w:firstLine="709"/>
        <w:jc w:val="both"/>
        <w:rPr>
          <w:sz w:val="24"/>
          <w:szCs w:val="24"/>
        </w:rPr>
      </w:pPr>
      <w:r w:rsidRPr="00205B3B">
        <w:rPr>
          <w:sz w:val="24"/>
          <w:szCs w:val="24"/>
        </w:rPr>
        <w:lastRenderedPageBreak/>
        <w:t>- Школа рисунка и живописи «Художественная мастерская»;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sz w:val="24"/>
          <w:szCs w:val="24"/>
        </w:rPr>
        <w:t>- Лига КВН МГППУ.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222222"/>
          <w:sz w:val="24"/>
          <w:szCs w:val="24"/>
          <w:lang w:eastAsia="ru-RU"/>
        </w:rPr>
        <w:t>Для совершенствования физических навыков и спортивного мастерства работают секции: баскетбол, волейбол, настольный теннис, атлетическая гимнастика, оздоровительная гимнастика, тренажёрный зал, группа общей подготовки.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222222"/>
          <w:sz w:val="24"/>
          <w:szCs w:val="24"/>
          <w:lang w:eastAsia="ru-RU"/>
        </w:rPr>
        <w:t xml:space="preserve">Обучающиеся по образовательной программе могут принимать участие в мероприятиях </w:t>
      </w:r>
      <w:r w:rsidRPr="00205B3B">
        <w:rPr>
          <w:color w:val="FF0000"/>
          <w:sz w:val="24"/>
          <w:szCs w:val="24"/>
          <w:lang w:eastAsia="ru-RU"/>
        </w:rPr>
        <w:t>факультета / института / кафедры</w:t>
      </w:r>
      <w:r w:rsidRPr="00205B3B">
        <w:rPr>
          <w:color w:val="222222"/>
          <w:sz w:val="24"/>
          <w:szCs w:val="24"/>
          <w:lang w:eastAsia="ru-RU"/>
        </w:rPr>
        <w:t>, Университета: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FF0000"/>
          <w:sz w:val="24"/>
          <w:szCs w:val="24"/>
          <w:lang w:eastAsia="ru-RU"/>
        </w:rPr>
        <w:t>−    ……….;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FF0000"/>
          <w:sz w:val="24"/>
          <w:szCs w:val="24"/>
          <w:lang w:eastAsia="ru-RU"/>
        </w:rPr>
        <w:t>−    ……….;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FF0000"/>
          <w:sz w:val="24"/>
          <w:szCs w:val="24"/>
          <w:lang w:eastAsia="ru-RU"/>
        </w:rPr>
        <w:t xml:space="preserve">−    </w:t>
      </w:r>
      <w:r w:rsidR="0032669A" w:rsidRPr="0032669A">
        <w:rPr>
          <w:color w:val="E36C0A" w:themeColor="accent6" w:themeShade="BF"/>
          <w:sz w:val="24"/>
          <w:szCs w:val="24"/>
          <w:highlight w:val="cyan"/>
          <w:lang w:eastAsia="ru-RU"/>
        </w:rPr>
        <w:t>{указать</w:t>
      </w:r>
      <w:r w:rsidRPr="0032669A">
        <w:rPr>
          <w:color w:val="E36C0A" w:themeColor="accent6" w:themeShade="BF"/>
          <w:sz w:val="24"/>
          <w:szCs w:val="24"/>
          <w:highlight w:val="cyan"/>
          <w:lang w:eastAsia="ru-RU"/>
        </w:rPr>
        <w:t>.</w:t>
      </w:r>
      <w:r w:rsidR="0032669A" w:rsidRPr="0032669A">
        <w:rPr>
          <w:color w:val="E36C0A" w:themeColor="accent6" w:themeShade="BF"/>
          <w:sz w:val="24"/>
          <w:szCs w:val="24"/>
          <w:highlight w:val="cyan"/>
          <w:lang w:eastAsia="ru-RU"/>
        </w:rPr>
        <w:t>}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Воспитательная (внеучебная) работа с обучающимися осуществляется в рамках тесного сотрудничества преподавательского состава и сотрудников </w:t>
      </w:r>
      <w:r w:rsidRPr="00205B3B">
        <w:rPr>
          <w:color w:val="FF0000"/>
          <w:sz w:val="24"/>
          <w:szCs w:val="24"/>
          <w:lang w:eastAsia="ru-RU"/>
        </w:rPr>
        <w:t>факультета / института / кафедры</w:t>
      </w:r>
      <w:r w:rsidRPr="00205B3B">
        <w:rPr>
          <w:color w:val="000000"/>
          <w:sz w:val="24"/>
          <w:szCs w:val="24"/>
          <w:lang w:eastAsia="ru-RU"/>
        </w:rPr>
        <w:t xml:space="preserve"> со Студенческим активом (</w:t>
      </w:r>
      <w:r w:rsidRPr="00205B3B">
        <w:rPr>
          <w:sz w:val="24"/>
          <w:szCs w:val="24"/>
        </w:rPr>
        <w:t>Советом студентов и аспирантов МГППУ)</w:t>
      </w:r>
      <w:r w:rsidRPr="00205B3B">
        <w:rPr>
          <w:color w:val="000000"/>
          <w:sz w:val="24"/>
          <w:szCs w:val="24"/>
          <w:lang w:eastAsia="ru-RU"/>
        </w:rPr>
        <w:t>, в том числе по вопросам поддержки и социальной адаптации обучающихся.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Такое сопровождение позволяет предупреждать и решать проблемы учебного, адаптационного, коммуникативного характера. 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Сопровождение носит непрерывный и комплексный характер: 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-    организационно-педагогическое сопровождение, направленное на контроль учебы обучающихся в соответствии с графиком учебного процесса; 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- психолого-педагогическое сопровождение, направленное на </w:t>
      </w:r>
      <w:r w:rsidRPr="00205B3B">
        <w:rPr>
          <w:color w:val="000000"/>
          <w:sz w:val="23"/>
          <w:szCs w:val="23"/>
        </w:rPr>
        <w:t>содействие личностному росту, профессиональному становлению и самосовершенствованию студентов</w:t>
      </w:r>
      <w:r w:rsidRPr="00205B3B">
        <w:rPr>
          <w:color w:val="000000"/>
          <w:sz w:val="24"/>
          <w:szCs w:val="24"/>
          <w:lang w:eastAsia="ru-RU"/>
        </w:rPr>
        <w:t>, поддержание психологической безопасности образовательной среды вуза</w:t>
      </w:r>
      <w:r w:rsidR="008256F1">
        <w:rPr>
          <w:color w:val="000000"/>
          <w:sz w:val="24"/>
          <w:szCs w:val="24"/>
          <w:lang w:eastAsia="ru-RU"/>
        </w:rPr>
        <w:t>;</w:t>
      </w:r>
      <w:r w:rsidRPr="00205B3B">
        <w:rPr>
          <w:color w:val="000000"/>
          <w:sz w:val="24"/>
          <w:szCs w:val="24"/>
          <w:lang w:eastAsia="ru-RU"/>
        </w:rPr>
        <w:t xml:space="preserve"> 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>-    профилактически-оздоровительное сопровождение, предусматривающее решение задач, направленных на повышение адаптационных возможностей обучающихся, гармонизацию их психоэмоционального состояния</w:t>
      </w:r>
      <w:r w:rsidR="008256F1">
        <w:rPr>
          <w:color w:val="000000"/>
          <w:sz w:val="24"/>
          <w:szCs w:val="24"/>
          <w:lang w:eastAsia="ru-RU"/>
        </w:rPr>
        <w:t>;</w:t>
      </w:r>
      <w:bookmarkStart w:id="79" w:name="_GoBack"/>
      <w:bookmarkEnd w:id="79"/>
      <w:r w:rsidRPr="00205B3B">
        <w:rPr>
          <w:color w:val="000000"/>
          <w:sz w:val="24"/>
          <w:szCs w:val="24"/>
          <w:lang w:eastAsia="ru-RU"/>
        </w:rPr>
        <w:t xml:space="preserve"> </w:t>
      </w:r>
    </w:p>
    <w:p w:rsidR="00205B3B" w:rsidRPr="00205B3B" w:rsidRDefault="00205B3B" w:rsidP="00205B3B">
      <w:pPr>
        <w:spacing w:before="6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-    социальное сопровождение, решающее широкий спектр вопросов социального характера, от которых зависит успешная учеба обучающихся. Это содействие в решении бытовых проблем, транспортных вопросов, социальные выплаты, выделение материальной помощи, вопросы стипендиального обеспечения, назначение стипендиального обеспечения и форм материальной поддержки различного уровня, организация досуга и вовлечение их в студенческое самоуправление, организация волонтерского движения и т.д. 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Социокультурная среда университета обеспечивает комплекс условий для: профессионального становления специалиста, социального, гражданского и нравственного роста, патриотического воспитания, а также естественность трансляции студентам норм взаимоотношений, общения, организации досуга, здорового образа жизни, отношений к будущей профессии, формирует мотивацию учебной деятельности. 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Обучающиеся Университета активно вовлекаются в общественную деятельность, участвуя в работе факультета, реализуя свой потенциал в творческих коллективах </w:t>
      </w:r>
      <w:r w:rsidRPr="00205B3B">
        <w:rPr>
          <w:color w:val="FF0000"/>
          <w:sz w:val="24"/>
          <w:szCs w:val="24"/>
          <w:lang w:eastAsia="ru-RU"/>
        </w:rPr>
        <w:t>факультета / института / кафедры</w:t>
      </w:r>
      <w:r w:rsidRPr="00205B3B">
        <w:rPr>
          <w:color w:val="000000"/>
          <w:sz w:val="24"/>
          <w:szCs w:val="24"/>
          <w:lang w:eastAsia="ru-RU"/>
        </w:rPr>
        <w:t>, Университета, участвуя в конкурсных и интеллектуальных программах.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Для осуществления личностного, индивидуализированного социального сопровождения обучающихся </w:t>
      </w:r>
      <w:r w:rsidRPr="00205B3B">
        <w:rPr>
          <w:sz w:val="24"/>
          <w:szCs w:val="24"/>
          <w:lang w:eastAsia="ru-RU"/>
        </w:rPr>
        <w:t xml:space="preserve">создаются условия и </w:t>
      </w:r>
      <w:r w:rsidRPr="00205B3B">
        <w:rPr>
          <w:color w:val="000000"/>
          <w:sz w:val="24"/>
          <w:szCs w:val="24"/>
          <w:lang w:eastAsia="ru-RU"/>
        </w:rPr>
        <w:t xml:space="preserve">поддерживается волонтерское движение среди студентов. 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000000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В Университете также проводится работа с работниками по их ознакомлению с особыми образовательными потребностями обучающихся в целях создания доброжелательной и неравнодушной среды. </w:t>
      </w:r>
    </w:p>
    <w:p w:rsidR="00205B3B" w:rsidRPr="00205B3B" w:rsidRDefault="00205B3B" w:rsidP="00205B3B">
      <w:pPr>
        <w:spacing w:before="120"/>
        <w:ind w:firstLine="709"/>
        <w:jc w:val="both"/>
        <w:rPr>
          <w:color w:val="222222"/>
          <w:sz w:val="24"/>
          <w:szCs w:val="24"/>
          <w:lang w:eastAsia="ru-RU"/>
        </w:rPr>
      </w:pPr>
      <w:r w:rsidRPr="00205B3B">
        <w:rPr>
          <w:color w:val="000000"/>
          <w:sz w:val="24"/>
          <w:szCs w:val="24"/>
          <w:lang w:eastAsia="ru-RU"/>
        </w:rPr>
        <w:t xml:space="preserve">Обучающимся </w:t>
      </w:r>
      <w:r w:rsidRPr="00205B3B">
        <w:rPr>
          <w:color w:val="000000"/>
          <w:spacing w:val="-1"/>
          <w:sz w:val="24"/>
          <w:szCs w:val="24"/>
          <w:lang w:eastAsia="ru-RU"/>
        </w:rPr>
        <w:t xml:space="preserve">по ОПОП ВО </w:t>
      </w:r>
      <w:r w:rsidRPr="00205B3B">
        <w:rPr>
          <w:color w:val="222222"/>
          <w:sz w:val="24"/>
          <w:szCs w:val="24"/>
          <w:lang w:eastAsia="ru-RU"/>
        </w:rPr>
        <w:t>оказывается содействие в</w:t>
      </w:r>
      <w:r w:rsidRPr="00205B3B">
        <w:rPr>
          <w:color w:val="000000"/>
          <w:spacing w:val="-1"/>
          <w:sz w:val="24"/>
          <w:szCs w:val="24"/>
          <w:lang w:eastAsia="ru-RU"/>
        </w:rPr>
        <w:t xml:space="preserve"> их трудоустройстве через отдел </w:t>
      </w:r>
      <w:r w:rsidRPr="00205B3B">
        <w:rPr>
          <w:color w:val="222222"/>
          <w:sz w:val="24"/>
          <w:szCs w:val="24"/>
          <w:lang w:eastAsia="ru-RU"/>
        </w:rPr>
        <w:t>содействия трудоустройству выпускников ФГБОУ ВО МГППУ</w:t>
      </w:r>
      <w:r w:rsidRPr="00205B3B">
        <w:rPr>
          <w:color w:val="000000"/>
          <w:spacing w:val="-1"/>
          <w:sz w:val="24"/>
          <w:szCs w:val="24"/>
          <w:lang w:eastAsia="ru-RU"/>
        </w:rPr>
        <w:t>.</w:t>
      </w:r>
    </w:p>
    <w:p w:rsidR="00BF3BC2" w:rsidRPr="00EE0464" w:rsidRDefault="00BF3BC2" w:rsidP="002D178A">
      <w:pPr>
        <w:pStyle w:val="1"/>
        <w:numPr>
          <w:ilvl w:val="0"/>
          <w:numId w:val="4"/>
        </w:numPr>
        <w:tabs>
          <w:tab w:val="left" w:pos="567"/>
        </w:tabs>
        <w:spacing w:before="360" w:after="120"/>
        <w:ind w:left="0" w:firstLine="0"/>
        <w:jc w:val="center"/>
        <w:rPr>
          <w:rFonts w:ascii="Times New Roman" w:hAnsi="Times New Roman" w:cs="Times New Roman"/>
          <w:color w:val="0F243E" w:themeColor="text2" w:themeShade="80"/>
        </w:rPr>
      </w:pPr>
      <w:bookmarkStart w:id="80" w:name="_Toc36932214"/>
      <w:bookmarkStart w:id="81" w:name="_Toc309406413"/>
      <w:bookmarkStart w:id="82" w:name="_Toc466313863"/>
      <w:r>
        <w:rPr>
          <w:rFonts w:ascii="Times New Roman" w:hAnsi="Times New Roman" w:cs="Times New Roman"/>
          <w:color w:val="0F243E" w:themeColor="text2" w:themeShade="80"/>
        </w:rPr>
        <w:lastRenderedPageBreak/>
        <w:t xml:space="preserve">РЕЦЕНЗИИ </w:t>
      </w:r>
      <w:r w:rsidR="004352E6">
        <w:rPr>
          <w:rFonts w:ascii="Times New Roman" w:hAnsi="Times New Roman" w:cs="Times New Roman"/>
          <w:color w:val="0F243E" w:themeColor="text2" w:themeShade="80"/>
        </w:rPr>
        <w:t>НА</w:t>
      </w:r>
      <w:r w:rsidR="003C4F8C">
        <w:rPr>
          <w:rFonts w:ascii="Times New Roman" w:hAnsi="Times New Roman" w:cs="Times New Roman"/>
          <w:color w:val="0F243E" w:themeColor="text2" w:themeShade="80"/>
        </w:rPr>
        <w:t>О</w:t>
      </w:r>
      <w:r>
        <w:rPr>
          <w:rFonts w:ascii="Times New Roman" w:hAnsi="Times New Roman" w:cs="Times New Roman"/>
          <w:color w:val="0F243E" w:themeColor="text2" w:themeShade="80"/>
        </w:rPr>
        <w:t>ПОП ВО</w:t>
      </w:r>
      <w:bookmarkEnd w:id="80"/>
    </w:p>
    <w:bookmarkEnd w:id="81"/>
    <w:bookmarkEnd w:id="82"/>
    <w:p w:rsidR="00BF3BC2" w:rsidRPr="00EE0464" w:rsidRDefault="004352E6" w:rsidP="00E1775C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5A028F">
        <w:rPr>
          <w:sz w:val="24"/>
          <w:szCs w:val="24"/>
        </w:rPr>
        <w:t xml:space="preserve"> </w:t>
      </w:r>
      <w:r w:rsidR="00BF3BC2" w:rsidRPr="00E014F9">
        <w:rPr>
          <w:sz w:val="24"/>
          <w:szCs w:val="24"/>
        </w:rPr>
        <w:t xml:space="preserve">ОПОП ВО </w:t>
      </w:r>
      <w:r w:rsidR="00BF3BC2" w:rsidRPr="00EE0464">
        <w:rPr>
          <w:sz w:val="24"/>
          <w:szCs w:val="24"/>
        </w:rPr>
        <w:t xml:space="preserve">имеются следующие </w:t>
      </w:r>
      <w:r w:rsidR="00BF3BC2" w:rsidRPr="00EE0464">
        <w:rPr>
          <w:b/>
          <w:sz w:val="24"/>
          <w:szCs w:val="24"/>
        </w:rPr>
        <w:t>внешние</w:t>
      </w:r>
      <w:r w:rsidR="00BF3BC2" w:rsidRPr="00EE0464">
        <w:rPr>
          <w:sz w:val="24"/>
          <w:szCs w:val="24"/>
        </w:rPr>
        <w:t xml:space="preserve"> рецензии:</w:t>
      </w:r>
    </w:p>
    <w:p w:rsidR="00BF3BC2" w:rsidRPr="0032669A" w:rsidRDefault="004F5105" w:rsidP="00E1775C">
      <w:pPr>
        <w:spacing w:before="120"/>
        <w:jc w:val="both"/>
        <w:rPr>
          <w:color w:val="0000FF"/>
          <w:sz w:val="24"/>
          <w:szCs w:val="24"/>
        </w:rPr>
      </w:pPr>
      <w:r w:rsidRPr="0032669A">
        <w:rPr>
          <w:color w:val="0000FF"/>
          <w:sz w:val="24"/>
          <w:szCs w:val="24"/>
        </w:rPr>
        <w:t xml:space="preserve">Ф.И.О. – должность, место работы, </w:t>
      </w:r>
      <w:r w:rsidR="00E343BD" w:rsidRPr="0032669A">
        <w:rPr>
          <w:color w:val="0000FF"/>
          <w:sz w:val="24"/>
          <w:szCs w:val="24"/>
        </w:rPr>
        <w:t>учёная</w:t>
      </w:r>
      <w:r w:rsidRPr="0032669A">
        <w:rPr>
          <w:color w:val="0000FF"/>
          <w:sz w:val="24"/>
          <w:szCs w:val="24"/>
        </w:rPr>
        <w:t xml:space="preserve"> степень, </w:t>
      </w:r>
      <w:r w:rsidR="00E343BD" w:rsidRPr="0032669A">
        <w:rPr>
          <w:color w:val="0000FF"/>
          <w:sz w:val="24"/>
          <w:szCs w:val="24"/>
        </w:rPr>
        <w:t>учёное</w:t>
      </w:r>
      <w:r w:rsidRPr="0032669A">
        <w:rPr>
          <w:color w:val="0000FF"/>
          <w:sz w:val="24"/>
          <w:szCs w:val="24"/>
        </w:rPr>
        <w:t xml:space="preserve"> звание</w:t>
      </w:r>
      <w:r w:rsidR="007321A5" w:rsidRPr="0032669A">
        <w:rPr>
          <w:color w:val="0000FF"/>
          <w:sz w:val="24"/>
          <w:szCs w:val="24"/>
        </w:rPr>
        <w:t>;</w:t>
      </w:r>
    </w:p>
    <w:p w:rsidR="004F5105" w:rsidRPr="0032669A" w:rsidRDefault="004F5105" w:rsidP="00E1775C">
      <w:pPr>
        <w:spacing w:before="120"/>
        <w:jc w:val="both"/>
        <w:rPr>
          <w:color w:val="0000FF"/>
          <w:sz w:val="24"/>
          <w:szCs w:val="24"/>
        </w:rPr>
      </w:pPr>
      <w:r w:rsidRPr="0032669A">
        <w:rPr>
          <w:color w:val="0000FF"/>
          <w:sz w:val="24"/>
          <w:szCs w:val="24"/>
        </w:rPr>
        <w:t xml:space="preserve">Ф.И.О. – должность, место работы, </w:t>
      </w:r>
      <w:r w:rsidR="00E343BD" w:rsidRPr="0032669A">
        <w:rPr>
          <w:color w:val="0000FF"/>
          <w:sz w:val="24"/>
          <w:szCs w:val="24"/>
        </w:rPr>
        <w:t>учёная</w:t>
      </w:r>
      <w:r w:rsidRPr="0032669A">
        <w:rPr>
          <w:color w:val="0000FF"/>
          <w:sz w:val="24"/>
          <w:szCs w:val="24"/>
        </w:rPr>
        <w:t xml:space="preserve"> степень, </w:t>
      </w:r>
      <w:r w:rsidR="00E343BD" w:rsidRPr="0032669A">
        <w:rPr>
          <w:color w:val="0000FF"/>
          <w:sz w:val="24"/>
          <w:szCs w:val="24"/>
        </w:rPr>
        <w:t>учёное</w:t>
      </w:r>
      <w:r w:rsidRPr="0032669A">
        <w:rPr>
          <w:color w:val="0000FF"/>
          <w:sz w:val="24"/>
          <w:szCs w:val="24"/>
        </w:rPr>
        <w:t xml:space="preserve"> звание</w:t>
      </w:r>
      <w:r w:rsidR="007321A5" w:rsidRPr="0032669A">
        <w:rPr>
          <w:color w:val="0000FF"/>
          <w:sz w:val="24"/>
          <w:szCs w:val="24"/>
        </w:rPr>
        <w:t>.</w:t>
      </w:r>
    </w:p>
    <w:p w:rsidR="004352E6" w:rsidRPr="00EE0464" w:rsidRDefault="004352E6" w:rsidP="002D178A">
      <w:pPr>
        <w:pStyle w:val="1"/>
        <w:numPr>
          <w:ilvl w:val="0"/>
          <w:numId w:val="4"/>
        </w:numPr>
        <w:tabs>
          <w:tab w:val="left" w:pos="567"/>
        </w:tabs>
        <w:spacing w:before="360" w:after="120"/>
        <w:ind w:left="0" w:firstLine="0"/>
        <w:jc w:val="center"/>
        <w:rPr>
          <w:rFonts w:ascii="Times New Roman" w:hAnsi="Times New Roman" w:cs="Times New Roman"/>
          <w:color w:val="0F243E" w:themeColor="text2" w:themeShade="80"/>
        </w:rPr>
      </w:pPr>
      <w:bookmarkStart w:id="83" w:name="_Toc36932215"/>
      <w:r>
        <w:rPr>
          <w:rFonts w:ascii="Times New Roman" w:hAnsi="Times New Roman" w:cs="Times New Roman"/>
          <w:color w:val="0F243E" w:themeColor="text2" w:themeShade="80"/>
        </w:rPr>
        <w:t>РАЗРАБОТЧИКИ</w:t>
      </w:r>
      <w:bookmarkEnd w:id="83"/>
    </w:p>
    <w:p w:rsidR="007321A5" w:rsidRDefault="00BF3BC2" w:rsidP="00E1775C">
      <w:pPr>
        <w:spacing w:before="120"/>
        <w:jc w:val="both"/>
        <w:rPr>
          <w:b/>
          <w:sz w:val="24"/>
          <w:szCs w:val="24"/>
        </w:rPr>
      </w:pPr>
      <w:r w:rsidRPr="00932425">
        <w:rPr>
          <w:b/>
          <w:sz w:val="24"/>
          <w:szCs w:val="24"/>
        </w:rPr>
        <w:t>от университета</w:t>
      </w:r>
    </w:p>
    <w:p w:rsidR="004F78CE" w:rsidRPr="0032669A" w:rsidRDefault="004F78CE" w:rsidP="00E1775C">
      <w:pPr>
        <w:spacing w:before="120"/>
        <w:jc w:val="both"/>
        <w:rPr>
          <w:b/>
          <w:color w:val="0000FF"/>
          <w:sz w:val="24"/>
          <w:szCs w:val="24"/>
        </w:rPr>
      </w:pPr>
      <w:r w:rsidRPr="0032669A">
        <w:rPr>
          <w:color w:val="0000FF"/>
          <w:sz w:val="24"/>
          <w:szCs w:val="24"/>
        </w:rPr>
        <w:t xml:space="preserve">Ф.И.О. – должность, место работы, </w:t>
      </w:r>
      <w:r w:rsidR="00E343BD" w:rsidRPr="0032669A">
        <w:rPr>
          <w:color w:val="0000FF"/>
          <w:sz w:val="24"/>
          <w:szCs w:val="24"/>
        </w:rPr>
        <w:t>учёная</w:t>
      </w:r>
      <w:r w:rsidRPr="0032669A">
        <w:rPr>
          <w:color w:val="0000FF"/>
          <w:sz w:val="24"/>
          <w:szCs w:val="24"/>
        </w:rPr>
        <w:t xml:space="preserve"> степень, </w:t>
      </w:r>
      <w:r w:rsidR="00E343BD" w:rsidRPr="0032669A">
        <w:rPr>
          <w:color w:val="0000FF"/>
          <w:sz w:val="24"/>
          <w:szCs w:val="24"/>
        </w:rPr>
        <w:t>учёное</w:t>
      </w:r>
      <w:r w:rsidRPr="0032669A">
        <w:rPr>
          <w:color w:val="0000FF"/>
          <w:sz w:val="24"/>
          <w:szCs w:val="24"/>
        </w:rPr>
        <w:t xml:space="preserve"> звание</w:t>
      </w:r>
      <w:r w:rsidR="007321A5" w:rsidRPr="0032669A">
        <w:rPr>
          <w:color w:val="0000FF"/>
          <w:sz w:val="24"/>
          <w:szCs w:val="24"/>
        </w:rPr>
        <w:t>.</w:t>
      </w:r>
    </w:p>
    <w:p w:rsidR="007321A5" w:rsidRDefault="004F5105" w:rsidP="00E1775C">
      <w:pPr>
        <w:spacing w:before="120"/>
        <w:jc w:val="both"/>
        <w:rPr>
          <w:b/>
          <w:sz w:val="24"/>
          <w:szCs w:val="24"/>
        </w:rPr>
      </w:pPr>
      <w:r w:rsidRPr="004F5105">
        <w:rPr>
          <w:b/>
          <w:sz w:val="24"/>
          <w:szCs w:val="24"/>
        </w:rPr>
        <w:t>от работодателя:</w:t>
      </w:r>
    </w:p>
    <w:p w:rsidR="004F78CE" w:rsidRPr="0032669A" w:rsidRDefault="004F78CE" w:rsidP="00E1775C">
      <w:pPr>
        <w:spacing w:before="120"/>
        <w:jc w:val="both"/>
        <w:rPr>
          <w:color w:val="0000FF"/>
          <w:sz w:val="24"/>
          <w:szCs w:val="24"/>
        </w:rPr>
      </w:pPr>
      <w:r w:rsidRPr="0032669A">
        <w:rPr>
          <w:color w:val="0000FF"/>
          <w:sz w:val="24"/>
          <w:szCs w:val="24"/>
        </w:rPr>
        <w:t xml:space="preserve">Ф.И.О. – должность, место работы, </w:t>
      </w:r>
      <w:r w:rsidR="00E343BD" w:rsidRPr="0032669A">
        <w:rPr>
          <w:color w:val="0000FF"/>
          <w:sz w:val="24"/>
          <w:szCs w:val="24"/>
        </w:rPr>
        <w:t>учёная</w:t>
      </w:r>
      <w:r w:rsidRPr="0032669A">
        <w:rPr>
          <w:color w:val="0000FF"/>
          <w:sz w:val="24"/>
          <w:szCs w:val="24"/>
        </w:rPr>
        <w:t xml:space="preserve"> степень, </w:t>
      </w:r>
      <w:r w:rsidR="00E343BD" w:rsidRPr="0032669A">
        <w:rPr>
          <w:color w:val="0000FF"/>
          <w:sz w:val="24"/>
          <w:szCs w:val="24"/>
        </w:rPr>
        <w:t>учёное</w:t>
      </w:r>
      <w:r w:rsidRPr="0032669A">
        <w:rPr>
          <w:color w:val="0000FF"/>
          <w:sz w:val="24"/>
          <w:szCs w:val="24"/>
        </w:rPr>
        <w:t xml:space="preserve"> звание</w:t>
      </w:r>
      <w:r w:rsidR="007321A5" w:rsidRPr="0032669A">
        <w:rPr>
          <w:color w:val="0000FF"/>
          <w:sz w:val="24"/>
          <w:szCs w:val="24"/>
        </w:rPr>
        <w:t>.</w:t>
      </w:r>
    </w:p>
    <w:p w:rsidR="003D53B8" w:rsidRDefault="003D53B8" w:rsidP="00E1775C">
      <w:pPr>
        <w:spacing w:before="120"/>
        <w:jc w:val="both"/>
        <w:rPr>
          <w:color w:val="FF0000"/>
          <w:sz w:val="24"/>
          <w:szCs w:val="24"/>
        </w:rPr>
      </w:pPr>
    </w:p>
    <w:p w:rsidR="003D53B8" w:rsidRDefault="003D53B8" w:rsidP="00E1775C">
      <w:pPr>
        <w:spacing w:before="120"/>
        <w:jc w:val="both"/>
        <w:rPr>
          <w:color w:val="FF0000"/>
          <w:sz w:val="24"/>
          <w:szCs w:val="24"/>
        </w:rPr>
      </w:pPr>
    </w:p>
    <w:p w:rsidR="00AA369A" w:rsidRPr="00FA5B0A" w:rsidRDefault="00AA369A" w:rsidP="0011254F">
      <w:pPr>
        <w:pStyle w:val="1"/>
        <w:tabs>
          <w:tab w:val="left" w:pos="567"/>
        </w:tabs>
        <w:spacing w:before="120" w:after="120"/>
        <w:rPr>
          <w:rFonts w:ascii="Times New Roman" w:hAnsi="Times New Roman" w:cs="Times New Roman"/>
          <w:color w:val="0F243E" w:themeColor="text2" w:themeShade="80"/>
        </w:rPr>
      </w:pPr>
    </w:p>
    <w:sectPr w:rsidR="00AA369A" w:rsidRPr="00FA5B0A" w:rsidSect="001125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A6" w:rsidRDefault="002865A6" w:rsidP="00BC638B">
      <w:r>
        <w:separator/>
      </w:r>
    </w:p>
  </w:endnote>
  <w:endnote w:type="continuationSeparator" w:id="0">
    <w:p w:rsidR="002865A6" w:rsidRDefault="002865A6" w:rsidP="00BC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32C" w:rsidRDefault="00F1332C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506882"/>
    </w:sdtPr>
    <w:sdtEndPr/>
    <w:sdtContent>
      <w:p w:rsidR="00F1332C" w:rsidRDefault="00F1332C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6F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1332C" w:rsidRDefault="00F1332C" w:rsidP="00653828">
    <w:pPr>
      <w:pStyle w:val="af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654773"/>
    </w:sdtPr>
    <w:sdtEndPr/>
    <w:sdtContent>
      <w:p w:rsidR="00F1332C" w:rsidRDefault="00F1332C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6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332C" w:rsidRDefault="00F1332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A6" w:rsidRDefault="002865A6" w:rsidP="00BC638B">
      <w:r>
        <w:separator/>
      </w:r>
    </w:p>
  </w:footnote>
  <w:footnote w:type="continuationSeparator" w:id="0">
    <w:p w:rsidR="002865A6" w:rsidRDefault="002865A6" w:rsidP="00BC638B">
      <w:r>
        <w:continuationSeparator/>
      </w:r>
    </w:p>
  </w:footnote>
  <w:footnote w:id="1">
    <w:p w:rsidR="00F1332C" w:rsidRPr="00E342D0" w:rsidRDefault="00F1332C" w:rsidP="00A4639F">
      <w:pPr>
        <w:pStyle w:val="a8"/>
        <w:rPr>
          <w:color w:val="E36C0A" w:themeColor="accent6" w:themeShade="BF"/>
          <w:highlight w:val="cyan"/>
        </w:rPr>
      </w:pPr>
      <w:r w:rsidRPr="00E342D0">
        <w:rPr>
          <w:rStyle w:val="aa"/>
          <w:rFonts w:eastAsiaTheme="majorEastAsia"/>
          <w:color w:val="E36C0A" w:themeColor="accent6" w:themeShade="BF"/>
          <w:highlight w:val="cyan"/>
        </w:rPr>
        <w:footnoteRef/>
      </w:r>
      <w:r w:rsidRPr="00E342D0">
        <w:rPr>
          <w:color w:val="E36C0A" w:themeColor="accent6" w:themeShade="BF"/>
          <w:highlight w:val="cyan"/>
        </w:rPr>
        <w:t>Для программ подготовки бакалавров и специалистов.</w:t>
      </w:r>
    </w:p>
  </w:footnote>
  <w:footnote w:id="2">
    <w:p w:rsidR="00F1332C" w:rsidRPr="00E342D0" w:rsidRDefault="00F1332C" w:rsidP="0067471C">
      <w:pPr>
        <w:pStyle w:val="a8"/>
        <w:rPr>
          <w:color w:val="E36C0A" w:themeColor="accent6" w:themeShade="BF"/>
        </w:rPr>
      </w:pPr>
      <w:r w:rsidRPr="00E342D0">
        <w:rPr>
          <w:rStyle w:val="aa"/>
          <w:rFonts w:eastAsiaTheme="majorEastAsia"/>
          <w:color w:val="E36C0A" w:themeColor="accent6" w:themeShade="BF"/>
          <w:highlight w:val="cyan"/>
        </w:rPr>
        <w:footnoteRef/>
      </w:r>
      <w:r w:rsidRPr="00E342D0">
        <w:rPr>
          <w:color w:val="E36C0A" w:themeColor="accent6" w:themeShade="BF"/>
          <w:highlight w:val="cyan"/>
        </w:rPr>
        <w:t>Для программ подготовки магистров.</w:t>
      </w:r>
    </w:p>
  </w:footnote>
  <w:footnote w:id="3">
    <w:p w:rsidR="00F1332C" w:rsidRPr="002F1C15" w:rsidRDefault="00F1332C" w:rsidP="001F72C7">
      <w:pPr>
        <w:ind w:left="142" w:hanging="142"/>
        <w:jc w:val="both"/>
        <w:rPr>
          <w:sz w:val="22"/>
          <w:szCs w:val="22"/>
        </w:rPr>
      </w:pPr>
      <w:r w:rsidRPr="002F1C15">
        <w:rPr>
          <w:rStyle w:val="aa"/>
          <w:sz w:val="22"/>
          <w:szCs w:val="22"/>
        </w:rPr>
        <w:footnoteRef/>
      </w:r>
      <w:r w:rsidRPr="002F1C15">
        <w:rPr>
          <w:sz w:val="22"/>
          <w:szCs w:val="22"/>
        </w:rPr>
        <w:t xml:space="preserve"> </w:t>
      </w:r>
      <w:r w:rsidRPr="002F1C15">
        <w:rPr>
          <w:sz w:val="22"/>
          <w:szCs w:val="22"/>
          <w:lang w:eastAsia="ru-RU"/>
        </w:rPr>
        <w:t>Федеральный закон от 27 июля 2006 г. № 149-ФЗ «Об информации, информационных технологиях и о защите информации».</w:t>
      </w:r>
    </w:p>
  </w:footnote>
  <w:footnote w:id="4">
    <w:p w:rsidR="00F1332C" w:rsidRPr="002F1C15" w:rsidRDefault="00F1332C" w:rsidP="001F72C7">
      <w:pPr>
        <w:ind w:left="142" w:hanging="142"/>
        <w:jc w:val="both"/>
        <w:rPr>
          <w:sz w:val="22"/>
          <w:szCs w:val="22"/>
        </w:rPr>
      </w:pPr>
      <w:r w:rsidRPr="002F1C15">
        <w:rPr>
          <w:rStyle w:val="aa"/>
          <w:sz w:val="22"/>
          <w:szCs w:val="22"/>
        </w:rPr>
        <w:footnoteRef/>
      </w:r>
      <w:r w:rsidRPr="002F1C15">
        <w:rPr>
          <w:sz w:val="22"/>
          <w:szCs w:val="22"/>
        </w:rPr>
        <w:t xml:space="preserve"> </w:t>
      </w:r>
      <w:r w:rsidRPr="002F1C15">
        <w:rPr>
          <w:sz w:val="22"/>
          <w:szCs w:val="22"/>
          <w:lang w:eastAsia="ru-RU"/>
        </w:rPr>
        <w:t xml:space="preserve">Федеральный закон от 27 июля 2006 г. N 152-ФЗ </w:t>
      </w:r>
      <w:r>
        <w:rPr>
          <w:sz w:val="22"/>
          <w:szCs w:val="22"/>
          <w:lang w:eastAsia="ru-RU"/>
        </w:rPr>
        <w:t>«</w:t>
      </w:r>
      <w:r w:rsidRPr="002F1C15">
        <w:rPr>
          <w:sz w:val="22"/>
          <w:szCs w:val="22"/>
          <w:lang w:eastAsia="ru-RU"/>
        </w:rPr>
        <w:t>О персональных данных</w:t>
      </w:r>
      <w:r>
        <w:rPr>
          <w:sz w:val="22"/>
          <w:szCs w:val="22"/>
          <w:lang w:eastAsia="ru-RU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32C" w:rsidRDefault="00F1332C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37755" cy="1189990"/>
              <wp:effectExtent l="0" t="2114550" r="0" b="225806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37755" cy="11899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32C" w:rsidRDefault="00F1332C" w:rsidP="00295491">
                          <w:pPr>
                            <w:pStyle w:val="af4"/>
                            <w:spacing w:after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по ФГОС ВО 3++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585.65pt;height:93.7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" o:allowincell="f" filled="f" stroked="f">
              <v:stroke joinstyle="round"/>
              <o:lock v:ext="edit" shapetype="t"/>
              <v:textbox style="mso-fit-shape-to-text:t">
                <w:txbxContent>
                  <w:p w:rsidR="00F1332C" w:rsidRDefault="00F1332C" w:rsidP="00295491">
                    <w:pPr>
                      <w:pStyle w:val="af4"/>
                      <w:spacing w:after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по ФГОС ВО 3++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32C" w:rsidRDefault="00F1332C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32C" w:rsidRDefault="00F1332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4F844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217C6"/>
    <w:multiLevelType w:val="hybridMultilevel"/>
    <w:tmpl w:val="94085D5E"/>
    <w:lvl w:ilvl="0" w:tplc="114CF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76EB9"/>
    <w:multiLevelType w:val="multilevel"/>
    <w:tmpl w:val="6B1ECB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225335"/>
    <w:multiLevelType w:val="hybridMultilevel"/>
    <w:tmpl w:val="C4E62190"/>
    <w:lvl w:ilvl="0" w:tplc="F21E2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033901"/>
    <w:multiLevelType w:val="multilevel"/>
    <w:tmpl w:val="7D04868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10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5" w15:restartNumberingAfterBreak="0">
    <w:nsid w:val="17246E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925C09"/>
    <w:multiLevelType w:val="multilevel"/>
    <w:tmpl w:val="DE1800F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73472E"/>
    <w:multiLevelType w:val="hybridMultilevel"/>
    <w:tmpl w:val="D3700B6C"/>
    <w:lvl w:ilvl="0" w:tplc="F03CB81C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9223CA9"/>
    <w:multiLevelType w:val="multilevel"/>
    <w:tmpl w:val="D6C61A92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16071"/>
    <w:multiLevelType w:val="hybridMultilevel"/>
    <w:tmpl w:val="4AA29014"/>
    <w:lvl w:ilvl="0" w:tplc="114CF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14CFB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6215F0"/>
    <w:multiLevelType w:val="hybridMultilevel"/>
    <w:tmpl w:val="859C123E"/>
    <w:lvl w:ilvl="0" w:tplc="F21E2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49E4"/>
    <w:multiLevelType w:val="hybridMultilevel"/>
    <w:tmpl w:val="CB089512"/>
    <w:lvl w:ilvl="0" w:tplc="58C4C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1A6F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0E70C0"/>
    <w:multiLevelType w:val="hybridMultilevel"/>
    <w:tmpl w:val="994679D4"/>
    <w:lvl w:ilvl="0" w:tplc="F21E2E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1B5B72"/>
    <w:multiLevelType w:val="multilevel"/>
    <w:tmpl w:val="C95C43AC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46B3D09"/>
    <w:multiLevelType w:val="hybridMultilevel"/>
    <w:tmpl w:val="D2BAC506"/>
    <w:lvl w:ilvl="0" w:tplc="0419000F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D3AB9"/>
    <w:multiLevelType w:val="hybridMultilevel"/>
    <w:tmpl w:val="39C2316E"/>
    <w:lvl w:ilvl="0" w:tplc="114CF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D201C"/>
    <w:multiLevelType w:val="hybridMultilevel"/>
    <w:tmpl w:val="25CC4C52"/>
    <w:lvl w:ilvl="0" w:tplc="F21E2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2557CF"/>
    <w:multiLevelType w:val="hybridMultilevel"/>
    <w:tmpl w:val="F1BA055A"/>
    <w:lvl w:ilvl="0" w:tplc="F03CB81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BCD6A43"/>
    <w:multiLevelType w:val="hybridMultilevel"/>
    <w:tmpl w:val="BB6C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601F4"/>
    <w:multiLevelType w:val="hybridMultilevel"/>
    <w:tmpl w:val="155006E0"/>
    <w:lvl w:ilvl="0" w:tplc="9F02B6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411C7FF4"/>
    <w:multiLevelType w:val="hybridMultilevel"/>
    <w:tmpl w:val="2E10A9D8"/>
    <w:styleLink w:val="a1"/>
    <w:lvl w:ilvl="0" w:tplc="3270749C">
      <w:start w:val="1"/>
      <w:numFmt w:val="decimal"/>
      <w:lvlText w:val="%1)"/>
      <w:lvlJc w:val="left"/>
      <w:pPr>
        <w:tabs>
          <w:tab w:val="num" w:pos="1069"/>
        </w:tabs>
        <w:ind w:left="36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F0DB6C">
      <w:start w:val="1"/>
      <w:numFmt w:val="decimal"/>
      <w:lvlText w:val="%2)"/>
      <w:lvlJc w:val="left"/>
      <w:pPr>
        <w:tabs>
          <w:tab w:val="num" w:pos="1789"/>
        </w:tabs>
        <w:ind w:left="108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C25C90">
      <w:start w:val="1"/>
      <w:numFmt w:val="decimal"/>
      <w:lvlText w:val="%3)"/>
      <w:lvlJc w:val="left"/>
      <w:pPr>
        <w:tabs>
          <w:tab w:val="num" w:pos="2509"/>
        </w:tabs>
        <w:ind w:left="180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F6EDBE">
      <w:start w:val="1"/>
      <w:numFmt w:val="decimal"/>
      <w:lvlText w:val="%4)"/>
      <w:lvlJc w:val="left"/>
      <w:pPr>
        <w:tabs>
          <w:tab w:val="num" w:pos="3229"/>
        </w:tabs>
        <w:ind w:left="252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A05A2E">
      <w:start w:val="1"/>
      <w:numFmt w:val="decimal"/>
      <w:lvlText w:val="%5)"/>
      <w:lvlJc w:val="left"/>
      <w:pPr>
        <w:tabs>
          <w:tab w:val="num" w:pos="3949"/>
        </w:tabs>
        <w:ind w:left="324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8CDCDC">
      <w:start w:val="1"/>
      <w:numFmt w:val="decimal"/>
      <w:lvlText w:val="%6)"/>
      <w:lvlJc w:val="left"/>
      <w:pPr>
        <w:tabs>
          <w:tab w:val="num" w:pos="4669"/>
        </w:tabs>
        <w:ind w:left="396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526B5E">
      <w:start w:val="1"/>
      <w:numFmt w:val="decimal"/>
      <w:lvlText w:val="%7)"/>
      <w:lvlJc w:val="left"/>
      <w:pPr>
        <w:tabs>
          <w:tab w:val="num" w:pos="5389"/>
        </w:tabs>
        <w:ind w:left="468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AE27DC">
      <w:start w:val="1"/>
      <w:numFmt w:val="decimal"/>
      <w:lvlText w:val="%8)"/>
      <w:lvlJc w:val="left"/>
      <w:pPr>
        <w:tabs>
          <w:tab w:val="num" w:pos="6109"/>
        </w:tabs>
        <w:ind w:left="540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F279E8">
      <w:start w:val="1"/>
      <w:numFmt w:val="decimal"/>
      <w:lvlText w:val="%9)"/>
      <w:lvlJc w:val="left"/>
      <w:pPr>
        <w:tabs>
          <w:tab w:val="num" w:pos="6829"/>
        </w:tabs>
        <w:ind w:left="612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3C52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7365D" w:themeColor="text2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80451D"/>
    <w:multiLevelType w:val="hybridMultilevel"/>
    <w:tmpl w:val="72F0D634"/>
    <w:lvl w:ilvl="0" w:tplc="3F64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0E6A4D"/>
    <w:multiLevelType w:val="hybridMultilevel"/>
    <w:tmpl w:val="BB86BAEC"/>
    <w:lvl w:ilvl="0" w:tplc="F21E2E2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 w15:restartNumberingAfterBreak="0">
    <w:nsid w:val="4CD1371B"/>
    <w:multiLevelType w:val="hybridMultilevel"/>
    <w:tmpl w:val="AFC00DBC"/>
    <w:lvl w:ilvl="0" w:tplc="F21E2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50210C"/>
    <w:multiLevelType w:val="hybridMultilevel"/>
    <w:tmpl w:val="F2FA0CCC"/>
    <w:lvl w:ilvl="0" w:tplc="114CFB4E">
      <w:start w:val="1"/>
      <w:numFmt w:val="bullet"/>
      <w:lvlText w:val=""/>
      <w:lvlJc w:val="left"/>
      <w:pPr>
        <w:ind w:left="3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7" w15:restartNumberingAfterBreak="0">
    <w:nsid w:val="502025E8"/>
    <w:multiLevelType w:val="hybridMultilevel"/>
    <w:tmpl w:val="DA2431B6"/>
    <w:lvl w:ilvl="0" w:tplc="114CF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14CFB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C62F5A"/>
    <w:multiLevelType w:val="hybridMultilevel"/>
    <w:tmpl w:val="808879C8"/>
    <w:lvl w:ilvl="0" w:tplc="F21E2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18143F"/>
    <w:multiLevelType w:val="hybridMultilevel"/>
    <w:tmpl w:val="E20C9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327DC7"/>
    <w:multiLevelType w:val="multilevel"/>
    <w:tmpl w:val="7D04868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10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31" w15:restartNumberingAfterBreak="0">
    <w:nsid w:val="53F23031"/>
    <w:multiLevelType w:val="hybridMultilevel"/>
    <w:tmpl w:val="034CD49A"/>
    <w:lvl w:ilvl="0" w:tplc="114CF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5C4F65"/>
    <w:multiLevelType w:val="hybridMultilevel"/>
    <w:tmpl w:val="E39E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73858"/>
    <w:multiLevelType w:val="multilevel"/>
    <w:tmpl w:val="AF28032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AAB0B44"/>
    <w:multiLevelType w:val="multilevel"/>
    <w:tmpl w:val="130C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E7C1730"/>
    <w:multiLevelType w:val="hybridMultilevel"/>
    <w:tmpl w:val="7674A37C"/>
    <w:lvl w:ilvl="0" w:tplc="114CFB4E">
      <w:start w:val="1"/>
      <w:numFmt w:val="bullet"/>
      <w:lvlText w:val=""/>
      <w:lvlJc w:val="left"/>
      <w:pPr>
        <w:ind w:left="3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6" w15:restartNumberingAfterBreak="0">
    <w:nsid w:val="635801C0"/>
    <w:multiLevelType w:val="multilevel"/>
    <w:tmpl w:val="FF02749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BB3577"/>
    <w:multiLevelType w:val="hybridMultilevel"/>
    <w:tmpl w:val="96C23496"/>
    <w:lvl w:ilvl="0" w:tplc="114CF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07740B"/>
    <w:multiLevelType w:val="hybridMultilevel"/>
    <w:tmpl w:val="0FEC50E4"/>
    <w:lvl w:ilvl="0" w:tplc="3F64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B065A5"/>
    <w:multiLevelType w:val="hybridMultilevel"/>
    <w:tmpl w:val="92D6A896"/>
    <w:lvl w:ilvl="0" w:tplc="F03CB8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C33147"/>
    <w:multiLevelType w:val="hybridMultilevel"/>
    <w:tmpl w:val="8842F798"/>
    <w:lvl w:ilvl="0" w:tplc="02109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6B2A7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0F32"/>
    <w:multiLevelType w:val="hybridMultilevel"/>
    <w:tmpl w:val="50EAB892"/>
    <w:lvl w:ilvl="0" w:tplc="F21E2E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1865FFA"/>
    <w:multiLevelType w:val="multilevel"/>
    <w:tmpl w:val="AA6EBBF4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  <w:color w:val="0F243E" w:themeColor="text2" w:themeShade="80"/>
      </w:rPr>
    </w:lvl>
    <w:lvl w:ilvl="1">
      <w:start w:val="4"/>
      <w:numFmt w:val="decimal"/>
      <w:lvlText w:val="%1.%2"/>
      <w:lvlJc w:val="left"/>
      <w:pPr>
        <w:ind w:left="936" w:hanging="576"/>
      </w:pPr>
      <w:rPr>
        <w:rFonts w:hint="default"/>
        <w:color w:val="0F243E" w:themeColor="text2" w:themeShade="8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F243E" w:themeColor="text2" w:themeShade="8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F243E" w:themeColor="text2" w:themeShade="8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F243E" w:themeColor="text2" w:themeShade="8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F243E" w:themeColor="text2" w:themeShade="8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F243E" w:themeColor="text2" w:themeShade="8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F243E" w:themeColor="text2" w:themeShade="8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F243E" w:themeColor="text2" w:themeShade="80"/>
      </w:rPr>
    </w:lvl>
  </w:abstractNum>
  <w:abstractNum w:abstractNumId="43" w15:restartNumberingAfterBreak="0">
    <w:nsid w:val="75190475"/>
    <w:multiLevelType w:val="hybridMultilevel"/>
    <w:tmpl w:val="6F80F996"/>
    <w:lvl w:ilvl="0" w:tplc="F21E2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83725E7"/>
    <w:multiLevelType w:val="hybridMultilevel"/>
    <w:tmpl w:val="91B6594E"/>
    <w:lvl w:ilvl="0" w:tplc="3F64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BA057D"/>
    <w:multiLevelType w:val="hybridMultilevel"/>
    <w:tmpl w:val="889EA330"/>
    <w:lvl w:ilvl="0" w:tplc="A61639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36"/>
  </w:num>
  <w:num w:numId="5">
    <w:abstractNumId w:val="45"/>
  </w:num>
  <w:num w:numId="6">
    <w:abstractNumId w:val="8"/>
  </w:num>
  <w:num w:numId="7">
    <w:abstractNumId w:val="7"/>
  </w:num>
  <w:num w:numId="8">
    <w:abstractNumId w:val="40"/>
  </w:num>
  <w:num w:numId="9">
    <w:abstractNumId w:val="29"/>
  </w:num>
  <w:num w:numId="10">
    <w:abstractNumId w:val="19"/>
  </w:num>
  <w:num w:numId="11">
    <w:abstractNumId w:val="28"/>
  </w:num>
  <w:num w:numId="12">
    <w:abstractNumId w:val="25"/>
  </w:num>
  <w:num w:numId="13">
    <w:abstractNumId w:val="43"/>
  </w:num>
  <w:num w:numId="14">
    <w:abstractNumId w:val="13"/>
  </w:num>
  <w:num w:numId="15">
    <w:abstractNumId w:val="24"/>
  </w:num>
  <w:num w:numId="16">
    <w:abstractNumId w:val="41"/>
  </w:num>
  <w:num w:numId="17">
    <w:abstractNumId w:val="32"/>
  </w:num>
  <w:num w:numId="18">
    <w:abstractNumId w:val="10"/>
  </w:num>
  <w:num w:numId="19">
    <w:abstractNumId w:val="17"/>
  </w:num>
  <w:num w:numId="20">
    <w:abstractNumId w:val="21"/>
  </w:num>
  <w:num w:numId="21">
    <w:abstractNumId w:val="3"/>
  </w:num>
  <w:num w:numId="22">
    <w:abstractNumId w:val="16"/>
  </w:num>
  <w:num w:numId="23">
    <w:abstractNumId w:val="1"/>
  </w:num>
  <w:num w:numId="24">
    <w:abstractNumId w:val="31"/>
  </w:num>
  <w:num w:numId="25">
    <w:abstractNumId w:val="9"/>
  </w:num>
  <w:num w:numId="26">
    <w:abstractNumId w:val="27"/>
  </w:num>
  <w:num w:numId="27">
    <w:abstractNumId w:val="37"/>
  </w:num>
  <w:num w:numId="28">
    <w:abstractNumId w:val="23"/>
  </w:num>
  <w:num w:numId="29">
    <w:abstractNumId w:val="44"/>
  </w:num>
  <w:num w:numId="30">
    <w:abstractNumId w:val="38"/>
  </w:num>
  <w:num w:numId="31">
    <w:abstractNumId w:val="35"/>
  </w:num>
  <w:num w:numId="32">
    <w:abstractNumId w:val="26"/>
  </w:num>
  <w:num w:numId="33">
    <w:abstractNumId w:val="2"/>
  </w:num>
  <w:num w:numId="34">
    <w:abstractNumId w:val="11"/>
  </w:num>
  <w:num w:numId="35">
    <w:abstractNumId w:val="34"/>
  </w:num>
  <w:num w:numId="36">
    <w:abstractNumId w:val="4"/>
  </w:num>
  <w:num w:numId="37">
    <w:abstractNumId w:val="20"/>
  </w:num>
  <w:num w:numId="38">
    <w:abstractNumId w:val="5"/>
  </w:num>
  <w:num w:numId="39">
    <w:abstractNumId w:val="30"/>
  </w:num>
  <w:num w:numId="40">
    <w:abstractNumId w:val="14"/>
  </w:num>
  <w:num w:numId="41">
    <w:abstractNumId w:val="18"/>
  </w:num>
  <w:num w:numId="42">
    <w:abstractNumId w:val="6"/>
  </w:num>
  <w:num w:numId="43">
    <w:abstractNumId w:val="12"/>
  </w:num>
  <w:num w:numId="44">
    <w:abstractNumId w:val="33"/>
  </w:num>
  <w:num w:numId="45">
    <w:abstractNumId w:val="42"/>
  </w:num>
  <w:num w:numId="4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8B"/>
    <w:rsid w:val="00006F3A"/>
    <w:rsid w:val="00010B3B"/>
    <w:rsid w:val="000157CB"/>
    <w:rsid w:val="00015F43"/>
    <w:rsid w:val="00017836"/>
    <w:rsid w:val="00020EB6"/>
    <w:rsid w:val="00021B12"/>
    <w:rsid w:val="00021F47"/>
    <w:rsid w:val="0002204E"/>
    <w:rsid w:val="00022361"/>
    <w:rsid w:val="0002387E"/>
    <w:rsid w:val="00030099"/>
    <w:rsid w:val="00031E57"/>
    <w:rsid w:val="00033D9C"/>
    <w:rsid w:val="00034DE1"/>
    <w:rsid w:val="00042D26"/>
    <w:rsid w:val="00043927"/>
    <w:rsid w:val="00047138"/>
    <w:rsid w:val="00047848"/>
    <w:rsid w:val="00047C9E"/>
    <w:rsid w:val="000521EC"/>
    <w:rsid w:val="00053F7D"/>
    <w:rsid w:val="000566AF"/>
    <w:rsid w:val="00062590"/>
    <w:rsid w:val="00067B24"/>
    <w:rsid w:val="000764C9"/>
    <w:rsid w:val="000824C0"/>
    <w:rsid w:val="00082AF0"/>
    <w:rsid w:val="00084810"/>
    <w:rsid w:val="00091D9F"/>
    <w:rsid w:val="000976BE"/>
    <w:rsid w:val="000A0BC6"/>
    <w:rsid w:val="000A120A"/>
    <w:rsid w:val="000A3AA6"/>
    <w:rsid w:val="000A3CCE"/>
    <w:rsid w:val="000B07B0"/>
    <w:rsid w:val="000B5252"/>
    <w:rsid w:val="000B575B"/>
    <w:rsid w:val="000C0D8A"/>
    <w:rsid w:val="000C3556"/>
    <w:rsid w:val="000C3960"/>
    <w:rsid w:val="000C56E1"/>
    <w:rsid w:val="000C5B6B"/>
    <w:rsid w:val="000D0290"/>
    <w:rsid w:val="000D31D0"/>
    <w:rsid w:val="000D3D4B"/>
    <w:rsid w:val="000E2045"/>
    <w:rsid w:val="000E6195"/>
    <w:rsid w:val="000E7546"/>
    <w:rsid w:val="000E7A4C"/>
    <w:rsid w:val="000F3A21"/>
    <w:rsid w:val="000F548B"/>
    <w:rsid w:val="000F7989"/>
    <w:rsid w:val="00100A7F"/>
    <w:rsid w:val="00100D43"/>
    <w:rsid w:val="00103A1A"/>
    <w:rsid w:val="00103ED8"/>
    <w:rsid w:val="00104DDF"/>
    <w:rsid w:val="001061EE"/>
    <w:rsid w:val="00110463"/>
    <w:rsid w:val="0011254F"/>
    <w:rsid w:val="00121C30"/>
    <w:rsid w:val="00122317"/>
    <w:rsid w:val="00123A2E"/>
    <w:rsid w:val="00123D12"/>
    <w:rsid w:val="00125534"/>
    <w:rsid w:val="0012642C"/>
    <w:rsid w:val="00131A24"/>
    <w:rsid w:val="001347A4"/>
    <w:rsid w:val="001363AE"/>
    <w:rsid w:val="0014100E"/>
    <w:rsid w:val="0014397D"/>
    <w:rsid w:val="0014437D"/>
    <w:rsid w:val="00147213"/>
    <w:rsid w:val="0015252F"/>
    <w:rsid w:val="00164331"/>
    <w:rsid w:val="00165649"/>
    <w:rsid w:val="00166BAD"/>
    <w:rsid w:val="00170598"/>
    <w:rsid w:val="00171A38"/>
    <w:rsid w:val="001727FA"/>
    <w:rsid w:val="00172D49"/>
    <w:rsid w:val="0017409B"/>
    <w:rsid w:val="001749AA"/>
    <w:rsid w:val="00180D86"/>
    <w:rsid w:val="0019183A"/>
    <w:rsid w:val="00193B4E"/>
    <w:rsid w:val="00195EE3"/>
    <w:rsid w:val="0019647B"/>
    <w:rsid w:val="00196F49"/>
    <w:rsid w:val="00197725"/>
    <w:rsid w:val="001A0C58"/>
    <w:rsid w:val="001A1137"/>
    <w:rsid w:val="001A2E68"/>
    <w:rsid w:val="001A535C"/>
    <w:rsid w:val="001A764E"/>
    <w:rsid w:val="001B2AA9"/>
    <w:rsid w:val="001B4495"/>
    <w:rsid w:val="001B487D"/>
    <w:rsid w:val="001B55FF"/>
    <w:rsid w:val="001B742A"/>
    <w:rsid w:val="001C3F89"/>
    <w:rsid w:val="001C5E6A"/>
    <w:rsid w:val="001D06C9"/>
    <w:rsid w:val="001D0DA6"/>
    <w:rsid w:val="001D40E4"/>
    <w:rsid w:val="001D5466"/>
    <w:rsid w:val="001D75D9"/>
    <w:rsid w:val="001E4CBF"/>
    <w:rsid w:val="001E7AAD"/>
    <w:rsid w:val="001F225C"/>
    <w:rsid w:val="001F72C7"/>
    <w:rsid w:val="00201ACF"/>
    <w:rsid w:val="00202C1C"/>
    <w:rsid w:val="00203BD8"/>
    <w:rsid w:val="00205B3B"/>
    <w:rsid w:val="00206B04"/>
    <w:rsid w:val="002072B2"/>
    <w:rsid w:val="002141AB"/>
    <w:rsid w:val="0021705E"/>
    <w:rsid w:val="00220ADA"/>
    <w:rsid w:val="002247B6"/>
    <w:rsid w:val="00236CA3"/>
    <w:rsid w:val="00240064"/>
    <w:rsid w:val="002415B2"/>
    <w:rsid w:val="00243CA4"/>
    <w:rsid w:val="002508F4"/>
    <w:rsid w:val="00257A5F"/>
    <w:rsid w:val="00264879"/>
    <w:rsid w:val="00265A61"/>
    <w:rsid w:val="0027180D"/>
    <w:rsid w:val="002721D7"/>
    <w:rsid w:val="002728B9"/>
    <w:rsid w:val="002766EE"/>
    <w:rsid w:val="00276BB3"/>
    <w:rsid w:val="00277CFD"/>
    <w:rsid w:val="0028297A"/>
    <w:rsid w:val="00283087"/>
    <w:rsid w:val="002865A6"/>
    <w:rsid w:val="00295491"/>
    <w:rsid w:val="002965DD"/>
    <w:rsid w:val="0029678B"/>
    <w:rsid w:val="002B2879"/>
    <w:rsid w:val="002B4B73"/>
    <w:rsid w:val="002B633F"/>
    <w:rsid w:val="002C3D38"/>
    <w:rsid w:val="002C559A"/>
    <w:rsid w:val="002C72E1"/>
    <w:rsid w:val="002D07D6"/>
    <w:rsid w:val="002D1356"/>
    <w:rsid w:val="002D16E2"/>
    <w:rsid w:val="002D178A"/>
    <w:rsid w:val="002D5089"/>
    <w:rsid w:val="002D6CB7"/>
    <w:rsid w:val="002E1E95"/>
    <w:rsid w:val="002E2390"/>
    <w:rsid w:val="002F1C15"/>
    <w:rsid w:val="002F3C50"/>
    <w:rsid w:val="002F6FC0"/>
    <w:rsid w:val="002F76E6"/>
    <w:rsid w:val="002F7E82"/>
    <w:rsid w:val="00310B22"/>
    <w:rsid w:val="00311594"/>
    <w:rsid w:val="00313E76"/>
    <w:rsid w:val="003211E5"/>
    <w:rsid w:val="00324539"/>
    <w:rsid w:val="0032669A"/>
    <w:rsid w:val="00330A3A"/>
    <w:rsid w:val="003332BC"/>
    <w:rsid w:val="00335287"/>
    <w:rsid w:val="0033683A"/>
    <w:rsid w:val="0034000A"/>
    <w:rsid w:val="00341BAC"/>
    <w:rsid w:val="003449D2"/>
    <w:rsid w:val="00345D6D"/>
    <w:rsid w:val="00350913"/>
    <w:rsid w:val="00353EBE"/>
    <w:rsid w:val="0035661A"/>
    <w:rsid w:val="0036028F"/>
    <w:rsid w:val="003623F4"/>
    <w:rsid w:val="003631E3"/>
    <w:rsid w:val="00363BDF"/>
    <w:rsid w:val="0036415C"/>
    <w:rsid w:val="0036482D"/>
    <w:rsid w:val="003705C1"/>
    <w:rsid w:val="00371717"/>
    <w:rsid w:val="00373F56"/>
    <w:rsid w:val="0037636F"/>
    <w:rsid w:val="00377438"/>
    <w:rsid w:val="00381C3A"/>
    <w:rsid w:val="003826C8"/>
    <w:rsid w:val="00383007"/>
    <w:rsid w:val="0038415E"/>
    <w:rsid w:val="0038431A"/>
    <w:rsid w:val="0038543E"/>
    <w:rsid w:val="00392A9D"/>
    <w:rsid w:val="00394585"/>
    <w:rsid w:val="0039562F"/>
    <w:rsid w:val="003A1959"/>
    <w:rsid w:val="003A3EEE"/>
    <w:rsid w:val="003A432A"/>
    <w:rsid w:val="003A5BC8"/>
    <w:rsid w:val="003A74C0"/>
    <w:rsid w:val="003A7BF2"/>
    <w:rsid w:val="003A7EA0"/>
    <w:rsid w:val="003B599B"/>
    <w:rsid w:val="003B6617"/>
    <w:rsid w:val="003C1A12"/>
    <w:rsid w:val="003C1AAE"/>
    <w:rsid w:val="003C32B5"/>
    <w:rsid w:val="003C4F8C"/>
    <w:rsid w:val="003C5E14"/>
    <w:rsid w:val="003C6814"/>
    <w:rsid w:val="003D0276"/>
    <w:rsid w:val="003D03C1"/>
    <w:rsid w:val="003D13AC"/>
    <w:rsid w:val="003D4B08"/>
    <w:rsid w:val="003D5201"/>
    <w:rsid w:val="003D53B8"/>
    <w:rsid w:val="003E1DB4"/>
    <w:rsid w:val="003E69C4"/>
    <w:rsid w:val="003F0B2C"/>
    <w:rsid w:val="003F146E"/>
    <w:rsid w:val="003F7817"/>
    <w:rsid w:val="0040009D"/>
    <w:rsid w:val="00402F50"/>
    <w:rsid w:val="00404F38"/>
    <w:rsid w:val="0040710F"/>
    <w:rsid w:val="00412726"/>
    <w:rsid w:val="00417FFC"/>
    <w:rsid w:val="0042415E"/>
    <w:rsid w:val="0042603E"/>
    <w:rsid w:val="004265AA"/>
    <w:rsid w:val="004352E6"/>
    <w:rsid w:val="0044202D"/>
    <w:rsid w:val="00445AF1"/>
    <w:rsid w:val="00446C47"/>
    <w:rsid w:val="00447B46"/>
    <w:rsid w:val="00447F3F"/>
    <w:rsid w:val="00452F3C"/>
    <w:rsid w:val="004546D5"/>
    <w:rsid w:val="0045605B"/>
    <w:rsid w:val="004572D1"/>
    <w:rsid w:val="004615D1"/>
    <w:rsid w:val="0046174F"/>
    <w:rsid w:val="00466E48"/>
    <w:rsid w:val="00472FDB"/>
    <w:rsid w:val="00473693"/>
    <w:rsid w:val="00484D8D"/>
    <w:rsid w:val="0048621F"/>
    <w:rsid w:val="00487420"/>
    <w:rsid w:val="00493AD7"/>
    <w:rsid w:val="0049427B"/>
    <w:rsid w:val="00497437"/>
    <w:rsid w:val="004A02B2"/>
    <w:rsid w:val="004A3C94"/>
    <w:rsid w:val="004A6D5A"/>
    <w:rsid w:val="004A6F56"/>
    <w:rsid w:val="004A7E40"/>
    <w:rsid w:val="004B3116"/>
    <w:rsid w:val="004B68A1"/>
    <w:rsid w:val="004B7193"/>
    <w:rsid w:val="004C0433"/>
    <w:rsid w:val="004C4EE3"/>
    <w:rsid w:val="004C6CA6"/>
    <w:rsid w:val="004D1937"/>
    <w:rsid w:val="004D4A55"/>
    <w:rsid w:val="004D7F38"/>
    <w:rsid w:val="004E2DEA"/>
    <w:rsid w:val="004E49E1"/>
    <w:rsid w:val="004E7108"/>
    <w:rsid w:val="004F0EB5"/>
    <w:rsid w:val="004F26E2"/>
    <w:rsid w:val="004F2ABE"/>
    <w:rsid w:val="004F2CD4"/>
    <w:rsid w:val="004F2D2E"/>
    <w:rsid w:val="004F303F"/>
    <w:rsid w:val="004F392C"/>
    <w:rsid w:val="004F5105"/>
    <w:rsid w:val="004F6FB5"/>
    <w:rsid w:val="004F78CE"/>
    <w:rsid w:val="005008B3"/>
    <w:rsid w:val="00502B77"/>
    <w:rsid w:val="00506A67"/>
    <w:rsid w:val="005105C8"/>
    <w:rsid w:val="00510CE2"/>
    <w:rsid w:val="00510D43"/>
    <w:rsid w:val="0051221A"/>
    <w:rsid w:val="00514E36"/>
    <w:rsid w:val="00514E5B"/>
    <w:rsid w:val="00515189"/>
    <w:rsid w:val="005159D0"/>
    <w:rsid w:val="00516055"/>
    <w:rsid w:val="00516F7D"/>
    <w:rsid w:val="00523BC5"/>
    <w:rsid w:val="00524034"/>
    <w:rsid w:val="00526B7C"/>
    <w:rsid w:val="0052703D"/>
    <w:rsid w:val="00527260"/>
    <w:rsid w:val="005321FD"/>
    <w:rsid w:val="005338AC"/>
    <w:rsid w:val="00536AA7"/>
    <w:rsid w:val="00536B36"/>
    <w:rsid w:val="0054030F"/>
    <w:rsid w:val="00540550"/>
    <w:rsid w:val="0054321F"/>
    <w:rsid w:val="00550045"/>
    <w:rsid w:val="00550B3F"/>
    <w:rsid w:val="00551087"/>
    <w:rsid w:val="00552DAA"/>
    <w:rsid w:val="00553A66"/>
    <w:rsid w:val="005549DA"/>
    <w:rsid w:val="00554F4D"/>
    <w:rsid w:val="00556915"/>
    <w:rsid w:val="00556C07"/>
    <w:rsid w:val="0055777A"/>
    <w:rsid w:val="0056033A"/>
    <w:rsid w:val="00560843"/>
    <w:rsid w:val="00561F1C"/>
    <w:rsid w:val="00562414"/>
    <w:rsid w:val="005671B3"/>
    <w:rsid w:val="00571BCC"/>
    <w:rsid w:val="00572E53"/>
    <w:rsid w:val="00574758"/>
    <w:rsid w:val="005768C0"/>
    <w:rsid w:val="0057795B"/>
    <w:rsid w:val="0058000C"/>
    <w:rsid w:val="005810D5"/>
    <w:rsid w:val="00582312"/>
    <w:rsid w:val="00584662"/>
    <w:rsid w:val="005948E1"/>
    <w:rsid w:val="00594FF9"/>
    <w:rsid w:val="00595CF0"/>
    <w:rsid w:val="005A028F"/>
    <w:rsid w:val="005A08AC"/>
    <w:rsid w:val="005A0D74"/>
    <w:rsid w:val="005A16BF"/>
    <w:rsid w:val="005A2A9F"/>
    <w:rsid w:val="005A4D30"/>
    <w:rsid w:val="005A6A24"/>
    <w:rsid w:val="005B3762"/>
    <w:rsid w:val="005B37E8"/>
    <w:rsid w:val="005B3834"/>
    <w:rsid w:val="005B4E7E"/>
    <w:rsid w:val="005B66DA"/>
    <w:rsid w:val="005B786A"/>
    <w:rsid w:val="005C505A"/>
    <w:rsid w:val="005C514C"/>
    <w:rsid w:val="005C6B2C"/>
    <w:rsid w:val="005D0363"/>
    <w:rsid w:val="005D1215"/>
    <w:rsid w:val="005D6236"/>
    <w:rsid w:val="005D7457"/>
    <w:rsid w:val="005D7B28"/>
    <w:rsid w:val="005E272E"/>
    <w:rsid w:val="005E36BF"/>
    <w:rsid w:val="005E40D7"/>
    <w:rsid w:val="005E41A1"/>
    <w:rsid w:val="005E437E"/>
    <w:rsid w:val="005F1B66"/>
    <w:rsid w:val="005F4341"/>
    <w:rsid w:val="005F7F71"/>
    <w:rsid w:val="0060189C"/>
    <w:rsid w:val="00603267"/>
    <w:rsid w:val="0060472D"/>
    <w:rsid w:val="00606CA7"/>
    <w:rsid w:val="00607613"/>
    <w:rsid w:val="00612F3B"/>
    <w:rsid w:val="00613E8A"/>
    <w:rsid w:val="0061556E"/>
    <w:rsid w:val="00615E36"/>
    <w:rsid w:val="00616F00"/>
    <w:rsid w:val="00620458"/>
    <w:rsid w:val="00622411"/>
    <w:rsid w:val="00622A9D"/>
    <w:rsid w:val="00625660"/>
    <w:rsid w:val="00626E54"/>
    <w:rsid w:val="00630FC9"/>
    <w:rsid w:val="0063343A"/>
    <w:rsid w:val="0063390D"/>
    <w:rsid w:val="006341F7"/>
    <w:rsid w:val="00637254"/>
    <w:rsid w:val="0063729F"/>
    <w:rsid w:val="00637D14"/>
    <w:rsid w:val="00637D88"/>
    <w:rsid w:val="00640991"/>
    <w:rsid w:val="00640A44"/>
    <w:rsid w:val="00641AA9"/>
    <w:rsid w:val="00641FD4"/>
    <w:rsid w:val="00643D28"/>
    <w:rsid w:val="006448CB"/>
    <w:rsid w:val="006471E7"/>
    <w:rsid w:val="00647B5B"/>
    <w:rsid w:val="00653828"/>
    <w:rsid w:val="00655924"/>
    <w:rsid w:val="00660FDB"/>
    <w:rsid w:val="0066172F"/>
    <w:rsid w:val="0066180D"/>
    <w:rsid w:val="00664B53"/>
    <w:rsid w:val="0066508C"/>
    <w:rsid w:val="006660C4"/>
    <w:rsid w:val="00667B52"/>
    <w:rsid w:val="00667FFC"/>
    <w:rsid w:val="0067298B"/>
    <w:rsid w:val="00673DAB"/>
    <w:rsid w:val="00673F93"/>
    <w:rsid w:val="0067471C"/>
    <w:rsid w:val="00674A4A"/>
    <w:rsid w:val="00677918"/>
    <w:rsid w:val="00682FDC"/>
    <w:rsid w:val="00690C87"/>
    <w:rsid w:val="0069243E"/>
    <w:rsid w:val="006955D0"/>
    <w:rsid w:val="00695EED"/>
    <w:rsid w:val="006A0C78"/>
    <w:rsid w:val="006A3BE9"/>
    <w:rsid w:val="006A3F19"/>
    <w:rsid w:val="006B1A47"/>
    <w:rsid w:val="006B2037"/>
    <w:rsid w:val="006B480F"/>
    <w:rsid w:val="006B5875"/>
    <w:rsid w:val="006B59AC"/>
    <w:rsid w:val="006B5A62"/>
    <w:rsid w:val="006C1517"/>
    <w:rsid w:val="006C1AE0"/>
    <w:rsid w:val="006C472F"/>
    <w:rsid w:val="006C768A"/>
    <w:rsid w:val="006D154E"/>
    <w:rsid w:val="006D35B3"/>
    <w:rsid w:val="006D3802"/>
    <w:rsid w:val="006D6652"/>
    <w:rsid w:val="006E2BCB"/>
    <w:rsid w:val="006E2DD2"/>
    <w:rsid w:val="006E3F41"/>
    <w:rsid w:val="006E68BD"/>
    <w:rsid w:val="006F671E"/>
    <w:rsid w:val="006F74DC"/>
    <w:rsid w:val="006F7B27"/>
    <w:rsid w:val="007046BF"/>
    <w:rsid w:val="007049D7"/>
    <w:rsid w:val="00704C52"/>
    <w:rsid w:val="00704DA5"/>
    <w:rsid w:val="0070640F"/>
    <w:rsid w:val="00711EF9"/>
    <w:rsid w:val="0071316C"/>
    <w:rsid w:val="00714529"/>
    <w:rsid w:val="00715025"/>
    <w:rsid w:val="00720F35"/>
    <w:rsid w:val="00721A15"/>
    <w:rsid w:val="00722C35"/>
    <w:rsid w:val="007262C7"/>
    <w:rsid w:val="0073014D"/>
    <w:rsid w:val="007321A5"/>
    <w:rsid w:val="00735C10"/>
    <w:rsid w:val="007372E1"/>
    <w:rsid w:val="007401CC"/>
    <w:rsid w:val="00741ACE"/>
    <w:rsid w:val="00741E81"/>
    <w:rsid w:val="00742EAB"/>
    <w:rsid w:val="00746132"/>
    <w:rsid w:val="00750882"/>
    <w:rsid w:val="00753145"/>
    <w:rsid w:val="007538A0"/>
    <w:rsid w:val="00755F50"/>
    <w:rsid w:val="007677CB"/>
    <w:rsid w:val="007705F5"/>
    <w:rsid w:val="00771B0C"/>
    <w:rsid w:val="00776338"/>
    <w:rsid w:val="007777DA"/>
    <w:rsid w:val="00783D15"/>
    <w:rsid w:val="0078410E"/>
    <w:rsid w:val="00786360"/>
    <w:rsid w:val="007879C1"/>
    <w:rsid w:val="00793C0D"/>
    <w:rsid w:val="0079462D"/>
    <w:rsid w:val="007952CD"/>
    <w:rsid w:val="00795B5F"/>
    <w:rsid w:val="007A1AA4"/>
    <w:rsid w:val="007A728F"/>
    <w:rsid w:val="007B0CF8"/>
    <w:rsid w:val="007B1FCD"/>
    <w:rsid w:val="007B749B"/>
    <w:rsid w:val="007C4B67"/>
    <w:rsid w:val="007C594E"/>
    <w:rsid w:val="007C7305"/>
    <w:rsid w:val="007D1480"/>
    <w:rsid w:val="007D178F"/>
    <w:rsid w:val="007D6BE0"/>
    <w:rsid w:val="007E01EA"/>
    <w:rsid w:val="007E10A5"/>
    <w:rsid w:val="007E2FCF"/>
    <w:rsid w:val="007E3652"/>
    <w:rsid w:val="007E3FE5"/>
    <w:rsid w:val="007E6318"/>
    <w:rsid w:val="007F23C9"/>
    <w:rsid w:val="007F5FB4"/>
    <w:rsid w:val="00800928"/>
    <w:rsid w:val="008019A8"/>
    <w:rsid w:val="00802EDE"/>
    <w:rsid w:val="00804F28"/>
    <w:rsid w:val="0080521B"/>
    <w:rsid w:val="00806841"/>
    <w:rsid w:val="00812012"/>
    <w:rsid w:val="008120DE"/>
    <w:rsid w:val="0081343C"/>
    <w:rsid w:val="00814079"/>
    <w:rsid w:val="00816303"/>
    <w:rsid w:val="00817872"/>
    <w:rsid w:val="00823C59"/>
    <w:rsid w:val="008256F1"/>
    <w:rsid w:val="0082700F"/>
    <w:rsid w:val="00827C0F"/>
    <w:rsid w:val="0083282C"/>
    <w:rsid w:val="00832937"/>
    <w:rsid w:val="00840739"/>
    <w:rsid w:val="00841843"/>
    <w:rsid w:val="00845C8F"/>
    <w:rsid w:val="00850BC0"/>
    <w:rsid w:val="0085292E"/>
    <w:rsid w:val="008531D5"/>
    <w:rsid w:val="00856100"/>
    <w:rsid w:val="008564AE"/>
    <w:rsid w:val="008574F4"/>
    <w:rsid w:val="00864D43"/>
    <w:rsid w:val="0086575D"/>
    <w:rsid w:val="00865FEB"/>
    <w:rsid w:val="0086763C"/>
    <w:rsid w:val="00875173"/>
    <w:rsid w:val="00880FA7"/>
    <w:rsid w:val="0088674F"/>
    <w:rsid w:val="00890376"/>
    <w:rsid w:val="00890EB6"/>
    <w:rsid w:val="00891D79"/>
    <w:rsid w:val="00892A22"/>
    <w:rsid w:val="00894D9E"/>
    <w:rsid w:val="008953A6"/>
    <w:rsid w:val="0089610A"/>
    <w:rsid w:val="00896BEB"/>
    <w:rsid w:val="008A1FE6"/>
    <w:rsid w:val="008A4063"/>
    <w:rsid w:val="008A4302"/>
    <w:rsid w:val="008A56BE"/>
    <w:rsid w:val="008A58A2"/>
    <w:rsid w:val="008B17FB"/>
    <w:rsid w:val="008B2180"/>
    <w:rsid w:val="008B2274"/>
    <w:rsid w:val="008B4E10"/>
    <w:rsid w:val="008B7426"/>
    <w:rsid w:val="008C0BD5"/>
    <w:rsid w:val="008C1762"/>
    <w:rsid w:val="008C2835"/>
    <w:rsid w:val="008C528D"/>
    <w:rsid w:val="008D12A9"/>
    <w:rsid w:val="008D3942"/>
    <w:rsid w:val="008D40B7"/>
    <w:rsid w:val="008D770C"/>
    <w:rsid w:val="008D78E3"/>
    <w:rsid w:val="008E294F"/>
    <w:rsid w:val="008E4831"/>
    <w:rsid w:val="008E5140"/>
    <w:rsid w:val="008E5E02"/>
    <w:rsid w:val="008F0785"/>
    <w:rsid w:val="009001B0"/>
    <w:rsid w:val="00900C2F"/>
    <w:rsid w:val="009033FF"/>
    <w:rsid w:val="0091057B"/>
    <w:rsid w:val="00913648"/>
    <w:rsid w:val="00916609"/>
    <w:rsid w:val="0091679C"/>
    <w:rsid w:val="0091749C"/>
    <w:rsid w:val="00920895"/>
    <w:rsid w:val="009227BC"/>
    <w:rsid w:val="00926F38"/>
    <w:rsid w:val="009279FB"/>
    <w:rsid w:val="00927CE6"/>
    <w:rsid w:val="009318E6"/>
    <w:rsid w:val="009322EC"/>
    <w:rsid w:val="00935CC0"/>
    <w:rsid w:val="009445F0"/>
    <w:rsid w:val="009514F8"/>
    <w:rsid w:val="0095177B"/>
    <w:rsid w:val="00953C5F"/>
    <w:rsid w:val="0095400C"/>
    <w:rsid w:val="00954295"/>
    <w:rsid w:val="009570A9"/>
    <w:rsid w:val="009601A5"/>
    <w:rsid w:val="00961929"/>
    <w:rsid w:val="0096278B"/>
    <w:rsid w:val="00964684"/>
    <w:rsid w:val="00964F69"/>
    <w:rsid w:val="0096581E"/>
    <w:rsid w:val="009667C2"/>
    <w:rsid w:val="00972F58"/>
    <w:rsid w:val="00973527"/>
    <w:rsid w:val="00975F96"/>
    <w:rsid w:val="00976E06"/>
    <w:rsid w:val="00976FC8"/>
    <w:rsid w:val="00981434"/>
    <w:rsid w:val="00982AB2"/>
    <w:rsid w:val="00982DD3"/>
    <w:rsid w:val="00984224"/>
    <w:rsid w:val="00984841"/>
    <w:rsid w:val="00985E04"/>
    <w:rsid w:val="00987B6E"/>
    <w:rsid w:val="00991017"/>
    <w:rsid w:val="009918FB"/>
    <w:rsid w:val="00995CB6"/>
    <w:rsid w:val="009978A7"/>
    <w:rsid w:val="009A1589"/>
    <w:rsid w:val="009A1EE0"/>
    <w:rsid w:val="009A3BF9"/>
    <w:rsid w:val="009A4371"/>
    <w:rsid w:val="009A5356"/>
    <w:rsid w:val="009A7987"/>
    <w:rsid w:val="009B1FA7"/>
    <w:rsid w:val="009B2203"/>
    <w:rsid w:val="009B35E6"/>
    <w:rsid w:val="009B3CE0"/>
    <w:rsid w:val="009B572E"/>
    <w:rsid w:val="009B75E6"/>
    <w:rsid w:val="009C0523"/>
    <w:rsid w:val="009C563A"/>
    <w:rsid w:val="009D3F9A"/>
    <w:rsid w:val="009D437C"/>
    <w:rsid w:val="009D66D8"/>
    <w:rsid w:val="009D66F3"/>
    <w:rsid w:val="009D6BAD"/>
    <w:rsid w:val="009D7230"/>
    <w:rsid w:val="009D735C"/>
    <w:rsid w:val="009E132C"/>
    <w:rsid w:val="009F0F03"/>
    <w:rsid w:val="009F2527"/>
    <w:rsid w:val="009F2B83"/>
    <w:rsid w:val="009F5311"/>
    <w:rsid w:val="009F69C3"/>
    <w:rsid w:val="00A0054C"/>
    <w:rsid w:val="00A007A7"/>
    <w:rsid w:val="00A02606"/>
    <w:rsid w:val="00A02824"/>
    <w:rsid w:val="00A02ED5"/>
    <w:rsid w:val="00A04A85"/>
    <w:rsid w:val="00A1196B"/>
    <w:rsid w:val="00A11DF1"/>
    <w:rsid w:val="00A13335"/>
    <w:rsid w:val="00A14D33"/>
    <w:rsid w:val="00A14E80"/>
    <w:rsid w:val="00A22BB4"/>
    <w:rsid w:val="00A23901"/>
    <w:rsid w:val="00A242BD"/>
    <w:rsid w:val="00A3120F"/>
    <w:rsid w:val="00A32591"/>
    <w:rsid w:val="00A32DFD"/>
    <w:rsid w:val="00A35EE5"/>
    <w:rsid w:val="00A40336"/>
    <w:rsid w:val="00A4137C"/>
    <w:rsid w:val="00A4481D"/>
    <w:rsid w:val="00A450B6"/>
    <w:rsid w:val="00A4639F"/>
    <w:rsid w:val="00A52307"/>
    <w:rsid w:val="00A52FCE"/>
    <w:rsid w:val="00A54529"/>
    <w:rsid w:val="00A551C4"/>
    <w:rsid w:val="00A564C0"/>
    <w:rsid w:val="00A653B5"/>
    <w:rsid w:val="00A66DAA"/>
    <w:rsid w:val="00A74983"/>
    <w:rsid w:val="00A74A60"/>
    <w:rsid w:val="00A75C1D"/>
    <w:rsid w:val="00A77C65"/>
    <w:rsid w:val="00A8031E"/>
    <w:rsid w:val="00A805C4"/>
    <w:rsid w:val="00A827D2"/>
    <w:rsid w:val="00A837C7"/>
    <w:rsid w:val="00A85756"/>
    <w:rsid w:val="00A85EF8"/>
    <w:rsid w:val="00A927C5"/>
    <w:rsid w:val="00A9490F"/>
    <w:rsid w:val="00A94DC8"/>
    <w:rsid w:val="00A957DC"/>
    <w:rsid w:val="00A97AB6"/>
    <w:rsid w:val="00AA369A"/>
    <w:rsid w:val="00AA3D2D"/>
    <w:rsid w:val="00AA3D3F"/>
    <w:rsid w:val="00AA73F2"/>
    <w:rsid w:val="00AB0348"/>
    <w:rsid w:val="00AB10E8"/>
    <w:rsid w:val="00AB445D"/>
    <w:rsid w:val="00AB6EEE"/>
    <w:rsid w:val="00AC0136"/>
    <w:rsid w:val="00AC021A"/>
    <w:rsid w:val="00AC2DEE"/>
    <w:rsid w:val="00AC4C62"/>
    <w:rsid w:val="00AD0D8E"/>
    <w:rsid w:val="00AD2E3B"/>
    <w:rsid w:val="00AE4CE6"/>
    <w:rsid w:val="00AE590E"/>
    <w:rsid w:val="00AF05F2"/>
    <w:rsid w:val="00AF1ED7"/>
    <w:rsid w:val="00AF1F1F"/>
    <w:rsid w:val="00AF4F94"/>
    <w:rsid w:val="00B02511"/>
    <w:rsid w:val="00B027CC"/>
    <w:rsid w:val="00B07415"/>
    <w:rsid w:val="00B105A9"/>
    <w:rsid w:val="00B15B6C"/>
    <w:rsid w:val="00B16942"/>
    <w:rsid w:val="00B2010E"/>
    <w:rsid w:val="00B20265"/>
    <w:rsid w:val="00B2249C"/>
    <w:rsid w:val="00B2492F"/>
    <w:rsid w:val="00B24D79"/>
    <w:rsid w:val="00B30099"/>
    <w:rsid w:val="00B305D1"/>
    <w:rsid w:val="00B35827"/>
    <w:rsid w:val="00B3700C"/>
    <w:rsid w:val="00B4164E"/>
    <w:rsid w:val="00B44AA1"/>
    <w:rsid w:val="00B44DB6"/>
    <w:rsid w:val="00B502D1"/>
    <w:rsid w:val="00B514B9"/>
    <w:rsid w:val="00B628B6"/>
    <w:rsid w:val="00B64CAD"/>
    <w:rsid w:val="00B70908"/>
    <w:rsid w:val="00B70F1B"/>
    <w:rsid w:val="00B7213D"/>
    <w:rsid w:val="00B7280F"/>
    <w:rsid w:val="00B748D2"/>
    <w:rsid w:val="00B82AAD"/>
    <w:rsid w:val="00B87084"/>
    <w:rsid w:val="00B92959"/>
    <w:rsid w:val="00B969D9"/>
    <w:rsid w:val="00B97ABE"/>
    <w:rsid w:val="00B97DEA"/>
    <w:rsid w:val="00BA1536"/>
    <w:rsid w:val="00BA49F6"/>
    <w:rsid w:val="00BA4A6F"/>
    <w:rsid w:val="00BB5C32"/>
    <w:rsid w:val="00BB5C3F"/>
    <w:rsid w:val="00BB64D3"/>
    <w:rsid w:val="00BB7A54"/>
    <w:rsid w:val="00BC0DCD"/>
    <w:rsid w:val="00BC18AD"/>
    <w:rsid w:val="00BC35E1"/>
    <w:rsid w:val="00BC638B"/>
    <w:rsid w:val="00BC743F"/>
    <w:rsid w:val="00BE020F"/>
    <w:rsid w:val="00BE50F0"/>
    <w:rsid w:val="00BE5F01"/>
    <w:rsid w:val="00BF274B"/>
    <w:rsid w:val="00BF3BC2"/>
    <w:rsid w:val="00C00258"/>
    <w:rsid w:val="00C04BE1"/>
    <w:rsid w:val="00C061AF"/>
    <w:rsid w:val="00C07502"/>
    <w:rsid w:val="00C1037A"/>
    <w:rsid w:val="00C138EE"/>
    <w:rsid w:val="00C1705B"/>
    <w:rsid w:val="00C178C5"/>
    <w:rsid w:val="00C20344"/>
    <w:rsid w:val="00C20DFD"/>
    <w:rsid w:val="00C20F84"/>
    <w:rsid w:val="00C21C6F"/>
    <w:rsid w:val="00C22653"/>
    <w:rsid w:val="00C26AFB"/>
    <w:rsid w:val="00C27367"/>
    <w:rsid w:val="00C27979"/>
    <w:rsid w:val="00C312AF"/>
    <w:rsid w:val="00C31873"/>
    <w:rsid w:val="00C33ACB"/>
    <w:rsid w:val="00C33BE8"/>
    <w:rsid w:val="00C34C29"/>
    <w:rsid w:val="00C35B04"/>
    <w:rsid w:val="00C36557"/>
    <w:rsid w:val="00C42A8E"/>
    <w:rsid w:val="00C4689E"/>
    <w:rsid w:val="00C602A3"/>
    <w:rsid w:val="00C6269F"/>
    <w:rsid w:val="00C63862"/>
    <w:rsid w:val="00C67431"/>
    <w:rsid w:val="00C71781"/>
    <w:rsid w:val="00C73049"/>
    <w:rsid w:val="00C75418"/>
    <w:rsid w:val="00C77239"/>
    <w:rsid w:val="00C812F7"/>
    <w:rsid w:val="00C81D6C"/>
    <w:rsid w:val="00C81E33"/>
    <w:rsid w:val="00C83105"/>
    <w:rsid w:val="00C838E1"/>
    <w:rsid w:val="00C84752"/>
    <w:rsid w:val="00C86D3F"/>
    <w:rsid w:val="00C9244D"/>
    <w:rsid w:val="00C93136"/>
    <w:rsid w:val="00CA348D"/>
    <w:rsid w:val="00CA644E"/>
    <w:rsid w:val="00CA7B85"/>
    <w:rsid w:val="00CB5221"/>
    <w:rsid w:val="00CB6936"/>
    <w:rsid w:val="00CC209C"/>
    <w:rsid w:val="00CC400C"/>
    <w:rsid w:val="00CC4464"/>
    <w:rsid w:val="00CD635F"/>
    <w:rsid w:val="00CE110B"/>
    <w:rsid w:val="00CE1EA6"/>
    <w:rsid w:val="00CE5332"/>
    <w:rsid w:val="00CE7A2F"/>
    <w:rsid w:val="00CF00A9"/>
    <w:rsid w:val="00CF043A"/>
    <w:rsid w:val="00CF0DC4"/>
    <w:rsid w:val="00CF1D6C"/>
    <w:rsid w:val="00CF450C"/>
    <w:rsid w:val="00CF5062"/>
    <w:rsid w:val="00CF763F"/>
    <w:rsid w:val="00D03AE7"/>
    <w:rsid w:val="00D045D0"/>
    <w:rsid w:val="00D054BB"/>
    <w:rsid w:val="00D0590A"/>
    <w:rsid w:val="00D069A6"/>
    <w:rsid w:val="00D06C1E"/>
    <w:rsid w:val="00D178FA"/>
    <w:rsid w:val="00D231DB"/>
    <w:rsid w:val="00D3379C"/>
    <w:rsid w:val="00D352B2"/>
    <w:rsid w:val="00D36DE8"/>
    <w:rsid w:val="00D36F44"/>
    <w:rsid w:val="00D376EE"/>
    <w:rsid w:val="00D44CF5"/>
    <w:rsid w:val="00D533EA"/>
    <w:rsid w:val="00D542F4"/>
    <w:rsid w:val="00D5444D"/>
    <w:rsid w:val="00D5479E"/>
    <w:rsid w:val="00D54FCA"/>
    <w:rsid w:val="00D55C41"/>
    <w:rsid w:val="00D60ACE"/>
    <w:rsid w:val="00D624FC"/>
    <w:rsid w:val="00D63A43"/>
    <w:rsid w:val="00D63A90"/>
    <w:rsid w:val="00D6493B"/>
    <w:rsid w:val="00D64D58"/>
    <w:rsid w:val="00D66071"/>
    <w:rsid w:val="00D67355"/>
    <w:rsid w:val="00D67E9B"/>
    <w:rsid w:val="00D705AE"/>
    <w:rsid w:val="00D71420"/>
    <w:rsid w:val="00D73991"/>
    <w:rsid w:val="00D814FC"/>
    <w:rsid w:val="00D82443"/>
    <w:rsid w:val="00D83154"/>
    <w:rsid w:val="00D8493F"/>
    <w:rsid w:val="00D85B15"/>
    <w:rsid w:val="00D91487"/>
    <w:rsid w:val="00D93060"/>
    <w:rsid w:val="00D936C2"/>
    <w:rsid w:val="00D938FA"/>
    <w:rsid w:val="00D95C9D"/>
    <w:rsid w:val="00DA061D"/>
    <w:rsid w:val="00DB3BEC"/>
    <w:rsid w:val="00DC0152"/>
    <w:rsid w:val="00DC0E8E"/>
    <w:rsid w:val="00DC334C"/>
    <w:rsid w:val="00DC344F"/>
    <w:rsid w:val="00DC6972"/>
    <w:rsid w:val="00DC6FD2"/>
    <w:rsid w:val="00DD1E40"/>
    <w:rsid w:val="00DD5EC9"/>
    <w:rsid w:val="00DD7F02"/>
    <w:rsid w:val="00DE1783"/>
    <w:rsid w:val="00DE277F"/>
    <w:rsid w:val="00DE521A"/>
    <w:rsid w:val="00DE7BAE"/>
    <w:rsid w:val="00DE7CC9"/>
    <w:rsid w:val="00DF1C3D"/>
    <w:rsid w:val="00DF6C89"/>
    <w:rsid w:val="00E01B2D"/>
    <w:rsid w:val="00E0414E"/>
    <w:rsid w:val="00E04B68"/>
    <w:rsid w:val="00E06423"/>
    <w:rsid w:val="00E12E17"/>
    <w:rsid w:val="00E1775C"/>
    <w:rsid w:val="00E231DC"/>
    <w:rsid w:val="00E241EE"/>
    <w:rsid w:val="00E247D9"/>
    <w:rsid w:val="00E265D6"/>
    <w:rsid w:val="00E31BA3"/>
    <w:rsid w:val="00E31BFA"/>
    <w:rsid w:val="00E342D0"/>
    <w:rsid w:val="00E34399"/>
    <w:rsid w:val="00E343BD"/>
    <w:rsid w:val="00E34F86"/>
    <w:rsid w:val="00E433D1"/>
    <w:rsid w:val="00E44532"/>
    <w:rsid w:val="00E44B43"/>
    <w:rsid w:val="00E45AD1"/>
    <w:rsid w:val="00E46E86"/>
    <w:rsid w:val="00E470C3"/>
    <w:rsid w:val="00E55578"/>
    <w:rsid w:val="00E64658"/>
    <w:rsid w:val="00E64F9D"/>
    <w:rsid w:val="00E67DC7"/>
    <w:rsid w:val="00E7271D"/>
    <w:rsid w:val="00E72E52"/>
    <w:rsid w:val="00E72FDE"/>
    <w:rsid w:val="00E742B8"/>
    <w:rsid w:val="00E74DBC"/>
    <w:rsid w:val="00E7712D"/>
    <w:rsid w:val="00E813EE"/>
    <w:rsid w:val="00E82E71"/>
    <w:rsid w:val="00E84018"/>
    <w:rsid w:val="00E874FC"/>
    <w:rsid w:val="00E90F79"/>
    <w:rsid w:val="00E92E41"/>
    <w:rsid w:val="00E9394C"/>
    <w:rsid w:val="00E97990"/>
    <w:rsid w:val="00EB11EF"/>
    <w:rsid w:val="00EB55D9"/>
    <w:rsid w:val="00EC60E6"/>
    <w:rsid w:val="00ED09C3"/>
    <w:rsid w:val="00ED6400"/>
    <w:rsid w:val="00EE0464"/>
    <w:rsid w:val="00EE2BA7"/>
    <w:rsid w:val="00EE7C42"/>
    <w:rsid w:val="00EF0E12"/>
    <w:rsid w:val="00EF2D04"/>
    <w:rsid w:val="00EF4D8C"/>
    <w:rsid w:val="00EF76C4"/>
    <w:rsid w:val="00F002AC"/>
    <w:rsid w:val="00F00693"/>
    <w:rsid w:val="00F0280C"/>
    <w:rsid w:val="00F1016E"/>
    <w:rsid w:val="00F11077"/>
    <w:rsid w:val="00F11186"/>
    <w:rsid w:val="00F1332C"/>
    <w:rsid w:val="00F1676E"/>
    <w:rsid w:val="00F22B1C"/>
    <w:rsid w:val="00F233F7"/>
    <w:rsid w:val="00F2341D"/>
    <w:rsid w:val="00F249F1"/>
    <w:rsid w:val="00F25E97"/>
    <w:rsid w:val="00F26E35"/>
    <w:rsid w:val="00F27B8A"/>
    <w:rsid w:val="00F30815"/>
    <w:rsid w:val="00F30E8D"/>
    <w:rsid w:val="00F31757"/>
    <w:rsid w:val="00F365C5"/>
    <w:rsid w:val="00F37435"/>
    <w:rsid w:val="00F3752B"/>
    <w:rsid w:val="00F37DD8"/>
    <w:rsid w:val="00F4594C"/>
    <w:rsid w:val="00F473B1"/>
    <w:rsid w:val="00F501C5"/>
    <w:rsid w:val="00F555BE"/>
    <w:rsid w:val="00F557FB"/>
    <w:rsid w:val="00F5695E"/>
    <w:rsid w:val="00F60F9B"/>
    <w:rsid w:val="00F622B2"/>
    <w:rsid w:val="00F65103"/>
    <w:rsid w:val="00F66242"/>
    <w:rsid w:val="00F71039"/>
    <w:rsid w:val="00F723D4"/>
    <w:rsid w:val="00F734C5"/>
    <w:rsid w:val="00F76196"/>
    <w:rsid w:val="00F77FD7"/>
    <w:rsid w:val="00F84C35"/>
    <w:rsid w:val="00F853C4"/>
    <w:rsid w:val="00F87020"/>
    <w:rsid w:val="00F875A4"/>
    <w:rsid w:val="00FA0784"/>
    <w:rsid w:val="00FA5858"/>
    <w:rsid w:val="00FA6231"/>
    <w:rsid w:val="00FA7527"/>
    <w:rsid w:val="00FB5383"/>
    <w:rsid w:val="00FC08E1"/>
    <w:rsid w:val="00FC14A3"/>
    <w:rsid w:val="00FC20B7"/>
    <w:rsid w:val="00FD2637"/>
    <w:rsid w:val="00FE3CC7"/>
    <w:rsid w:val="00FE5C6A"/>
    <w:rsid w:val="00FE5FA3"/>
    <w:rsid w:val="00FE72DE"/>
    <w:rsid w:val="00FF26F9"/>
    <w:rsid w:val="00FF402A"/>
    <w:rsid w:val="00FF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03E77"/>
  <w15:docId w15:val="{43B44EA1-56D3-4EE4-8A96-97C30BEF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C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2"/>
    <w:next w:val="a2"/>
    <w:link w:val="10"/>
    <w:uiPriority w:val="9"/>
    <w:qFormat/>
    <w:rsid w:val="00CB5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2"/>
    <w:link w:val="21"/>
    <w:uiPriority w:val="9"/>
    <w:unhideWhenUsed/>
    <w:qFormat/>
    <w:rsid w:val="00BC6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qFormat/>
    <w:rsid w:val="00BC63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BC638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BC638B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BC638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rsid w:val="00BC638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BC63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BC63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C638B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2"/>
    <w:link w:val="a7"/>
    <w:rsid w:val="00BC638B"/>
    <w:pPr>
      <w:ind w:right="-57" w:firstLine="567"/>
      <w:jc w:val="both"/>
    </w:pPr>
    <w:rPr>
      <w:sz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6"/>
    <w:rsid w:val="00BC638B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2"/>
    <w:link w:val="a9"/>
    <w:uiPriority w:val="99"/>
    <w:rsid w:val="00BC638B"/>
  </w:style>
  <w:style w:type="character" w:customStyle="1" w:styleId="a9">
    <w:name w:val="Текст сноски Знак"/>
    <w:basedOn w:val="a3"/>
    <w:link w:val="a8"/>
    <w:uiPriority w:val="99"/>
    <w:rsid w:val="00BC63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3"/>
    <w:semiHidden/>
    <w:rsid w:val="00BC638B"/>
    <w:rPr>
      <w:vertAlign w:val="superscript"/>
    </w:rPr>
  </w:style>
  <w:style w:type="paragraph" w:customStyle="1" w:styleId="a0">
    <w:name w:val="список с точками"/>
    <w:basedOn w:val="a2"/>
    <w:rsid w:val="00BC638B"/>
    <w:pPr>
      <w:numPr>
        <w:numId w:val="1"/>
      </w:numPr>
      <w:spacing w:line="312" w:lineRule="auto"/>
      <w:jc w:val="both"/>
    </w:pPr>
    <w:rPr>
      <w:sz w:val="24"/>
      <w:szCs w:val="24"/>
      <w:lang w:eastAsia="ru-RU"/>
    </w:rPr>
  </w:style>
  <w:style w:type="paragraph" w:styleId="2">
    <w:name w:val="List Bullet 2"/>
    <w:basedOn w:val="a2"/>
    <w:rsid w:val="00BC638B"/>
    <w:pPr>
      <w:widowControl w:val="0"/>
      <w:numPr>
        <w:numId w:val="2"/>
      </w:numPr>
      <w:jc w:val="both"/>
    </w:pPr>
    <w:rPr>
      <w:sz w:val="24"/>
      <w:szCs w:val="24"/>
      <w:lang w:eastAsia="ru-RU"/>
    </w:rPr>
  </w:style>
  <w:style w:type="paragraph" w:customStyle="1" w:styleId="ab">
    <w:name w:val="Для таблиц"/>
    <w:basedOn w:val="a2"/>
    <w:rsid w:val="00BC638B"/>
    <w:rPr>
      <w:sz w:val="24"/>
      <w:szCs w:val="24"/>
      <w:lang w:eastAsia="ru-RU"/>
    </w:rPr>
  </w:style>
  <w:style w:type="character" w:customStyle="1" w:styleId="21">
    <w:name w:val="Заголовок 2 Знак"/>
    <w:basedOn w:val="a3"/>
    <w:link w:val="20"/>
    <w:uiPriority w:val="9"/>
    <w:rsid w:val="00BC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2"/>
    <w:link w:val="ad"/>
    <w:uiPriority w:val="34"/>
    <w:qFormat/>
    <w:rsid w:val="0038543E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CB5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2"/>
    <w:uiPriority w:val="39"/>
    <w:unhideWhenUsed/>
    <w:qFormat/>
    <w:rsid w:val="00CB5221"/>
    <w:pPr>
      <w:spacing w:line="276" w:lineRule="auto"/>
      <w:outlineLvl w:val="9"/>
    </w:pPr>
  </w:style>
  <w:style w:type="paragraph" w:styleId="31">
    <w:name w:val="toc 3"/>
    <w:basedOn w:val="a2"/>
    <w:next w:val="a2"/>
    <w:autoRedefine/>
    <w:uiPriority w:val="39"/>
    <w:unhideWhenUsed/>
    <w:rsid w:val="007D1480"/>
    <w:pPr>
      <w:tabs>
        <w:tab w:val="left" w:pos="658"/>
        <w:tab w:val="right" w:leader="dot" w:pos="9639"/>
      </w:tabs>
      <w:spacing w:after="100"/>
      <w:jc w:val="both"/>
    </w:pPr>
    <w:rPr>
      <w:i/>
      <w:noProof/>
      <w:sz w:val="24"/>
      <w:szCs w:val="24"/>
    </w:rPr>
  </w:style>
  <w:style w:type="paragraph" w:styleId="22">
    <w:name w:val="toc 2"/>
    <w:basedOn w:val="a2"/>
    <w:next w:val="a2"/>
    <w:autoRedefine/>
    <w:uiPriority w:val="39"/>
    <w:unhideWhenUsed/>
    <w:rsid w:val="003A74C0"/>
    <w:pPr>
      <w:tabs>
        <w:tab w:val="left" w:pos="880"/>
        <w:tab w:val="right" w:leader="dot" w:pos="9637"/>
      </w:tabs>
      <w:ind w:left="200"/>
      <w:jc w:val="both"/>
    </w:pPr>
  </w:style>
  <w:style w:type="character" w:styleId="af">
    <w:name w:val="Hyperlink"/>
    <w:basedOn w:val="a3"/>
    <w:uiPriority w:val="99"/>
    <w:unhideWhenUsed/>
    <w:rsid w:val="00CB5221"/>
    <w:rPr>
      <w:color w:val="0000FF" w:themeColor="hyperlink"/>
      <w:u w:val="single"/>
    </w:rPr>
  </w:style>
  <w:style w:type="paragraph" w:styleId="af0">
    <w:name w:val="Balloon Text"/>
    <w:basedOn w:val="a2"/>
    <w:link w:val="af1"/>
    <w:uiPriority w:val="99"/>
    <w:semiHidden/>
    <w:unhideWhenUsed/>
    <w:rsid w:val="00CB52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rsid w:val="00CB5221"/>
    <w:rPr>
      <w:rFonts w:ascii="Tahoma" w:eastAsia="Times New Roman" w:hAnsi="Tahoma" w:cs="Tahoma"/>
      <w:sz w:val="16"/>
      <w:szCs w:val="16"/>
    </w:rPr>
  </w:style>
  <w:style w:type="paragraph" w:styleId="11">
    <w:name w:val="toc 1"/>
    <w:basedOn w:val="a2"/>
    <w:next w:val="a2"/>
    <w:autoRedefine/>
    <w:uiPriority w:val="39"/>
    <w:unhideWhenUsed/>
    <w:rsid w:val="003A74C0"/>
    <w:pPr>
      <w:tabs>
        <w:tab w:val="left" w:pos="709"/>
        <w:tab w:val="right" w:leader="dot" w:pos="9637"/>
      </w:tabs>
      <w:jc w:val="both"/>
    </w:pPr>
  </w:style>
  <w:style w:type="paragraph" w:styleId="af2">
    <w:name w:val="Plain Text"/>
    <w:basedOn w:val="a2"/>
    <w:link w:val="af3"/>
    <w:rsid w:val="001E7AAD"/>
    <w:rPr>
      <w:rFonts w:ascii="Courier New" w:hAnsi="Courier New"/>
      <w:lang w:eastAsia="ru-RU"/>
    </w:rPr>
  </w:style>
  <w:style w:type="character" w:customStyle="1" w:styleId="af3">
    <w:name w:val="Текст Знак"/>
    <w:basedOn w:val="a3"/>
    <w:link w:val="af2"/>
    <w:rsid w:val="001E7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2"/>
    <w:uiPriority w:val="99"/>
    <w:rsid w:val="009F5311"/>
    <w:pPr>
      <w:spacing w:after="300"/>
    </w:pPr>
    <w:rPr>
      <w:sz w:val="24"/>
      <w:szCs w:val="24"/>
      <w:lang w:eastAsia="ru-RU"/>
    </w:rPr>
  </w:style>
  <w:style w:type="paragraph" w:customStyle="1" w:styleId="main">
    <w:name w:val="main"/>
    <w:basedOn w:val="a2"/>
    <w:rsid w:val="009F531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Без интервала1"/>
    <w:rsid w:val="009F53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rsid w:val="00A23901"/>
    <w:pPr>
      <w:widowControl w:val="0"/>
      <w:snapToGrid w:val="0"/>
      <w:spacing w:after="0" w:line="259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2">
    <w:name w:val="List 3"/>
    <w:basedOn w:val="a2"/>
    <w:rsid w:val="00F30E8D"/>
    <w:pPr>
      <w:ind w:left="849" w:hanging="283"/>
    </w:pPr>
    <w:rPr>
      <w:rFonts w:ascii="Arial" w:hAnsi="Arial" w:cs="Arial"/>
      <w:sz w:val="24"/>
      <w:szCs w:val="28"/>
      <w:lang w:eastAsia="ru-RU"/>
    </w:rPr>
  </w:style>
  <w:style w:type="paragraph" w:customStyle="1" w:styleId="FR2">
    <w:name w:val="FR2"/>
    <w:rsid w:val="00F22B1C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">
    <w:name w:val="список с тире"/>
    <w:basedOn w:val="a2"/>
    <w:rsid w:val="0036415C"/>
    <w:pPr>
      <w:numPr>
        <w:numId w:val="6"/>
      </w:numPr>
      <w:autoSpaceDE w:val="0"/>
      <w:autoSpaceDN w:val="0"/>
      <w:adjustRightInd w:val="0"/>
      <w:spacing w:before="120"/>
      <w:jc w:val="both"/>
    </w:pPr>
    <w:rPr>
      <w:rFonts w:cs="Arial"/>
      <w:color w:val="000000"/>
      <w:sz w:val="24"/>
      <w:szCs w:val="28"/>
      <w:lang w:eastAsia="ru-RU"/>
    </w:rPr>
  </w:style>
  <w:style w:type="character" w:customStyle="1" w:styleId="apple-style-span">
    <w:name w:val="apple-style-span"/>
    <w:basedOn w:val="a3"/>
    <w:rsid w:val="004B68A1"/>
  </w:style>
  <w:style w:type="table" w:styleId="af5">
    <w:name w:val="Table Grid"/>
    <w:basedOn w:val="a4"/>
    <w:uiPriority w:val="59"/>
    <w:rsid w:val="00FA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2"/>
    <w:link w:val="af7"/>
    <w:uiPriority w:val="99"/>
    <w:unhideWhenUsed/>
    <w:rsid w:val="0065382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65382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er"/>
    <w:basedOn w:val="a2"/>
    <w:link w:val="af9"/>
    <w:uiPriority w:val="99"/>
    <w:unhideWhenUsed/>
    <w:rsid w:val="0065382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65382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E3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FE3CC7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unhideWhenUsed/>
    <w:rsid w:val="0091660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rsid w:val="00916609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Revision"/>
    <w:hidden/>
    <w:uiPriority w:val="99"/>
    <w:semiHidden/>
    <w:rsid w:val="00C1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annotation reference"/>
    <w:basedOn w:val="a3"/>
    <w:uiPriority w:val="99"/>
    <w:semiHidden/>
    <w:unhideWhenUsed/>
    <w:rsid w:val="00FF26F9"/>
    <w:rPr>
      <w:sz w:val="16"/>
      <w:szCs w:val="16"/>
    </w:rPr>
  </w:style>
  <w:style w:type="paragraph" w:styleId="afe">
    <w:name w:val="annotation text"/>
    <w:basedOn w:val="a2"/>
    <w:link w:val="aff"/>
    <w:uiPriority w:val="99"/>
    <w:semiHidden/>
    <w:unhideWhenUsed/>
    <w:rsid w:val="00FF26F9"/>
  </w:style>
  <w:style w:type="character" w:customStyle="1" w:styleId="aff">
    <w:name w:val="Текст примечания Знак"/>
    <w:basedOn w:val="a3"/>
    <w:link w:val="afe"/>
    <w:uiPriority w:val="99"/>
    <w:semiHidden/>
    <w:rsid w:val="00FF26F9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Текстовый блок"/>
    <w:rsid w:val="00BF3B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1">
    <w:name w:val="Изображение"/>
    <w:rsid w:val="00BF3BC2"/>
    <w:pPr>
      <w:numPr>
        <w:numId w:val="20"/>
      </w:numPr>
    </w:pPr>
  </w:style>
  <w:style w:type="character" w:customStyle="1" w:styleId="FontStyle68">
    <w:name w:val="Font Style68"/>
    <w:uiPriority w:val="99"/>
    <w:rsid w:val="00202C1C"/>
    <w:rPr>
      <w:rFonts w:ascii="Times New Roman" w:hAnsi="Times New Roman" w:cs="Times New Roman"/>
      <w:sz w:val="26"/>
      <w:szCs w:val="26"/>
    </w:rPr>
  </w:style>
  <w:style w:type="character" w:styleId="aff1">
    <w:name w:val="FollowedHyperlink"/>
    <w:basedOn w:val="a3"/>
    <w:uiPriority w:val="99"/>
    <w:semiHidden/>
    <w:unhideWhenUsed/>
    <w:rsid w:val="009B1FA7"/>
    <w:rPr>
      <w:color w:val="800080" w:themeColor="followedHyperlink"/>
      <w:u w:val="single"/>
    </w:rPr>
  </w:style>
  <w:style w:type="character" w:customStyle="1" w:styleId="blk">
    <w:name w:val="blk"/>
    <w:basedOn w:val="a3"/>
    <w:rsid w:val="00F11186"/>
  </w:style>
  <w:style w:type="paragraph" w:customStyle="1" w:styleId="ConsPlusNormal">
    <w:name w:val="ConsPlusNormal"/>
    <w:rsid w:val="006C1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2">
    <w:name w:val="Document Map"/>
    <w:basedOn w:val="a2"/>
    <w:link w:val="aff3"/>
    <w:rsid w:val="008A4302"/>
    <w:pPr>
      <w:shd w:val="clear" w:color="auto" w:fill="000080"/>
    </w:pPr>
    <w:rPr>
      <w:rFonts w:ascii="Tahoma" w:hAnsi="Tahoma" w:cs="Tahoma"/>
      <w:sz w:val="24"/>
      <w:szCs w:val="24"/>
      <w:lang w:eastAsia="ru-RU"/>
    </w:rPr>
  </w:style>
  <w:style w:type="character" w:customStyle="1" w:styleId="aff3">
    <w:name w:val="Схема документа Знак"/>
    <w:basedOn w:val="a3"/>
    <w:link w:val="aff2"/>
    <w:rsid w:val="008A430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uiPriority w:val="99"/>
    <w:rsid w:val="00DE2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4">
    <w:name w:val="annotation subject"/>
    <w:basedOn w:val="afe"/>
    <w:next w:val="afe"/>
    <w:link w:val="aff5"/>
    <w:rsid w:val="00E34399"/>
    <w:rPr>
      <w:b/>
      <w:bCs/>
      <w:lang w:eastAsia="ru-RU"/>
    </w:rPr>
  </w:style>
  <w:style w:type="character" w:customStyle="1" w:styleId="aff5">
    <w:name w:val="Тема примечания Знак"/>
    <w:basedOn w:val="aff"/>
    <w:link w:val="aff4"/>
    <w:rsid w:val="00E34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1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8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357F54470FDA45848EA1F2D364F5F1" ma:contentTypeVersion="1" ma:contentTypeDescription="Создание документа." ma:contentTypeScope="" ma:versionID="584785bcde489407118962e8e4b6ef88">
  <xsd:schema xmlns:xsd="http://www.w3.org/2001/XMLSchema" xmlns:p="http://schemas.microsoft.com/office/2006/metadata/properties" xmlns:ns2="50b3b882-3570-4455-aa14-76e424b4d3b3" targetNamespace="http://schemas.microsoft.com/office/2006/metadata/properties" ma:root="true" ma:fieldsID="978c48881dbce48fb4d88077ad46d6b7" ns2:_="">
    <xsd:import namespace="50b3b882-3570-4455-aa14-76e424b4d3b3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0b3b882-3570-4455-aa14-76e424b4d3b3" elementFormDefault="qualified">
    <xsd:import namespace="http://schemas.microsoft.com/office/2006/documentManagement/types"/>
    <xsd:element name="_x041e__x043f__x0438__x0441__x0430__x043d__x0438__x0435_" ma:index="8" ma:displayName="Описание" ma:description="Описание документов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e__x043f__x0438__x0441__x0430__x043d__x0438__x0435_ xmlns="50b3b882-3570-4455-aa14-76e424b4d3b3">Приложение 9_Форма ООП ВПО (с комментариями_частично заполненная)</_x041e__x043f__x0438__x0441__x0430__x043d__x0438__x0435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7F2B-CFFC-426B-939A-F1525D3C6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3b882-3570-4455-aa14-76e424b4d3b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B5E3A8-9BDE-452D-A872-7066CEA36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7CF24-14F0-42AC-BA72-90106DFAAF7A}">
  <ds:schemaRefs>
    <ds:schemaRef ds:uri="http://schemas.microsoft.com/office/2006/metadata/properties"/>
    <ds:schemaRef ds:uri="50b3b882-3570-4455-aa14-76e424b4d3b3"/>
  </ds:schemaRefs>
</ds:datastoreItem>
</file>

<file path=customXml/itemProps4.xml><?xml version="1.0" encoding="utf-8"?>
<ds:datastoreItem xmlns:ds="http://schemas.openxmlformats.org/officeDocument/2006/customXml" ds:itemID="{36DCAC35-0E4C-4286-98D0-BF2B7941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21</Pages>
  <Words>7850</Words>
  <Characters>44750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OOP_maket_zopoln</vt:lpstr>
    </vt:vector>
  </TitlesOfParts>
  <Company>MGPPU</Company>
  <LinksUpToDate>false</LinksUpToDate>
  <CharactersWithSpaces>52496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OOP_maket_zopoln</dc:title>
  <dc:creator>makarovskayazv</dc:creator>
  <cp:lastModifiedBy>Анжела Дробязько</cp:lastModifiedBy>
  <cp:revision>73</cp:revision>
  <dcterms:created xsi:type="dcterms:W3CDTF">2020-04-03T09:37:00Z</dcterms:created>
  <dcterms:modified xsi:type="dcterms:W3CDTF">2020-04-10T07:22:00Z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0x01010098357F54470FDA45848EA1F2D364F5F1</vt:lpwstr>
  </property>
</Properties>
</file>