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FB" w:rsidRDefault="00AF66FB" w:rsidP="00AF66FB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F66FB">
        <w:rPr>
          <w:rFonts w:ascii="Times New Roman" w:hAnsi="Times New Roman" w:cs="Times New Roman"/>
          <w:b/>
          <w:bCs/>
          <w:sz w:val="24"/>
          <w:szCs w:val="24"/>
        </w:rPr>
        <w:t>Предложения по реализации</w:t>
      </w:r>
    </w:p>
    <w:p w:rsidR="00AF66FB" w:rsidRPr="00AF66FB" w:rsidRDefault="00AF66FB" w:rsidP="00AF66FB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6F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развития </w:t>
      </w:r>
      <w:bookmarkStart w:id="1" w:name="docs-internal-guid-f979f174-9fdf-3638-11"/>
      <w:bookmarkEnd w:id="1"/>
      <w:r w:rsidRPr="00AF66FB">
        <w:rPr>
          <w:rFonts w:ascii="Times New Roman" w:hAnsi="Times New Roman" w:cs="Times New Roman"/>
          <w:b/>
          <w:bCs/>
          <w:sz w:val="24"/>
          <w:szCs w:val="24"/>
        </w:rPr>
        <w:t>федерального государственного</w:t>
      </w:r>
      <w:r w:rsidRPr="00AF66FB">
        <w:rPr>
          <w:rFonts w:ascii="Times New Roman" w:hAnsi="Times New Roman" w:cs="Times New Roman"/>
          <w:b/>
          <w:sz w:val="24"/>
          <w:szCs w:val="24"/>
        </w:rPr>
        <w:t xml:space="preserve"> бюджетного образовательного учреждения высшего образования «Московский государственный психолого-педагогический университет» на 2019/2024 годы</w:t>
      </w:r>
    </w:p>
    <w:p w:rsidR="00273003" w:rsidRPr="00AF66FB" w:rsidRDefault="00AF66FB" w:rsidP="00AF66FB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6FB">
        <w:rPr>
          <w:rFonts w:ascii="Times New Roman" w:hAnsi="Times New Roman" w:cs="Times New Roman"/>
          <w:b/>
          <w:sz w:val="24"/>
          <w:szCs w:val="24"/>
        </w:rPr>
        <w:t>кандидата на должность ректора, кандидата психологических наук, доцента</w:t>
      </w:r>
      <w:r>
        <w:rPr>
          <w:rFonts w:ascii="Times New Roman" w:hAnsi="Times New Roman" w:cs="Times New Roman"/>
          <w:b/>
          <w:sz w:val="24"/>
          <w:szCs w:val="24"/>
        </w:rPr>
        <w:t>, Марголиса Аркадия Ароновича</w:t>
      </w:r>
    </w:p>
    <w:p w:rsidR="00273003" w:rsidRDefault="00273003" w:rsidP="0027300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66FB" w:rsidRPr="00273003" w:rsidRDefault="00AF66FB" w:rsidP="0027300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3003" w:rsidRPr="00DF5049" w:rsidRDefault="00273003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003">
        <w:rPr>
          <w:rFonts w:ascii="Times New Roman" w:hAnsi="Times New Roman" w:cs="Times New Roman"/>
          <w:sz w:val="24"/>
          <w:szCs w:val="24"/>
        </w:rPr>
        <w:t xml:space="preserve">1. </w:t>
      </w:r>
      <w:r w:rsidRPr="00DF5049">
        <w:rPr>
          <w:rFonts w:ascii="Times New Roman" w:hAnsi="Times New Roman" w:cs="Times New Roman"/>
          <w:sz w:val="24"/>
          <w:szCs w:val="24"/>
          <w:u w:val="single"/>
        </w:rPr>
        <w:t>Описание актуального состояния развития университета</w:t>
      </w:r>
      <w:r w:rsidRPr="00273003">
        <w:rPr>
          <w:rFonts w:ascii="Times New Roman" w:hAnsi="Times New Roman" w:cs="Times New Roman"/>
          <w:sz w:val="24"/>
          <w:szCs w:val="24"/>
        </w:rPr>
        <w:t xml:space="preserve"> (достижения и проблемы)</w:t>
      </w:r>
      <w:r w:rsidRPr="00273003">
        <w:rPr>
          <w:rFonts w:ascii="Times New Roman" w:hAnsi="Times New Roman" w:cs="Times New Roman"/>
          <w:sz w:val="24"/>
          <w:szCs w:val="24"/>
        </w:rPr>
        <w:br/>
      </w:r>
      <w:r w:rsidR="00DF5049">
        <w:rPr>
          <w:rFonts w:ascii="Times New Roman" w:hAnsi="Times New Roman" w:cs="Times New Roman"/>
          <w:sz w:val="24"/>
          <w:szCs w:val="24"/>
        </w:rPr>
        <w:t xml:space="preserve">1.1. </w:t>
      </w:r>
      <w:r w:rsidRPr="00DF5049">
        <w:rPr>
          <w:rFonts w:ascii="Times New Roman" w:hAnsi="Times New Roman" w:cs="Times New Roman"/>
          <w:sz w:val="24"/>
          <w:szCs w:val="24"/>
          <w:u w:val="single"/>
        </w:rPr>
        <w:t>Образование в университете.</w:t>
      </w:r>
    </w:p>
    <w:p w:rsidR="00273003" w:rsidRDefault="00DF5049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="00273003" w:rsidRPr="00273003">
        <w:rPr>
          <w:rFonts w:ascii="Times New Roman" w:hAnsi="Times New Roman" w:cs="Times New Roman"/>
          <w:sz w:val="24"/>
          <w:szCs w:val="24"/>
        </w:rPr>
        <w:t>Психологическое 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049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В настоящее время МГППУ является признанным лидером российского психологического и психолого-педагогического образования.</w:t>
      </w:r>
    </w:p>
    <w:p w:rsidR="00DF5049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В структуру университета входят 6 психологических факультетов,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18 психологических кафедр, программы подготовки которых покрывают весь спектр областей психологии от п</w:t>
      </w:r>
      <w:r w:rsidR="00E67CA9">
        <w:rPr>
          <w:rFonts w:ascii="Times New Roman" w:hAnsi="Times New Roman" w:cs="Times New Roman"/>
          <w:sz w:val="24"/>
          <w:szCs w:val="24"/>
        </w:rPr>
        <w:t>е</w:t>
      </w:r>
      <w:r w:rsidRPr="00273003">
        <w:rPr>
          <w:rFonts w:ascii="Times New Roman" w:hAnsi="Times New Roman" w:cs="Times New Roman"/>
          <w:sz w:val="24"/>
          <w:szCs w:val="24"/>
        </w:rPr>
        <w:t>р</w:t>
      </w:r>
      <w:r w:rsidR="00E67CA9">
        <w:rPr>
          <w:rFonts w:ascii="Times New Roman" w:hAnsi="Times New Roman" w:cs="Times New Roman"/>
          <w:sz w:val="24"/>
          <w:szCs w:val="24"/>
        </w:rPr>
        <w:t>и</w:t>
      </w:r>
      <w:r w:rsidRPr="00273003">
        <w:rPr>
          <w:rFonts w:ascii="Times New Roman" w:hAnsi="Times New Roman" w:cs="Times New Roman"/>
          <w:sz w:val="24"/>
          <w:szCs w:val="24"/>
        </w:rPr>
        <w:t>натальной и детской психологии до когнитивной психологии,</w:t>
      </w:r>
      <w:r w:rsidR="00DF5049">
        <w:rPr>
          <w:rFonts w:ascii="Times New Roman" w:hAnsi="Times New Roman" w:cs="Times New Roman"/>
          <w:sz w:val="24"/>
          <w:szCs w:val="24"/>
        </w:rPr>
        <w:t xml:space="preserve"> п</w:t>
      </w:r>
      <w:r w:rsidRPr="00273003">
        <w:rPr>
          <w:rFonts w:ascii="Times New Roman" w:hAnsi="Times New Roman" w:cs="Times New Roman"/>
          <w:sz w:val="24"/>
          <w:szCs w:val="24"/>
        </w:rPr>
        <w:t>сихогенетики и прикладной информатики в психологии</w:t>
      </w:r>
      <w:r w:rsidR="00DF5049">
        <w:rPr>
          <w:rFonts w:ascii="Times New Roman" w:hAnsi="Times New Roman" w:cs="Times New Roman"/>
          <w:sz w:val="24"/>
          <w:szCs w:val="24"/>
        </w:rPr>
        <w:t>.</w:t>
      </w:r>
    </w:p>
    <w:p w:rsidR="00DF5049" w:rsidRPr="00CF538A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Приём в университет осуществляется на все уровни психологического образования с приоритетом магистерских программ</w:t>
      </w:r>
      <w:r w:rsidR="000B69B7">
        <w:rPr>
          <w:rFonts w:ascii="Times New Roman" w:hAnsi="Times New Roman" w:cs="Times New Roman"/>
          <w:sz w:val="24"/>
          <w:szCs w:val="24"/>
        </w:rPr>
        <w:t xml:space="preserve"> (52,73</w:t>
      </w:r>
      <w:r w:rsidR="000B69B7" w:rsidRPr="00273003">
        <w:rPr>
          <w:rFonts w:ascii="Times New Roman" w:hAnsi="Times New Roman" w:cs="Times New Roman"/>
          <w:sz w:val="24"/>
          <w:szCs w:val="24"/>
        </w:rPr>
        <w:t>%</w:t>
      </w:r>
      <w:r w:rsidR="000B69B7">
        <w:rPr>
          <w:rFonts w:ascii="Times New Roman" w:hAnsi="Times New Roman" w:cs="Times New Roman"/>
          <w:sz w:val="24"/>
          <w:szCs w:val="24"/>
        </w:rPr>
        <w:t>)</w:t>
      </w:r>
      <w:r w:rsidRPr="00273003">
        <w:rPr>
          <w:rFonts w:ascii="Times New Roman" w:hAnsi="Times New Roman" w:cs="Times New Roman"/>
          <w:sz w:val="24"/>
          <w:szCs w:val="24"/>
        </w:rPr>
        <w:t xml:space="preserve">. </w:t>
      </w:r>
      <w:r w:rsidRPr="00CF538A">
        <w:rPr>
          <w:rFonts w:ascii="Times New Roman" w:hAnsi="Times New Roman" w:cs="Times New Roman"/>
          <w:sz w:val="24"/>
          <w:szCs w:val="24"/>
        </w:rPr>
        <w:t>В ун</w:t>
      </w:r>
      <w:r w:rsidR="00E67CA9" w:rsidRPr="00CF538A">
        <w:rPr>
          <w:rFonts w:ascii="Times New Roman" w:hAnsi="Times New Roman" w:cs="Times New Roman"/>
          <w:sz w:val="24"/>
          <w:szCs w:val="24"/>
        </w:rPr>
        <w:t>иверситете действует аспирантур</w:t>
      </w:r>
      <w:r w:rsidR="009701F1">
        <w:rPr>
          <w:rFonts w:ascii="Times New Roman" w:hAnsi="Times New Roman" w:cs="Times New Roman"/>
          <w:sz w:val="24"/>
          <w:szCs w:val="24"/>
        </w:rPr>
        <w:t>а</w:t>
      </w:r>
      <w:r w:rsidR="007436A7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CF538A" w:rsidRPr="00CF538A">
        <w:rPr>
          <w:rFonts w:ascii="Times New Roman" w:hAnsi="Times New Roman" w:cs="Times New Roman"/>
          <w:color w:val="3E4247"/>
          <w:sz w:val="24"/>
          <w:szCs w:val="24"/>
          <w:shd w:val="clear" w:color="auto" w:fill="FFFFFF"/>
        </w:rPr>
        <w:t>реализует </w:t>
      </w:r>
      <w:hyperlink r:id="rId9" w:history="1">
        <w:r w:rsidR="00CF538A" w:rsidRPr="00CF538A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подготовку научно-педагогических кадров </w:t>
        </w:r>
      </w:hyperlink>
      <w:r w:rsidR="00CF538A">
        <w:rPr>
          <w:rFonts w:ascii="Times New Roman" w:hAnsi="Times New Roman" w:cs="Times New Roman"/>
          <w:sz w:val="24"/>
          <w:szCs w:val="24"/>
        </w:rPr>
        <w:t xml:space="preserve">по 10 </w:t>
      </w:r>
      <w:r w:rsidR="00CF538A" w:rsidRPr="00CF538A">
        <w:rPr>
          <w:rFonts w:ascii="Times New Roman" w:hAnsi="Times New Roman" w:cs="Times New Roman"/>
          <w:sz w:val="24"/>
          <w:szCs w:val="24"/>
        </w:rPr>
        <w:t>научным специальностям</w:t>
      </w:r>
      <w:r w:rsidR="00CF538A">
        <w:rPr>
          <w:rFonts w:ascii="Times New Roman" w:hAnsi="Times New Roman" w:cs="Times New Roman"/>
          <w:sz w:val="24"/>
          <w:szCs w:val="24"/>
        </w:rPr>
        <w:t xml:space="preserve"> </w:t>
      </w:r>
      <w:r w:rsidR="009701F1">
        <w:rPr>
          <w:rFonts w:ascii="Times New Roman" w:hAnsi="Times New Roman" w:cs="Times New Roman"/>
          <w:sz w:val="24"/>
          <w:szCs w:val="24"/>
        </w:rPr>
        <w:t xml:space="preserve">и </w:t>
      </w:r>
      <w:r w:rsidR="002066BE">
        <w:rPr>
          <w:rFonts w:ascii="Times New Roman" w:hAnsi="Times New Roman" w:cs="Times New Roman"/>
          <w:sz w:val="24"/>
          <w:szCs w:val="24"/>
        </w:rPr>
        <w:t xml:space="preserve">два </w:t>
      </w:r>
      <w:r w:rsidR="009701F1">
        <w:rPr>
          <w:rFonts w:ascii="Times New Roman" w:hAnsi="Times New Roman" w:cs="Times New Roman"/>
          <w:sz w:val="24"/>
          <w:szCs w:val="24"/>
        </w:rPr>
        <w:t>диссертационны</w:t>
      </w:r>
      <w:r w:rsidR="002066BE">
        <w:rPr>
          <w:rFonts w:ascii="Times New Roman" w:hAnsi="Times New Roman" w:cs="Times New Roman"/>
          <w:sz w:val="24"/>
          <w:szCs w:val="24"/>
        </w:rPr>
        <w:t>х</w:t>
      </w:r>
      <w:r w:rsidR="009701F1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2066BE">
        <w:rPr>
          <w:rFonts w:ascii="Times New Roman" w:hAnsi="Times New Roman" w:cs="Times New Roman"/>
          <w:sz w:val="24"/>
          <w:szCs w:val="24"/>
        </w:rPr>
        <w:t>а</w:t>
      </w:r>
      <w:r w:rsidR="00CF538A">
        <w:rPr>
          <w:rFonts w:ascii="Times New Roman" w:hAnsi="Times New Roman" w:cs="Times New Roman"/>
          <w:sz w:val="24"/>
          <w:szCs w:val="24"/>
        </w:rPr>
        <w:t xml:space="preserve"> по</w:t>
      </w:r>
      <w:r w:rsidR="000B69B7">
        <w:rPr>
          <w:rFonts w:ascii="Times New Roman" w:hAnsi="Times New Roman" w:cs="Times New Roman"/>
          <w:sz w:val="24"/>
          <w:szCs w:val="24"/>
        </w:rPr>
        <w:t xml:space="preserve"> </w:t>
      </w:r>
      <w:r w:rsidR="002066BE">
        <w:rPr>
          <w:rFonts w:ascii="Times New Roman" w:hAnsi="Times New Roman" w:cs="Times New Roman"/>
          <w:sz w:val="24"/>
          <w:szCs w:val="24"/>
        </w:rPr>
        <w:t>трем научным</w:t>
      </w:r>
      <w:r w:rsidR="000B69B7">
        <w:rPr>
          <w:rFonts w:ascii="Times New Roman" w:hAnsi="Times New Roman" w:cs="Times New Roman"/>
          <w:sz w:val="24"/>
          <w:szCs w:val="24"/>
        </w:rPr>
        <w:t xml:space="preserve"> </w:t>
      </w:r>
      <w:r w:rsidR="00CF538A">
        <w:rPr>
          <w:rFonts w:ascii="Times New Roman" w:hAnsi="Times New Roman" w:cs="Times New Roman"/>
          <w:sz w:val="24"/>
          <w:szCs w:val="24"/>
        </w:rPr>
        <w:t>специальност</w:t>
      </w:r>
      <w:r w:rsidR="002066BE">
        <w:rPr>
          <w:rFonts w:ascii="Times New Roman" w:hAnsi="Times New Roman" w:cs="Times New Roman"/>
          <w:sz w:val="24"/>
          <w:szCs w:val="24"/>
        </w:rPr>
        <w:t>ям</w:t>
      </w:r>
      <w:r w:rsidR="00CF538A">
        <w:rPr>
          <w:rFonts w:ascii="Times New Roman" w:hAnsi="Times New Roman" w:cs="Times New Roman"/>
          <w:sz w:val="24"/>
          <w:szCs w:val="24"/>
        </w:rPr>
        <w:t>.</w:t>
      </w:r>
      <w:r w:rsidR="007436A7">
        <w:rPr>
          <w:rFonts w:ascii="Times New Roman" w:hAnsi="Times New Roman" w:cs="Times New Roman"/>
          <w:sz w:val="24"/>
          <w:szCs w:val="24"/>
        </w:rPr>
        <w:t xml:space="preserve"> Общее количество бюджетных мест по направлению «Психологические науки» составляет 524.</w:t>
      </w:r>
    </w:p>
    <w:p w:rsidR="00DF5049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Психологическое образование в университете построен</w:t>
      </w:r>
      <w:r w:rsidR="00B62624">
        <w:rPr>
          <w:rFonts w:ascii="Times New Roman" w:hAnsi="Times New Roman" w:cs="Times New Roman"/>
          <w:sz w:val="24"/>
          <w:szCs w:val="24"/>
        </w:rPr>
        <w:t>о</w:t>
      </w:r>
      <w:r w:rsidRPr="00273003">
        <w:rPr>
          <w:rFonts w:ascii="Times New Roman" w:hAnsi="Times New Roman" w:cs="Times New Roman"/>
          <w:sz w:val="24"/>
          <w:szCs w:val="24"/>
        </w:rPr>
        <w:t xml:space="preserve"> на основе клинич</w:t>
      </w:r>
      <w:r w:rsidR="00B62624">
        <w:rPr>
          <w:rFonts w:ascii="Times New Roman" w:hAnsi="Times New Roman" w:cs="Times New Roman"/>
          <w:sz w:val="24"/>
          <w:szCs w:val="24"/>
        </w:rPr>
        <w:t>еского и деятельностного подходов</w:t>
      </w:r>
      <w:r w:rsidRPr="00273003">
        <w:rPr>
          <w:rFonts w:ascii="Times New Roman" w:hAnsi="Times New Roman" w:cs="Times New Roman"/>
          <w:sz w:val="24"/>
          <w:szCs w:val="24"/>
        </w:rPr>
        <w:t>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предполагающих высокий уровень практической готовности выпускников к профессиональной деятельности и тесное взаимодействие с психологическими центрами в самых разных сферах деятельности.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Университет готовит специалистов в области клинической психологии для сферы здравоохранения,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юридической и экстремальной психологии для правоохранительных органов,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экспертной системы юстиции,</w:t>
      </w:r>
      <w:r w:rsidR="00CF538A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МЧС,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педагогических и возрастных психологов для системы образования,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 xml:space="preserve">специальных психологов для работы с детьми с ОВЗ и большого списка </w:t>
      </w:r>
      <w:r w:rsidR="00CF538A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273003">
        <w:rPr>
          <w:rFonts w:ascii="Times New Roman" w:hAnsi="Times New Roman" w:cs="Times New Roman"/>
          <w:sz w:val="24"/>
          <w:szCs w:val="24"/>
        </w:rPr>
        <w:t>специализаций.</w:t>
      </w:r>
    </w:p>
    <w:p w:rsidR="00DF5049" w:rsidRPr="00184EC9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Программы подготовки осуществляются</w:t>
      </w:r>
      <w:r w:rsidR="00CF538A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273003">
        <w:rPr>
          <w:rFonts w:ascii="Times New Roman" w:hAnsi="Times New Roman" w:cs="Times New Roman"/>
          <w:sz w:val="24"/>
          <w:szCs w:val="24"/>
        </w:rPr>
        <w:t xml:space="preserve"> во взаимодействии с собственными практическими подразделениями университета: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Центром экстренной психологической помощи детям,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Центром экспертизы игр и игрушек,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Федеральным ресурсным Центром по работе с детьми с расстройствами артистического спектра (ФРЦ РАС),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="00184EC9">
        <w:rPr>
          <w:rFonts w:ascii="Times New Roman" w:hAnsi="Times New Roman" w:cs="Times New Roman"/>
          <w:sz w:val="24"/>
          <w:szCs w:val="24"/>
        </w:rPr>
        <w:t>Центром психолого</w:t>
      </w:r>
      <w:r w:rsidRPr="00184EC9">
        <w:rPr>
          <w:rFonts w:ascii="Times New Roman" w:hAnsi="Times New Roman" w:cs="Times New Roman"/>
          <w:sz w:val="24"/>
          <w:szCs w:val="24"/>
        </w:rPr>
        <w:t>-педагог</w:t>
      </w:r>
      <w:r w:rsidR="00184EC9">
        <w:rPr>
          <w:rFonts w:ascii="Times New Roman" w:hAnsi="Times New Roman" w:cs="Times New Roman"/>
          <w:sz w:val="24"/>
          <w:szCs w:val="24"/>
        </w:rPr>
        <w:t xml:space="preserve">ической диагностики и коррекции. </w:t>
      </w:r>
    </w:p>
    <w:p w:rsidR="00DF5049" w:rsidRDefault="00DF5049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66FB" w:rsidRDefault="00AF66FB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5049" w:rsidRDefault="00DF5049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 </w:t>
      </w:r>
      <w:r w:rsidR="00273003" w:rsidRPr="00DF5049">
        <w:rPr>
          <w:rFonts w:ascii="Times New Roman" w:hAnsi="Times New Roman" w:cs="Times New Roman"/>
          <w:sz w:val="24"/>
          <w:szCs w:val="24"/>
          <w:u w:val="single"/>
        </w:rPr>
        <w:t>Психолого-педагогическое и педагогическое образование.</w:t>
      </w:r>
    </w:p>
    <w:p w:rsidR="00DF5049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Университет является одним из лидеров подготовки кадров для сферы образования,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реализуя программы подготовки пе</w:t>
      </w:r>
      <w:r w:rsidR="00DF5049">
        <w:rPr>
          <w:rFonts w:ascii="Times New Roman" w:hAnsi="Times New Roman" w:cs="Times New Roman"/>
          <w:sz w:val="24"/>
          <w:szCs w:val="24"/>
        </w:rPr>
        <w:t>д</w:t>
      </w:r>
      <w:r w:rsidRPr="00273003">
        <w:rPr>
          <w:rFonts w:ascii="Times New Roman" w:hAnsi="Times New Roman" w:cs="Times New Roman"/>
          <w:sz w:val="24"/>
          <w:szCs w:val="24"/>
        </w:rPr>
        <w:t>агогов для дошкольного и начального общего образования,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подготовку учителей среднего общего образования по проектной и исследовательской деятельности учащихся,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подготовку педагогов-психологов и учителей-дефектологов.</w:t>
      </w:r>
    </w:p>
    <w:p w:rsidR="00DF5049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В 2017 году Университет</w:t>
      </w:r>
      <w:r w:rsidR="007436A7">
        <w:rPr>
          <w:rFonts w:ascii="Times New Roman" w:hAnsi="Times New Roman" w:cs="Times New Roman"/>
          <w:sz w:val="24"/>
          <w:szCs w:val="24"/>
        </w:rPr>
        <w:t>ом разработан и утверждён</w:t>
      </w:r>
      <w:r w:rsidR="00606A96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7436A7"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Российской Федерации </w:t>
      </w:r>
      <w:r w:rsidR="009019A5">
        <w:rPr>
          <w:rFonts w:ascii="Times New Roman" w:hAnsi="Times New Roman" w:cs="Times New Roman"/>
          <w:sz w:val="24"/>
          <w:szCs w:val="24"/>
        </w:rPr>
        <w:t xml:space="preserve">(приказ </w:t>
      </w:r>
      <w:r w:rsidR="00606A96" w:rsidRPr="00606A96">
        <w:rPr>
          <w:rFonts w:ascii="Times New Roman" w:hAnsi="Times New Roman" w:cs="Times New Roman"/>
          <w:sz w:val="24"/>
          <w:szCs w:val="24"/>
        </w:rPr>
        <w:t xml:space="preserve">№ 127 </w:t>
      </w:r>
      <w:r w:rsidR="007436A7" w:rsidRPr="00606A96">
        <w:rPr>
          <w:rFonts w:ascii="Times New Roman" w:hAnsi="Times New Roman" w:cs="Times New Roman"/>
          <w:sz w:val="24"/>
          <w:szCs w:val="24"/>
        </w:rPr>
        <w:t>от</w:t>
      </w:r>
      <w:r w:rsidR="00606A96" w:rsidRPr="00606A96">
        <w:rPr>
          <w:rFonts w:ascii="Times New Roman" w:hAnsi="Times New Roman" w:cs="Times New Roman"/>
          <w:sz w:val="24"/>
          <w:szCs w:val="24"/>
        </w:rPr>
        <w:t xml:space="preserve"> 22.02.2018г.</w:t>
      </w:r>
      <w:r w:rsidR="009019A5">
        <w:rPr>
          <w:rFonts w:ascii="Times New Roman" w:hAnsi="Times New Roman" w:cs="Times New Roman"/>
          <w:sz w:val="24"/>
          <w:szCs w:val="24"/>
        </w:rPr>
        <w:t>)</w:t>
      </w:r>
      <w:r w:rsidR="00606A96" w:rsidRPr="00606A96">
        <w:rPr>
          <w:rFonts w:ascii="Times New Roman" w:hAnsi="Times New Roman" w:cs="Times New Roman"/>
          <w:sz w:val="24"/>
          <w:szCs w:val="24"/>
        </w:rPr>
        <w:t xml:space="preserve"> </w:t>
      </w:r>
      <w:r w:rsidR="007436A7" w:rsidRPr="00606A96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новый ФГОС 3++ высшего образования по направлению «Психолого-педагогическо</w:t>
      </w:r>
      <w:r w:rsidR="00606A96">
        <w:rPr>
          <w:rFonts w:ascii="Times New Roman" w:hAnsi="Times New Roman" w:cs="Times New Roman"/>
          <w:sz w:val="24"/>
          <w:szCs w:val="24"/>
        </w:rPr>
        <w:t>е</w:t>
      </w:r>
      <w:r w:rsidRPr="0027300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06A96">
        <w:rPr>
          <w:rFonts w:ascii="Times New Roman" w:hAnsi="Times New Roman" w:cs="Times New Roman"/>
          <w:sz w:val="24"/>
          <w:szCs w:val="24"/>
        </w:rPr>
        <w:t>е</w:t>
      </w:r>
      <w:r w:rsidRPr="00273003">
        <w:rPr>
          <w:rFonts w:ascii="Times New Roman" w:hAnsi="Times New Roman" w:cs="Times New Roman"/>
          <w:sz w:val="24"/>
          <w:szCs w:val="24"/>
        </w:rPr>
        <w:t>» (предыдущая версия этого ФГОС 3+ была также разработана университетом в</w:t>
      </w:r>
      <w:r w:rsidR="00606A96">
        <w:rPr>
          <w:rFonts w:ascii="Times New Roman" w:hAnsi="Times New Roman" w:cs="Times New Roman"/>
          <w:sz w:val="24"/>
          <w:szCs w:val="24"/>
        </w:rPr>
        <w:t xml:space="preserve">  2016 </w:t>
      </w:r>
      <w:r w:rsidRPr="00273003">
        <w:rPr>
          <w:rFonts w:ascii="Times New Roman" w:hAnsi="Times New Roman" w:cs="Times New Roman"/>
          <w:sz w:val="24"/>
          <w:szCs w:val="24"/>
        </w:rPr>
        <w:t>году),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а также примерные программы подготовки педагогов дошкольного и начального общего образования,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педагогов-психологов,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по которым с 2019/2020 года работают все вузы РФ.</w:t>
      </w:r>
      <w:r w:rsidRPr="00273003">
        <w:rPr>
          <w:rFonts w:ascii="Times New Roman" w:hAnsi="Times New Roman" w:cs="Times New Roman"/>
          <w:sz w:val="24"/>
          <w:szCs w:val="24"/>
        </w:rPr>
        <w:br/>
        <w:t>На протяжении 2014-2017 годов МГППУ (совместно с НИУ ВШЭ)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 xml:space="preserve">осуществлял функции </w:t>
      </w:r>
      <w:r w:rsidR="00606A96"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Pr="00273003">
        <w:rPr>
          <w:rFonts w:ascii="Times New Roman" w:hAnsi="Times New Roman" w:cs="Times New Roman"/>
          <w:sz w:val="24"/>
          <w:szCs w:val="24"/>
        </w:rPr>
        <w:t>координационно-аналитического и научно-методического сопровождения Проекта МОН РФ «Модернизаци</w:t>
      </w:r>
      <w:r w:rsidR="00606A96">
        <w:rPr>
          <w:rFonts w:ascii="Times New Roman" w:hAnsi="Times New Roman" w:cs="Times New Roman"/>
          <w:sz w:val="24"/>
          <w:szCs w:val="24"/>
        </w:rPr>
        <w:t>я</w:t>
      </w:r>
      <w:r w:rsidRPr="00273003">
        <w:rPr>
          <w:rFonts w:ascii="Times New Roman" w:hAnsi="Times New Roman" w:cs="Times New Roman"/>
          <w:sz w:val="24"/>
          <w:szCs w:val="24"/>
        </w:rPr>
        <w:t xml:space="preserve"> педагогического образования в РФ»,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в котором приняло участие 65 университетов всех типов и видов из 7 федеральных округов.</w:t>
      </w:r>
    </w:p>
    <w:p w:rsidR="00DF5049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По данным независимого рейтинга агенства «МИА сегодня» МГППУ на протяжении 2016-2019 входит в TOP-5 среди гуманитарных университетов и педагогических вузов РФ по «Рейтингу востребованности вузов РФ».</w:t>
      </w:r>
    </w:p>
    <w:p w:rsidR="00DF5049" w:rsidRDefault="00DF5049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5049" w:rsidRDefault="00DF5049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049">
        <w:rPr>
          <w:rFonts w:ascii="Times New Roman" w:hAnsi="Times New Roman" w:cs="Times New Roman"/>
          <w:sz w:val="24"/>
          <w:szCs w:val="24"/>
        </w:rPr>
        <w:t xml:space="preserve">1.1.3. </w:t>
      </w:r>
      <w:r w:rsidR="00273003" w:rsidRPr="00DF5049">
        <w:rPr>
          <w:rFonts w:ascii="Times New Roman" w:hAnsi="Times New Roman" w:cs="Times New Roman"/>
          <w:sz w:val="24"/>
          <w:szCs w:val="24"/>
          <w:u w:val="single"/>
        </w:rPr>
        <w:t>Образование в области когнитивных наук</w:t>
      </w:r>
      <w:r w:rsidRPr="00DF504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25BFF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В университет</w:t>
      </w:r>
      <w:r w:rsidR="00606A96">
        <w:rPr>
          <w:rFonts w:ascii="Times New Roman" w:hAnsi="Times New Roman" w:cs="Times New Roman"/>
          <w:sz w:val="24"/>
          <w:szCs w:val="24"/>
        </w:rPr>
        <w:t>е</w:t>
      </w:r>
      <w:r w:rsidRPr="00273003">
        <w:rPr>
          <w:rFonts w:ascii="Times New Roman" w:hAnsi="Times New Roman" w:cs="Times New Roman"/>
          <w:sz w:val="24"/>
          <w:szCs w:val="24"/>
        </w:rPr>
        <w:t xml:space="preserve"> разработана и успешно внедрена </w:t>
      </w:r>
      <w:r w:rsidRPr="00606A96">
        <w:rPr>
          <w:rFonts w:ascii="Times New Roman" w:hAnsi="Times New Roman" w:cs="Times New Roman"/>
          <w:sz w:val="24"/>
          <w:szCs w:val="24"/>
        </w:rPr>
        <w:t>целостная</w:t>
      </w:r>
      <w:r w:rsidRPr="00184EC9">
        <w:rPr>
          <w:rFonts w:ascii="Times New Roman" w:hAnsi="Times New Roman" w:cs="Times New Roman"/>
          <w:sz w:val="24"/>
          <w:szCs w:val="24"/>
          <w:u w:val="single"/>
        </w:rPr>
        <w:t xml:space="preserve"> модель непрерывного образования в области когнитивных наук</w:t>
      </w:r>
      <w:r w:rsidRPr="00273003">
        <w:rPr>
          <w:rFonts w:ascii="Times New Roman" w:hAnsi="Times New Roman" w:cs="Times New Roman"/>
          <w:sz w:val="24"/>
          <w:szCs w:val="24"/>
        </w:rPr>
        <w:t>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включающая в себя:</w:t>
      </w:r>
      <w:r w:rsidRPr="00273003">
        <w:rPr>
          <w:rFonts w:ascii="Times New Roman" w:hAnsi="Times New Roman" w:cs="Times New Roman"/>
          <w:sz w:val="24"/>
          <w:szCs w:val="24"/>
        </w:rPr>
        <w:br/>
      </w:r>
      <w:r w:rsidR="00184EC9" w:rsidRPr="00184EC9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184EC9">
        <w:rPr>
          <w:rFonts w:ascii="Times New Roman" w:hAnsi="Times New Roman" w:cs="Times New Roman"/>
          <w:sz w:val="24"/>
          <w:szCs w:val="24"/>
          <w:u w:val="single"/>
        </w:rPr>
        <w:t>рограмму профориентации в области когнитивных наук</w:t>
      </w:r>
      <w:r w:rsidRPr="00273003">
        <w:rPr>
          <w:rFonts w:ascii="Times New Roman" w:hAnsi="Times New Roman" w:cs="Times New Roman"/>
          <w:sz w:val="24"/>
          <w:szCs w:val="24"/>
        </w:rPr>
        <w:t>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реализуемую Центром</w:t>
      </w:r>
      <w:r w:rsidR="00DF5049">
        <w:rPr>
          <w:rFonts w:ascii="Times New Roman" w:hAnsi="Times New Roman" w:cs="Times New Roman"/>
          <w:sz w:val="24"/>
          <w:szCs w:val="24"/>
        </w:rPr>
        <w:t xml:space="preserve"> профориентации </w:t>
      </w:r>
      <w:r w:rsidR="00184EC9">
        <w:rPr>
          <w:rFonts w:ascii="Times New Roman" w:hAnsi="Times New Roman" w:cs="Times New Roman"/>
          <w:sz w:val="24"/>
          <w:szCs w:val="24"/>
        </w:rPr>
        <w:t>и</w:t>
      </w:r>
      <w:r w:rsidRPr="00273003">
        <w:rPr>
          <w:rFonts w:ascii="Times New Roman" w:hAnsi="Times New Roman" w:cs="Times New Roman"/>
          <w:sz w:val="24"/>
          <w:szCs w:val="24"/>
        </w:rPr>
        <w:t xml:space="preserve"> </w:t>
      </w:r>
      <w:r w:rsidR="00DF5049">
        <w:rPr>
          <w:rFonts w:ascii="Times New Roman" w:hAnsi="Times New Roman" w:cs="Times New Roman"/>
          <w:sz w:val="24"/>
          <w:szCs w:val="24"/>
        </w:rPr>
        <w:t>довузовского образования «</w:t>
      </w:r>
      <w:r w:rsidR="00606A96">
        <w:rPr>
          <w:rFonts w:ascii="Times New Roman" w:hAnsi="Times New Roman" w:cs="Times New Roman"/>
          <w:sz w:val="24"/>
          <w:szCs w:val="24"/>
        </w:rPr>
        <w:t>ПРО-</w:t>
      </w:r>
      <w:r w:rsidR="00606A96">
        <w:rPr>
          <w:rFonts w:ascii="Times New Roman" w:hAnsi="Times New Roman" w:cs="Times New Roman"/>
          <w:sz w:val="24"/>
          <w:szCs w:val="24"/>
          <w:lang w:val="en-US"/>
        </w:rPr>
        <w:t>PSY</w:t>
      </w:r>
      <w:r w:rsidR="00DF5049">
        <w:rPr>
          <w:rFonts w:ascii="Times New Roman" w:hAnsi="Times New Roman" w:cs="Times New Roman"/>
          <w:sz w:val="24"/>
          <w:szCs w:val="24"/>
        </w:rPr>
        <w:t>» (далее – Центр)</w:t>
      </w:r>
      <w:r w:rsidRPr="00273003">
        <w:rPr>
          <w:rFonts w:ascii="Times New Roman" w:hAnsi="Times New Roman" w:cs="Times New Roman"/>
          <w:sz w:val="24"/>
          <w:szCs w:val="24"/>
        </w:rPr>
        <w:t>.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Центром в сотрудничестве с научными подразделениями университета и внешними партнерами (ИП РАН,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Физтех) разработана библиотека исследовательских проектов для учащихся основной и старшей школы,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обеспеченная самым современным и в ряде случаев не имеющим аналогов научным оборудованием (например,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энцефалография мозга на сухих электродах,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мобильные айтрекиры,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полиграфы и программы распознавания эмоций,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виртуальная реальность)</w:t>
      </w:r>
      <w:r w:rsidR="00E25BFF">
        <w:rPr>
          <w:rFonts w:ascii="Times New Roman" w:hAnsi="Times New Roman" w:cs="Times New Roman"/>
          <w:sz w:val="24"/>
          <w:szCs w:val="24"/>
        </w:rPr>
        <w:t>.</w:t>
      </w:r>
    </w:p>
    <w:p w:rsidR="00DF5049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 xml:space="preserve">Совместно с Департаментом образования и науки </w:t>
      </w:r>
      <w:r w:rsidR="00E25BFF">
        <w:rPr>
          <w:rFonts w:ascii="Times New Roman" w:hAnsi="Times New Roman" w:cs="Times New Roman"/>
          <w:sz w:val="24"/>
          <w:szCs w:val="24"/>
        </w:rPr>
        <w:t xml:space="preserve">города Москвы </w:t>
      </w:r>
      <w:r w:rsidRPr="00273003">
        <w:rPr>
          <w:rFonts w:ascii="Times New Roman" w:hAnsi="Times New Roman" w:cs="Times New Roman"/>
          <w:sz w:val="24"/>
          <w:szCs w:val="24"/>
        </w:rPr>
        <w:t>и 8 школами-партнерами осуществляется проект «Академический класс» по направлению когнитивные науки,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 xml:space="preserve">осуществляется широкое взаимодействие с Ассоциацией кружкового движения </w:t>
      </w:r>
      <w:r w:rsidRPr="00273003">
        <w:rPr>
          <w:rFonts w:ascii="Times New Roman" w:hAnsi="Times New Roman" w:cs="Times New Roman"/>
          <w:sz w:val="24"/>
          <w:szCs w:val="24"/>
        </w:rPr>
        <w:lastRenderedPageBreak/>
        <w:t>НТИ.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В 2018 году разработан</w:t>
      </w:r>
      <w:r w:rsidR="00184EC9">
        <w:rPr>
          <w:rFonts w:ascii="Times New Roman" w:hAnsi="Times New Roman" w:cs="Times New Roman"/>
          <w:sz w:val="24"/>
          <w:szCs w:val="24"/>
        </w:rPr>
        <w:t xml:space="preserve"> и успешно реализован профиль «К</w:t>
      </w:r>
      <w:r w:rsidRPr="00273003">
        <w:rPr>
          <w:rFonts w:ascii="Times New Roman" w:hAnsi="Times New Roman" w:cs="Times New Roman"/>
          <w:sz w:val="24"/>
          <w:szCs w:val="24"/>
        </w:rPr>
        <w:t>огнитивные технологии» в рамках Олимпиады НТИ,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в 2019 году эта работа продолжена в рамках совместного профиля с Физтехом.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Центр активно взаимодействует с бизнес-партнерами</w:t>
      </w:r>
      <w:r w:rsidR="00DF504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в том числе участниками проекта «Нейронет НТИ».</w:t>
      </w:r>
    </w:p>
    <w:p w:rsidR="00184EC9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Мот</w:t>
      </w:r>
      <w:r w:rsidR="00E25BFF">
        <w:rPr>
          <w:rFonts w:ascii="Times New Roman" w:hAnsi="Times New Roman" w:cs="Times New Roman"/>
          <w:sz w:val="24"/>
          <w:szCs w:val="24"/>
        </w:rPr>
        <w:t>ивированные и подготовленные в Ц</w:t>
      </w:r>
      <w:r w:rsidRPr="00273003">
        <w:rPr>
          <w:rFonts w:ascii="Times New Roman" w:hAnsi="Times New Roman" w:cs="Times New Roman"/>
          <w:sz w:val="24"/>
          <w:szCs w:val="24"/>
        </w:rPr>
        <w:t xml:space="preserve">ентре абитуриенты имеют возможность поступить на </w:t>
      </w:r>
      <w:r w:rsidRPr="00184EC9">
        <w:rPr>
          <w:rFonts w:ascii="Times New Roman" w:hAnsi="Times New Roman" w:cs="Times New Roman"/>
          <w:sz w:val="24"/>
          <w:szCs w:val="24"/>
          <w:u w:val="single"/>
        </w:rPr>
        <w:t>программу бакалавриата с профилем «Экспериментальная Психология»</w:t>
      </w:r>
      <w:r w:rsidRPr="00273003">
        <w:rPr>
          <w:rFonts w:ascii="Times New Roman" w:hAnsi="Times New Roman" w:cs="Times New Roman"/>
          <w:sz w:val="24"/>
          <w:szCs w:val="24"/>
        </w:rPr>
        <w:t xml:space="preserve"> и продолжить своё обучение </w:t>
      </w:r>
      <w:r w:rsidRPr="00184EC9">
        <w:rPr>
          <w:rFonts w:ascii="Times New Roman" w:hAnsi="Times New Roman" w:cs="Times New Roman"/>
          <w:sz w:val="24"/>
          <w:szCs w:val="24"/>
          <w:u w:val="single"/>
        </w:rPr>
        <w:t>в магистратуре по направлению «Когнитивная Психология»</w:t>
      </w:r>
      <w:r w:rsidRPr="00273003">
        <w:rPr>
          <w:rFonts w:ascii="Times New Roman" w:hAnsi="Times New Roman" w:cs="Times New Roman"/>
          <w:sz w:val="24"/>
          <w:szCs w:val="24"/>
        </w:rPr>
        <w:t>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="00184EC9">
        <w:rPr>
          <w:rFonts w:ascii="Times New Roman" w:hAnsi="Times New Roman" w:cs="Times New Roman"/>
          <w:sz w:val="24"/>
          <w:szCs w:val="24"/>
        </w:rPr>
        <w:t>аспирантуре.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Все образовательные программы интегрированы с деятельностью научных центров университета</w:t>
      </w:r>
      <w:r w:rsidR="00184EC9">
        <w:rPr>
          <w:rFonts w:ascii="Times New Roman" w:hAnsi="Times New Roman" w:cs="Times New Roman"/>
          <w:sz w:val="24"/>
          <w:szCs w:val="24"/>
        </w:rPr>
        <w:t>,</w:t>
      </w:r>
      <w:r w:rsidRPr="00273003">
        <w:rPr>
          <w:rFonts w:ascii="Times New Roman" w:hAnsi="Times New Roman" w:cs="Times New Roman"/>
          <w:sz w:val="24"/>
          <w:szCs w:val="24"/>
        </w:rPr>
        <w:t xml:space="preserve"> </w:t>
      </w:r>
      <w:r w:rsidR="00184EC9">
        <w:rPr>
          <w:rFonts w:ascii="Times New Roman" w:hAnsi="Times New Roman" w:cs="Times New Roman"/>
          <w:sz w:val="24"/>
          <w:szCs w:val="24"/>
        </w:rPr>
        <w:t xml:space="preserve">студенты могут </w:t>
      </w:r>
      <w:r w:rsidRPr="00273003">
        <w:rPr>
          <w:rFonts w:ascii="Times New Roman" w:hAnsi="Times New Roman" w:cs="Times New Roman"/>
          <w:sz w:val="24"/>
          <w:szCs w:val="24"/>
        </w:rPr>
        <w:t>принять участие в научных</w:t>
      </w:r>
      <w:r w:rsidR="00184EC9">
        <w:rPr>
          <w:rFonts w:ascii="Times New Roman" w:hAnsi="Times New Roman" w:cs="Times New Roman"/>
          <w:sz w:val="24"/>
          <w:szCs w:val="24"/>
        </w:rPr>
        <w:t xml:space="preserve"> проектах когнитивного кластера университета.</w:t>
      </w:r>
    </w:p>
    <w:p w:rsidR="00E25BFF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br/>
      </w:r>
      <w:r w:rsidR="00E25BFF">
        <w:rPr>
          <w:rFonts w:ascii="Times New Roman" w:hAnsi="Times New Roman" w:cs="Times New Roman"/>
          <w:sz w:val="24"/>
          <w:szCs w:val="24"/>
        </w:rPr>
        <w:t xml:space="preserve">1.1.4. </w:t>
      </w:r>
      <w:r w:rsidRPr="00E25BFF">
        <w:rPr>
          <w:rFonts w:ascii="Times New Roman" w:hAnsi="Times New Roman" w:cs="Times New Roman"/>
          <w:sz w:val="24"/>
          <w:szCs w:val="24"/>
          <w:u w:val="single"/>
        </w:rPr>
        <w:t>Образование в</w:t>
      </w:r>
      <w:r w:rsidR="00E25BFF" w:rsidRPr="00E25BFF">
        <w:rPr>
          <w:rFonts w:ascii="Times New Roman" w:hAnsi="Times New Roman" w:cs="Times New Roman"/>
          <w:sz w:val="24"/>
          <w:szCs w:val="24"/>
          <w:u w:val="single"/>
        </w:rPr>
        <w:t xml:space="preserve"> области прикладной информатики.</w:t>
      </w:r>
    </w:p>
    <w:p w:rsidR="00E25BFF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Факультет информационных технологий</w:t>
      </w:r>
      <w:r w:rsidR="00184EC9">
        <w:rPr>
          <w:rFonts w:ascii="Times New Roman" w:hAnsi="Times New Roman" w:cs="Times New Roman"/>
          <w:sz w:val="24"/>
          <w:szCs w:val="24"/>
        </w:rPr>
        <w:t xml:space="preserve"> МГППУ</w:t>
      </w:r>
      <w:r w:rsidRPr="00273003">
        <w:rPr>
          <w:rFonts w:ascii="Times New Roman" w:hAnsi="Times New Roman" w:cs="Times New Roman"/>
          <w:sz w:val="24"/>
          <w:szCs w:val="24"/>
        </w:rPr>
        <w:t xml:space="preserve"> реализует широкий класс программ в области прикладной математики и информатики,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тесно интегрированных с научными исследованиями и разработками.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На факультете реализуется уникальн</w:t>
      </w:r>
      <w:r w:rsidR="00184EC9">
        <w:rPr>
          <w:rFonts w:ascii="Times New Roman" w:hAnsi="Times New Roman" w:cs="Times New Roman"/>
          <w:sz w:val="24"/>
          <w:szCs w:val="24"/>
        </w:rPr>
        <w:t>ые</w:t>
      </w:r>
      <w:r w:rsidRPr="00273003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184EC9">
        <w:rPr>
          <w:rFonts w:ascii="Times New Roman" w:hAnsi="Times New Roman" w:cs="Times New Roman"/>
          <w:sz w:val="24"/>
          <w:szCs w:val="24"/>
        </w:rPr>
        <w:t xml:space="preserve"> бакалавриата и магистратуры</w:t>
      </w:r>
      <w:r w:rsidR="00184EC9" w:rsidRPr="00184EC9">
        <w:rPr>
          <w:rFonts w:ascii="Times New Roman" w:hAnsi="Times New Roman" w:cs="Times New Roman"/>
          <w:sz w:val="24"/>
          <w:szCs w:val="24"/>
        </w:rPr>
        <w:t>:</w:t>
      </w:r>
      <w:r w:rsidR="00184EC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«Прикладная информатика в психологии», «Психолого-педагогические измерения»,</w:t>
      </w:r>
      <w:r w:rsidR="009C1C5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«</w:t>
      </w:r>
      <w:r w:rsidR="000B6BA9">
        <w:rPr>
          <w:rFonts w:ascii="Times New Roman" w:hAnsi="Times New Roman" w:cs="Times New Roman"/>
          <w:sz w:val="24"/>
          <w:szCs w:val="24"/>
        </w:rPr>
        <w:t>Р</w:t>
      </w:r>
      <w:r w:rsidRPr="00273003">
        <w:rPr>
          <w:rFonts w:ascii="Times New Roman" w:hAnsi="Times New Roman" w:cs="Times New Roman"/>
          <w:sz w:val="24"/>
          <w:szCs w:val="24"/>
        </w:rPr>
        <w:t>ежиссура</w:t>
      </w:r>
      <w:r w:rsidR="000B6BA9" w:rsidRPr="000B6BA9">
        <w:rPr>
          <w:rFonts w:ascii="Times New Roman" w:hAnsi="Times New Roman" w:cs="Times New Roman"/>
          <w:sz w:val="24"/>
          <w:szCs w:val="24"/>
        </w:rPr>
        <w:t xml:space="preserve"> </w:t>
      </w:r>
      <w:r w:rsidR="000B6BA9">
        <w:rPr>
          <w:rFonts w:ascii="Times New Roman" w:hAnsi="Times New Roman" w:cs="Times New Roman"/>
          <w:sz w:val="24"/>
          <w:szCs w:val="24"/>
        </w:rPr>
        <w:t>м</w:t>
      </w:r>
      <w:r w:rsidR="000B6BA9" w:rsidRPr="00273003">
        <w:rPr>
          <w:rFonts w:ascii="Times New Roman" w:hAnsi="Times New Roman" w:cs="Times New Roman"/>
          <w:sz w:val="24"/>
          <w:szCs w:val="24"/>
        </w:rPr>
        <w:t>ультимедиа</w:t>
      </w:r>
      <w:r w:rsidRPr="00273003">
        <w:rPr>
          <w:rFonts w:ascii="Times New Roman" w:hAnsi="Times New Roman" w:cs="Times New Roman"/>
          <w:sz w:val="24"/>
          <w:szCs w:val="24"/>
        </w:rPr>
        <w:t>».</w:t>
      </w:r>
    </w:p>
    <w:p w:rsidR="009019A5" w:rsidRDefault="00273003" w:rsidP="009019A5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Большое место в работе факультета занимает обучение студентов с нарушениями зрения.</w:t>
      </w:r>
      <w:r w:rsidRPr="00273003">
        <w:rPr>
          <w:rFonts w:ascii="Times New Roman" w:hAnsi="Times New Roman" w:cs="Times New Roman"/>
          <w:sz w:val="24"/>
          <w:szCs w:val="24"/>
        </w:rPr>
        <w:br/>
      </w:r>
    </w:p>
    <w:p w:rsidR="00E25BFF" w:rsidRPr="009019A5" w:rsidRDefault="00A8210E" w:rsidP="00901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A5">
        <w:rPr>
          <w:rFonts w:ascii="Times New Roman" w:hAnsi="Times New Roman" w:cs="Times New Roman"/>
          <w:sz w:val="24"/>
          <w:szCs w:val="24"/>
        </w:rPr>
        <w:t>1.</w:t>
      </w:r>
      <w:r w:rsidR="00E25BFF" w:rsidRPr="009019A5">
        <w:rPr>
          <w:rFonts w:ascii="Times New Roman" w:hAnsi="Times New Roman" w:cs="Times New Roman"/>
          <w:sz w:val="24"/>
          <w:szCs w:val="24"/>
        </w:rPr>
        <w:t xml:space="preserve">2. </w:t>
      </w:r>
      <w:r w:rsidR="00273003" w:rsidRPr="009019A5">
        <w:rPr>
          <w:rFonts w:ascii="Times New Roman" w:hAnsi="Times New Roman" w:cs="Times New Roman"/>
          <w:sz w:val="24"/>
          <w:szCs w:val="24"/>
          <w:u w:val="single"/>
        </w:rPr>
        <w:t>Наука в университете</w:t>
      </w:r>
      <w:r w:rsidR="00E25BFF" w:rsidRPr="009019A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25BFF" w:rsidRDefault="00E67CA9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5BFF">
        <w:rPr>
          <w:rFonts w:ascii="Times New Roman" w:hAnsi="Times New Roman" w:cs="Times New Roman"/>
          <w:sz w:val="24"/>
          <w:szCs w:val="24"/>
        </w:rPr>
        <w:t xml:space="preserve">2.1. </w:t>
      </w:r>
      <w:r w:rsidR="00273003" w:rsidRPr="00606A96">
        <w:rPr>
          <w:rFonts w:ascii="Times New Roman" w:hAnsi="Times New Roman" w:cs="Times New Roman"/>
          <w:sz w:val="24"/>
          <w:szCs w:val="24"/>
          <w:u w:val="single"/>
        </w:rPr>
        <w:t>Психологические науки</w:t>
      </w:r>
      <w:r w:rsidR="00E25BFF" w:rsidRPr="00606A9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84EC9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В университет</w:t>
      </w:r>
      <w:r w:rsidR="000B6BA9">
        <w:rPr>
          <w:rFonts w:ascii="Times New Roman" w:hAnsi="Times New Roman" w:cs="Times New Roman"/>
          <w:sz w:val="24"/>
          <w:szCs w:val="24"/>
        </w:rPr>
        <w:t>е</w:t>
      </w:r>
      <w:r w:rsidRPr="00273003">
        <w:rPr>
          <w:rFonts w:ascii="Times New Roman" w:hAnsi="Times New Roman" w:cs="Times New Roman"/>
          <w:sz w:val="24"/>
          <w:szCs w:val="24"/>
        </w:rPr>
        <w:t xml:space="preserve"> осуществляется широкий спектр фундаментальных и прикладных научных исследований в сфере различных област</w:t>
      </w:r>
      <w:r w:rsidR="00606A96">
        <w:rPr>
          <w:rFonts w:ascii="Times New Roman" w:hAnsi="Times New Roman" w:cs="Times New Roman"/>
          <w:sz w:val="24"/>
          <w:szCs w:val="24"/>
        </w:rPr>
        <w:t>ях</w:t>
      </w:r>
      <w:r w:rsidRPr="00273003">
        <w:rPr>
          <w:rFonts w:ascii="Times New Roman" w:hAnsi="Times New Roman" w:cs="Times New Roman"/>
          <w:sz w:val="24"/>
          <w:szCs w:val="24"/>
        </w:rPr>
        <w:t xml:space="preserve"> психологии.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МГППУ является одним из ведущих центров мирового уровня в развитии научной школы культурно-исторического и деятельностного подхода в психологии (Л.С.</w:t>
      </w:r>
      <w:r w:rsidR="007436A7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Выготский,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А.Н.</w:t>
      </w:r>
      <w:r w:rsidR="007436A7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Леонтьев) и теории учебной деятельности (Д.Б.</w:t>
      </w:r>
      <w:r w:rsidR="000B6BA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Эльконин,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В.В.</w:t>
      </w:r>
      <w:r w:rsidR="000B6BA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Давыдов),</w:t>
      </w:r>
      <w:r w:rsidR="000B6BA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принадлежащих к одному из наиболее высокоцити</w:t>
      </w:r>
      <w:r w:rsidR="000B6BA9">
        <w:rPr>
          <w:rFonts w:ascii="Times New Roman" w:hAnsi="Times New Roman" w:cs="Times New Roman"/>
          <w:sz w:val="24"/>
          <w:szCs w:val="24"/>
        </w:rPr>
        <w:t>р</w:t>
      </w:r>
      <w:r w:rsidRPr="00273003">
        <w:rPr>
          <w:rFonts w:ascii="Times New Roman" w:hAnsi="Times New Roman" w:cs="Times New Roman"/>
          <w:sz w:val="24"/>
          <w:szCs w:val="24"/>
        </w:rPr>
        <w:t>уемых трендов в мировой психологии (по данным WoS,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Scopus).</w:t>
      </w:r>
    </w:p>
    <w:p w:rsidR="00184EC9" w:rsidRDefault="00184EC9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Кафедрой ЮНЕСКО Университета разработана исследовательская магистерская программа «Культурно-историческая психология» в реализации которой участвует международный коллектив ведущих профессоров из 6 стран, работающих в этой области.</w:t>
      </w:r>
    </w:p>
    <w:p w:rsidR="009C1C5F" w:rsidRPr="00184EC9" w:rsidRDefault="009C1C5F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 совместно с Международным обществом культурно-исторических и деятельностных исследований с 2010 года проводит ежегодную международную летнюю школу для аспирантов и молодых ученых (Международный летний университет </w:t>
      </w:r>
      <w:r>
        <w:rPr>
          <w:rFonts w:ascii="Times New Roman" w:hAnsi="Times New Roman" w:cs="Times New Roman"/>
          <w:sz w:val="24"/>
          <w:szCs w:val="24"/>
          <w:lang w:val="en-US"/>
        </w:rPr>
        <w:t>ISCAR</w:t>
      </w:r>
      <w:r w:rsidRPr="009C1C5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со средним количеством 20-25 участников из 15 стран дальнего зарубежья. </w:t>
      </w:r>
    </w:p>
    <w:p w:rsidR="00E25BFF" w:rsidRPr="00AF66FB" w:rsidRDefault="00E67CA9" w:rsidP="00AF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F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E25BFF" w:rsidRPr="00AF66FB">
        <w:rPr>
          <w:rFonts w:ascii="Times New Roman" w:hAnsi="Times New Roman" w:cs="Times New Roman"/>
          <w:sz w:val="24"/>
          <w:szCs w:val="24"/>
        </w:rPr>
        <w:t xml:space="preserve">2.2. </w:t>
      </w:r>
      <w:r w:rsidR="00273003" w:rsidRPr="00606A96">
        <w:rPr>
          <w:rFonts w:ascii="Times New Roman" w:hAnsi="Times New Roman" w:cs="Times New Roman"/>
          <w:sz w:val="24"/>
          <w:szCs w:val="24"/>
          <w:u w:val="single"/>
        </w:rPr>
        <w:t>Когнитивные науки</w:t>
      </w:r>
      <w:r w:rsidR="00E25BFF" w:rsidRPr="00606A9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C1C5F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В университете создан не имеющий аналогов в РФ кластер фундамен</w:t>
      </w:r>
      <w:r w:rsidR="00E25BFF">
        <w:rPr>
          <w:rFonts w:ascii="Times New Roman" w:hAnsi="Times New Roman" w:cs="Times New Roman"/>
          <w:sz w:val="24"/>
          <w:szCs w:val="24"/>
        </w:rPr>
        <w:t xml:space="preserve">тальных исследований в области </w:t>
      </w:r>
      <w:r w:rsidRPr="00273003">
        <w:rPr>
          <w:rFonts w:ascii="Times New Roman" w:hAnsi="Times New Roman" w:cs="Times New Roman"/>
          <w:sz w:val="24"/>
          <w:szCs w:val="24"/>
        </w:rPr>
        <w:t>когнитивных наук,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реализуемый в Институте экспериментальной психологии,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Центре магнитоэнцефалографии</w:t>
      </w:r>
      <w:r w:rsidR="009C1C5F">
        <w:rPr>
          <w:rFonts w:ascii="Times New Roman" w:hAnsi="Times New Roman" w:cs="Times New Roman"/>
          <w:sz w:val="24"/>
          <w:szCs w:val="24"/>
        </w:rPr>
        <w:t xml:space="preserve"> </w:t>
      </w:r>
      <w:r w:rsidR="009C1C5F" w:rsidRPr="00273003">
        <w:rPr>
          <w:rFonts w:ascii="Times New Roman" w:hAnsi="Times New Roman" w:cs="Times New Roman"/>
          <w:sz w:val="24"/>
          <w:szCs w:val="24"/>
        </w:rPr>
        <w:t>мозга</w:t>
      </w:r>
      <w:r w:rsidR="009C1C5F">
        <w:rPr>
          <w:rFonts w:ascii="Times New Roman" w:hAnsi="Times New Roman" w:cs="Times New Roman"/>
          <w:sz w:val="24"/>
          <w:szCs w:val="24"/>
        </w:rPr>
        <w:t xml:space="preserve"> (МЭГ-Центр)</w:t>
      </w:r>
      <w:r w:rsidRPr="00273003">
        <w:rPr>
          <w:rFonts w:ascii="Times New Roman" w:hAnsi="Times New Roman" w:cs="Times New Roman"/>
          <w:sz w:val="24"/>
          <w:szCs w:val="24"/>
        </w:rPr>
        <w:t>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="009C1C5F">
        <w:rPr>
          <w:rFonts w:ascii="Times New Roman" w:hAnsi="Times New Roman" w:cs="Times New Roman"/>
          <w:sz w:val="24"/>
          <w:szCs w:val="24"/>
        </w:rPr>
        <w:t>л</w:t>
      </w:r>
      <w:r w:rsidRPr="00273003">
        <w:rPr>
          <w:rFonts w:ascii="Times New Roman" w:hAnsi="Times New Roman" w:cs="Times New Roman"/>
          <w:sz w:val="24"/>
          <w:szCs w:val="24"/>
        </w:rPr>
        <w:t>аборатори</w:t>
      </w:r>
      <w:r w:rsidR="009C1C5F">
        <w:rPr>
          <w:rFonts w:ascii="Times New Roman" w:hAnsi="Times New Roman" w:cs="Times New Roman"/>
          <w:sz w:val="24"/>
          <w:szCs w:val="24"/>
        </w:rPr>
        <w:t>и</w:t>
      </w:r>
      <w:r w:rsidRPr="00273003">
        <w:rPr>
          <w:rFonts w:ascii="Times New Roman" w:hAnsi="Times New Roman" w:cs="Times New Roman"/>
          <w:sz w:val="24"/>
          <w:szCs w:val="24"/>
        </w:rPr>
        <w:t xml:space="preserve"> нейробиологической диагностики нарушений психического развития,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лаборатории исследования фундаментальных механизмов расстройств артистического спектра и Центре исследований в области прикладной информатики в психологии.</w:t>
      </w:r>
    </w:p>
    <w:p w:rsidR="00E25BFF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Установка Магнитоэнцефалографии мо</w:t>
      </w:r>
      <w:r w:rsidR="00E25BFF">
        <w:rPr>
          <w:rFonts w:ascii="Times New Roman" w:hAnsi="Times New Roman" w:cs="Times New Roman"/>
          <w:sz w:val="24"/>
          <w:szCs w:val="24"/>
        </w:rPr>
        <w:t>зга</w:t>
      </w:r>
      <w:r w:rsidR="009C1C5F">
        <w:rPr>
          <w:rFonts w:ascii="Times New Roman" w:hAnsi="Times New Roman" w:cs="Times New Roman"/>
          <w:sz w:val="24"/>
          <w:szCs w:val="24"/>
        </w:rPr>
        <w:t xml:space="preserve"> (МЭГ) входит в П</w:t>
      </w:r>
      <w:r w:rsidR="00E25BFF">
        <w:rPr>
          <w:rFonts w:ascii="Times New Roman" w:hAnsi="Times New Roman" w:cs="Times New Roman"/>
          <w:sz w:val="24"/>
          <w:szCs w:val="24"/>
        </w:rPr>
        <w:t>еречень уникальны</w:t>
      </w:r>
      <w:r w:rsidRPr="00273003">
        <w:rPr>
          <w:rFonts w:ascii="Times New Roman" w:hAnsi="Times New Roman" w:cs="Times New Roman"/>
          <w:sz w:val="24"/>
          <w:szCs w:val="24"/>
        </w:rPr>
        <w:t>х стендов и аппаратов РФ и является единственной подобного класса установкой не только в РФ,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но и в странах Восточной Европ</w:t>
      </w:r>
      <w:r w:rsidR="00606A96">
        <w:rPr>
          <w:rFonts w:ascii="Times New Roman" w:hAnsi="Times New Roman" w:cs="Times New Roman"/>
          <w:sz w:val="24"/>
          <w:szCs w:val="24"/>
        </w:rPr>
        <w:t>ы</w:t>
      </w:r>
      <w:r w:rsidRPr="00273003">
        <w:rPr>
          <w:rFonts w:ascii="Times New Roman" w:hAnsi="Times New Roman" w:cs="Times New Roman"/>
          <w:sz w:val="24"/>
          <w:szCs w:val="24"/>
        </w:rPr>
        <w:t>.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="009C1C5F">
        <w:rPr>
          <w:rFonts w:ascii="Times New Roman" w:hAnsi="Times New Roman" w:cs="Times New Roman"/>
          <w:sz w:val="24"/>
          <w:szCs w:val="24"/>
        </w:rPr>
        <w:t>МЭГ-Ц</w:t>
      </w:r>
      <w:r w:rsidRPr="00273003">
        <w:rPr>
          <w:rFonts w:ascii="Times New Roman" w:hAnsi="Times New Roman" w:cs="Times New Roman"/>
          <w:sz w:val="24"/>
          <w:szCs w:val="24"/>
        </w:rPr>
        <w:t>ентр МГППУ получил мировое признание в области когнитивных исследований,</w:t>
      </w:r>
      <w:r w:rsidR="009C1C5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неоднократно получая гранты РНФ и РФФИ,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участву</w:t>
      </w:r>
      <w:r w:rsidR="00606A96">
        <w:rPr>
          <w:rFonts w:ascii="Times New Roman" w:hAnsi="Times New Roman" w:cs="Times New Roman"/>
          <w:sz w:val="24"/>
          <w:szCs w:val="24"/>
        </w:rPr>
        <w:t>я</w:t>
      </w:r>
      <w:r w:rsidRPr="00273003">
        <w:rPr>
          <w:rFonts w:ascii="Times New Roman" w:hAnsi="Times New Roman" w:cs="Times New Roman"/>
          <w:sz w:val="24"/>
          <w:szCs w:val="24"/>
        </w:rPr>
        <w:t xml:space="preserve"> в совместных исследованиях с мировыми лидер</w:t>
      </w:r>
      <w:r w:rsidR="009C1C5F">
        <w:rPr>
          <w:rFonts w:ascii="Times New Roman" w:hAnsi="Times New Roman" w:cs="Times New Roman"/>
          <w:sz w:val="24"/>
          <w:szCs w:val="24"/>
        </w:rPr>
        <w:t xml:space="preserve">ами в этой области (University </w:t>
      </w:r>
      <w:r w:rsidR="009C1C5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73003">
        <w:rPr>
          <w:rFonts w:ascii="Times New Roman" w:hAnsi="Times New Roman" w:cs="Times New Roman"/>
          <w:sz w:val="24"/>
          <w:szCs w:val="24"/>
        </w:rPr>
        <w:t>ollege of London,</w:t>
      </w:r>
      <w:r w:rsidR="009C1C5F" w:rsidRPr="009C1C5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проф.K.Friston,</w:t>
      </w:r>
      <w:r w:rsidR="009C1C5F" w:rsidRPr="009C1C5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H-index WoS=176;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University of Helsinki,Yale University</w:t>
      </w:r>
      <w:r w:rsidR="009C1C5F" w:rsidRPr="009C1C5F">
        <w:rPr>
          <w:rFonts w:ascii="Times New Roman" w:hAnsi="Times New Roman" w:cs="Times New Roman"/>
          <w:sz w:val="24"/>
          <w:szCs w:val="24"/>
        </w:rPr>
        <w:t xml:space="preserve"> </w:t>
      </w:r>
      <w:r w:rsidR="009C1C5F">
        <w:rPr>
          <w:rFonts w:ascii="Times New Roman" w:hAnsi="Times New Roman" w:cs="Times New Roman"/>
          <w:sz w:val="24"/>
          <w:szCs w:val="24"/>
        </w:rPr>
        <w:t>и др.</w:t>
      </w:r>
      <w:r w:rsidRPr="00273003">
        <w:rPr>
          <w:rFonts w:ascii="Times New Roman" w:hAnsi="Times New Roman" w:cs="Times New Roman"/>
          <w:sz w:val="24"/>
          <w:szCs w:val="24"/>
        </w:rPr>
        <w:t>).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="009C1C5F">
        <w:rPr>
          <w:rFonts w:ascii="Times New Roman" w:hAnsi="Times New Roman" w:cs="Times New Roman"/>
          <w:sz w:val="24"/>
          <w:szCs w:val="24"/>
        </w:rPr>
        <w:t>МЭГ-</w:t>
      </w:r>
      <w:r w:rsidRPr="00273003">
        <w:rPr>
          <w:rFonts w:ascii="Times New Roman" w:hAnsi="Times New Roman" w:cs="Times New Roman"/>
          <w:sz w:val="24"/>
          <w:szCs w:val="24"/>
        </w:rPr>
        <w:t xml:space="preserve">Центр осуществляет активное сотрудничество с Институтом нейрохирургии им. </w:t>
      </w:r>
      <w:r w:rsidR="009C1C5F">
        <w:rPr>
          <w:rFonts w:ascii="Times New Roman" w:hAnsi="Times New Roman" w:cs="Times New Roman"/>
          <w:sz w:val="24"/>
          <w:szCs w:val="24"/>
        </w:rPr>
        <w:t xml:space="preserve">Н.Н. </w:t>
      </w:r>
      <w:r w:rsidRPr="00273003">
        <w:rPr>
          <w:rFonts w:ascii="Times New Roman" w:hAnsi="Times New Roman" w:cs="Times New Roman"/>
          <w:sz w:val="24"/>
          <w:szCs w:val="24"/>
        </w:rPr>
        <w:t>Бурденко,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 xml:space="preserve">Институтом им. </w:t>
      </w:r>
      <w:r w:rsidR="009C1C5F">
        <w:rPr>
          <w:rFonts w:ascii="Times New Roman" w:hAnsi="Times New Roman" w:cs="Times New Roman"/>
          <w:sz w:val="24"/>
          <w:szCs w:val="24"/>
        </w:rPr>
        <w:t xml:space="preserve">И.В. </w:t>
      </w:r>
      <w:r w:rsidRPr="00273003">
        <w:rPr>
          <w:rFonts w:ascii="Times New Roman" w:hAnsi="Times New Roman" w:cs="Times New Roman"/>
          <w:sz w:val="24"/>
          <w:szCs w:val="24"/>
        </w:rPr>
        <w:t>Курчатова,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 xml:space="preserve">совместно с НИУ ВШЭ </w:t>
      </w:r>
      <w:r w:rsidR="009C1C5F">
        <w:rPr>
          <w:rFonts w:ascii="Times New Roman" w:hAnsi="Times New Roman" w:cs="Times New Roman"/>
          <w:sz w:val="24"/>
          <w:szCs w:val="24"/>
        </w:rPr>
        <w:t xml:space="preserve"> в 2017 году был </w:t>
      </w:r>
      <w:r w:rsidRPr="00273003">
        <w:rPr>
          <w:rFonts w:ascii="Times New Roman" w:hAnsi="Times New Roman" w:cs="Times New Roman"/>
          <w:sz w:val="24"/>
          <w:szCs w:val="24"/>
        </w:rPr>
        <w:t>создан Национальный центр нейровизуализации.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Исследования сотрудников центра опубликованы в ведущих зарубежных научных журналах первого квартил</w:t>
      </w:r>
      <w:r w:rsidR="009C1C5F">
        <w:rPr>
          <w:rFonts w:ascii="Times New Roman" w:hAnsi="Times New Roman" w:cs="Times New Roman"/>
          <w:sz w:val="24"/>
          <w:szCs w:val="24"/>
        </w:rPr>
        <w:t>я</w:t>
      </w:r>
      <w:r w:rsidRPr="00273003">
        <w:rPr>
          <w:rFonts w:ascii="Times New Roman" w:hAnsi="Times New Roman" w:cs="Times New Roman"/>
          <w:sz w:val="24"/>
          <w:szCs w:val="24"/>
        </w:rPr>
        <w:t xml:space="preserve"> в WoS,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 xml:space="preserve">включая журнал </w:t>
      </w:r>
      <w:r w:rsidR="009C1C5F">
        <w:rPr>
          <w:rFonts w:ascii="Times New Roman" w:hAnsi="Times New Roman" w:cs="Times New Roman"/>
          <w:sz w:val="24"/>
          <w:szCs w:val="24"/>
        </w:rPr>
        <w:t>«</w:t>
      </w:r>
      <w:r w:rsidRPr="00273003">
        <w:rPr>
          <w:rFonts w:ascii="Times New Roman" w:hAnsi="Times New Roman" w:cs="Times New Roman"/>
          <w:sz w:val="24"/>
          <w:szCs w:val="24"/>
        </w:rPr>
        <w:t>Nature</w:t>
      </w:r>
      <w:r w:rsidR="009C1C5F">
        <w:rPr>
          <w:rFonts w:ascii="Times New Roman" w:hAnsi="Times New Roman" w:cs="Times New Roman"/>
          <w:sz w:val="24"/>
          <w:szCs w:val="24"/>
        </w:rPr>
        <w:t>»</w:t>
      </w:r>
      <w:r w:rsidRPr="00273003">
        <w:rPr>
          <w:rFonts w:ascii="Times New Roman" w:hAnsi="Times New Roman" w:cs="Times New Roman"/>
          <w:sz w:val="24"/>
          <w:szCs w:val="24"/>
        </w:rPr>
        <w:t>.</w:t>
      </w:r>
    </w:p>
    <w:p w:rsidR="00E25BFF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br/>
      </w:r>
      <w:r w:rsidR="00E67CA9">
        <w:rPr>
          <w:rFonts w:ascii="Times New Roman" w:hAnsi="Times New Roman" w:cs="Times New Roman"/>
          <w:sz w:val="24"/>
          <w:szCs w:val="24"/>
        </w:rPr>
        <w:t>1.</w:t>
      </w:r>
      <w:r w:rsidR="00E25BFF">
        <w:rPr>
          <w:rFonts w:ascii="Times New Roman" w:hAnsi="Times New Roman" w:cs="Times New Roman"/>
          <w:sz w:val="24"/>
          <w:szCs w:val="24"/>
        </w:rPr>
        <w:t xml:space="preserve">2.3. </w:t>
      </w:r>
      <w:r w:rsidRPr="00606A96">
        <w:rPr>
          <w:rFonts w:ascii="Times New Roman" w:hAnsi="Times New Roman" w:cs="Times New Roman"/>
          <w:sz w:val="24"/>
          <w:szCs w:val="24"/>
          <w:u w:val="single"/>
        </w:rPr>
        <w:t>Искусственный интеллект и нейросети</w:t>
      </w:r>
      <w:r w:rsidR="00E25BFF" w:rsidRPr="00606A9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25BFF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На факультете информационных технологий МГППУ успешно осуществляются исследования в области искусственного интеллекта и применения нейросетей к широкому классу практических задач в разных сферах.</w:t>
      </w:r>
      <w:r w:rsidR="00CD210B">
        <w:rPr>
          <w:rFonts w:ascii="Times New Roman" w:hAnsi="Times New Roman" w:cs="Times New Roman"/>
          <w:sz w:val="24"/>
          <w:szCs w:val="24"/>
        </w:rPr>
        <w:t xml:space="preserve"> Заказчиками</w:t>
      </w:r>
      <w:r w:rsidRPr="00273003">
        <w:rPr>
          <w:rFonts w:ascii="Times New Roman" w:hAnsi="Times New Roman" w:cs="Times New Roman"/>
          <w:sz w:val="24"/>
          <w:szCs w:val="24"/>
        </w:rPr>
        <w:t xml:space="preserve"> этих исследований выступают компании Boeing (разработка симулятора по обучению пилотов действию в чрезвычайных ситуациях),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ГосНИИАС (программа оценки уровня подготовки пилотов на основе использования технологии айтрекинга и Марковски</w:t>
      </w:r>
      <w:r w:rsidR="00CD210B">
        <w:rPr>
          <w:rFonts w:ascii="Times New Roman" w:hAnsi="Times New Roman" w:cs="Times New Roman"/>
          <w:sz w:val="24"/>
          <w:szCs w:val="24"/>
        </w:rPr>
        <w:t>х</w:t>
      </w:r>
      <w:r w:rsidRPr="00273003">
        <w:rPr>
          <w:rFonts w:ascii="Times New Roman" w:hAnsi="Times New Roman" w:cs="Times New Roman"/>
          <w:sz w:val="24"/>
          <w:szCs w:val="24"/>
        </w:rPr>
        <w:t xml:space="preserve"> цепей),</w:t>
      </w:r>
      <w:r w:rsidR="00CD210B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Московский центр качества образования (разработка адаптивных тренажеров,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персонифицирующих подготовку к сдаче ЕГЭ по математике с учётом индивидуальных особенностей абитуриентов),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разработка совместно с бизнесом уникальных ассистивных технологий (коммуникатор для слепоглухих совместно с группой компаний «Систематика»)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="00CD210B" w:rsidRPr="00273003">
        <w:rPr>
          <w:rFonts w:ascii="Times New Roman" w:hAnsi="Times New Roman" w:cs="Times New Roman"/>
          <w:sz w:val="24"/>
          <w:szCs w:val="24"/>
        </w:rPr>
        <w:t>и целый ряд других</w:t>
      </w:r>
      <w:r w:rsidR="00CD210B">
        <w:rPr>
          <w:rFonts w:ascii="Times New Roman" w:hAnsi="Times New Roman" w:cs="Times New Roman"/>
          <w:sz w:val="24"/>
          <w:szCs w:val="24"/>
        </w:rPr>
        <w:t>.</w:t>
      </w:r>
    </w:p>
    <w:p w:rsidR="00606A96" w:rsidRDefault="00606A96" w:rsidP="00606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BFF" w:rsidRPr="00606A96" w:rsidRDefault="00A8210E" w:rsidP="00606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A96">
        <w:rPr>
          <w:rFonts w:ascii="Times New Roman" w:hAnsi="Times New Roman" w:cs="Times New Roman"/>
          <w:sz w:val="24"/>
          <w:szCs w:val="24"/>
        </w:rPr>
        <w:t>1.</w:t>
      </w:r>
      <w:r w:rsidR="00E25BFF" w:rsidRPr="00606A96">
        <w:rPr>
          <w:rFonts w:ascii="Times New Roman" w:hAnsi="Times New Roman" w:cs="Times New Roman"/>
          <w:sz w:val="24"/>
          <w:szCs w:val="24"/>
        </w:rPr>
        <w:t xml:space="preserve">3. </w:t>
      </w:r>
      <w:r w:rsidR="00273003" w:rsidRPr="00606A96">
        <w:rPr>
          <w:rFonts w:ascii="Times New Roman" w:hAnsi="Times New Roman" w:cs="Times New Roman"/>
          <w:sz w:val="24"/>
          <w:szCs w:val="24"/>
          <w:u w:val="single"/>
        </w:rPr>
        <w:t>Публикационная активность университета</w:t>
      </w:r>
      <w:r w:rsidR="00E25BFF" w:rsidRPr="00606A9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25BFF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 xml:space="preserve">Университет является издателем 14 научных психологических журналов, из которых </w:t>
      </w:r>
      <w:r w:rsidR="007436A7">
        <w:rPr>
          <w:rFonts w:ascii="Times New Roman" w:hAnsi="Times New Roman" w:cs="Times New Roman"/>
          <w:sz w:val="24"/>
          <w:szCs w:val="24"/>
        </w:rPr>
        <w:t xml:space="preserve">9 </w:t>
      </w:r>
      <w:r w:rsidRPr="00273003">
        <w:rPr>
          <w:rFonts w:ascii="Times New Roman" w:hAnsi="Times New Roman" w:cs="Times New Roman"/>
          <w:sz w:val="24"/>
          <w:szCs w:val="24"/>
        </w:rPr>
        <w:t xml:space="preserve">включены в список ВАК, </w:t>
      </w:r>
      <w:r w:rsidR="007436A7">
        <w:rPr>
          <w:rFonts w:ascii="Times New Roman" w:hAnsi="Times New Roman" w:cs="Times New Roman"/>
          <w:sz w:val="24"/>
          <w:szCs w:val="24"/>
        </w:rPr>
        <w:t xml:space="preserve">7 индексируются в WoS и 1 в  </w:t>
      </w:r>
      <w:r w:rsidRPr="00273003">
        <w:rPr>
          <w:rFonts w:ascii="Times New Roman" w:hAnsi="Times New Roman" w:cs="Times New Roman"/>
          <w:sz w:val="24"/>
          <w:szCs w:val="24"/>
        </w:rPr>
        <w:t>Scop</w:t>
      </w:r>
      <w:r w:rsidR="00A8210E">
        <w:rPr>
          <w:rFonts w:ascii="Times New Roman" w:hAnsi="Times New Roman" w:cs="Times New Roman"/>
          <w:sz w:val="24"/>
          <w:szCs w:val="24"/>
        </w:rPr>
        <w:t xml:space="preserve">us. </w:t>
      </w:r>
      <w:r w:rsidR="007436A7">
        <w:rPr>
          <w:rFonts w:ascii="Times New Roman" w:hAnsi="Times New Roman" w:cs="Times New Roman"/>
          <w:sz w:val="24"/>
          <w:szCs w:val="24"/>
        </w:rPr>
        <w:t>3 журнала</w:t>
      </w:r>
      <w:r w:rsidR="00A8210E">
        <w:rPr>
          <w:rFonts w:ascii="Times New Roman" w:hAnsi="Times New Roman" w:cs="Times New Roman"/>
          <w:sz w:val="24"/>
          <w:szCs w:val="24"/>
        </w:rPr>
        <w:t xml:space="preserve"> входят TOP-10 РИНЦ</w:t>
      </w:r>
      <w:r w:rsidR="007436A7">
        <w:rPr>
          <w:rFonts w:ascii="Times New Roman" w:hAnsi="Times New Roman" w:cs="Times New Roman"/>
          <w:sz w:val="24"/>
          <w:szCs w:val="24"/>
        </w:rPr>
        <w:t xml:space="preserve"> «Психология»</w:t>
      </w:r>
      <w:r w:rsidRPr="00273003">
        <w:rPr>
          <w:rFonts w:ascii="Times New Roman" w:hAnsi="Times New Roman" w:cs="Times New Roman"/>
          <w:sz w:val="24"/>
          <w:szCs w:val="24"/>
        </w:rPr>
        <w:t>.</w:t>
      </w:r>
      <w:r w:rsidR="00A8210E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Журнал «Психологическая наука и образование</w:t>
      </w:r>
      <w:r w:rsidR="00A8210E">
        <w:rPr>
          <w:rFonts w:ascii="Times New Roman" w:hAnsi="Times New Roman" w:cs="Times New Roman"/>
          <w:sz w:val="24"/>
          <w:szCs w:val="24"/>
        </w:rPr>
        <w:t>»</w:t>
      </w:r>
      <w:r w:rsidRPr="00273003">
        <w:rPr>
          <w:rFonts w:ascii="Times New Roman" w:hAnsi="Times New Roman" w:cs="Times New Roman"/>
          <w:sz w:val="24"/>
          <w:szCs w:val="24"/>
        </w:rPr>
        <w:t xml:space="preserve"> на </w:t>
      </w:r>
      <w:r w:rsidRPr="00273003">
        <w:rPr>
          <w:rFonts w:ascii="Times New Roman" w:hAnsi="Times New Roman" w:cs="Times New Roman"/>
          <w:sz w:val="24"/>
          <w:szCs w:val="24"/>
        </w:rPr>
        <w:lastRenderedPageBreak/>
        <w:t>протяжение 2016-2018 годов занимает первое место по научному индексу (SI) РИНЦ по направлениям «Психология» из более,</w:t>
      </w:r>
      <w:r w:rsidR="00606A96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чем</w:t>
      </w:r>
      <w:r w:rsidR="009F0ACF">
        <w:rPr>
          <w:rFonts w:ascii="Times New Roman" w:hAnsi="Times New Roman" w:cs="Times New Roman"/>
          <w:sz w:val="24"/>
          <w:szCs w:val="24"/>
        </w:rPr>
        <w:t xml:space="preserve"> 98</w:t>
      </w:r>
      <w:r w:rsidRPr="00273003">
        <w:rPr>
          <w:rFonts w:ascii="Times New Roman" w:hAnsi="Times New Roman" w:cs="Times New Roman"/>
          <w:sz w:val="24"/>
          <w:szCs w:val="24"/>
        </w:rPr>
        <w:t xml:space="preserve"> психологических журналов,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издаваемых в РФ и 2-ое место по направлению «</w:t>
      </w:r>
      <w:r w:rsidR="009F0ACF">
        <w:rPr>
          <w:rFonts w:ascii="Times New Roman" w:hAnsi="Times New Roman" w:cs="Times New Roman"/>
          <w:sz w:val="24"/>
          <w:szCs w:val="24"/>
        </w:rPr>
        <w:t>Народное о</w:t>
      </w:r>
      <w:r w:rsidRPr="00273003">
        <w:rPr>
          <w:rFonts w:ascii="Times New Roman" w:hAnsi="Times New Roman" w:cs="Times New Roman"/>
          <w:sz w:val="24"/>
          <w:szCs w:val="24"/>
        </w:rPr>
        <w:t>бразовани</w:t>
      </w:r>
      <w:r w:rsidR="00A8210E">
        <w:rPr>
          <w:rFonts w:ascii="Times New Roman" w:hAnsi="Times New Roman" w:cs="Times New Roman"/>
          <w:sz w:val="24"/>
          <w:szCs w:val="24"/>
        </w:rPr>
        <w:t>е</w:t>
      </w:r>
      <w:r w:rsidR="009F0ACF">
        <w:rPr>
          <w:rFonts w:ascii="Times New Roman" w:hAnsi="Times New Roman" w:cs="Times New Roman"/>
          <w:sz w:val="24"/>
          <w:szCs w:val="24"/>
        </w:rPr>
        <w:t>. Педагогика</w:t>
      </w:r>
      <w:r w:rsidRPr="00273003">
        <w:rPr>
          <w:rFonts w:ascii="Times New Roman" w:hAnsi="Times New Roman" w:cs="Times New Roman"/>
          <w:sz w:val="24"/>
          <w:szCs w:val="24"/>
        </w:rPr>
        <w:t>» из</w:t>
      </w:r>
      <w:r w:rsidR="009F0ACF">
        <w:rPr>
          <w:rFonts w:ascii="Times New Roman" w:hAnsi="Times New Roman" w:cs="Times New Roman"/>
          <w:sz w:val="24"/>
          <w:szCs w:val="24"/>
        </w:rPr>
        <w:t xml:space="preserve"> 214</w:t>
      </w:r>
      <w:r w:rsidRPr="00273003">
        <w:rPr>
          <w:rFonts w:ascii="Times New Roman" w:hAnsi="Times New Roman" w:cs="Times New Roman"/>
          <w:sz w:val="24"/>
          <w:szCs w:val="24"/>
        </w:rPr>
        <w:t xml:space="preserve"> педагогических журналов.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 xml:space="preserve">Этот журнал также занимает </w:t>
      </w:r>
      <w:r w:rsidR="009F0ACF">
        <w:rPr>
          <w:rFonts w:ascii="Times New Roman" w:hAnsi="Times New Roman" w:cs="Times New Roman"/>
          <w:sz w:val="24"/>
          <w:szCs w:val="24"/>
        </w:rPr>
        <w:t xml:space="preserve">73 </w:t>
      </w:r>
      <w:r w:rsidRPr="00273003">
        <w:rPr>
          <w:rFonts w:ascii="Times New Roman" w:hAnsi="Times New Roman" w:cs="Times New Roman"/>
          <w:sz w:val="24"/>
          <w:szCs w:val="24"/>
        </w:rPr>
        <w:t xml:space="preserve">место по рейтингу РИНЦ среди </w:t>
      </w:r>
      <w:r w:rsidR="00606A96">
        <w:rPr>
          <w:rFonts w:ascii="Times New Roman" w:hAnsi="Times New Roman" w:cs="Times New Roman"/>
          <w:sz w:val="24"/>
          <w:szCs w:val="24"/>
        </w:rPr>
        <w:t xml:space="preserve">3552 </w:t>
      </w:r>
      <w:r w:rsidRPr="00273003">
        <w:rPr>
          <w:rFonts w:ascii="Times New Roman" w:hAnsi="Times New Roman" w:cs="Times New Roman"/>
          <w:sz w:val="24"/>
          <w:szCs w:val="24"/>
        </w:rPr>
        <w:t>научных журналов всех научных направлений.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Журнал «Культурно-историческая психология» является единственным современным российским журналом индексируемым базой PsychInfo Американской психологической ассоциации.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 xml:space="preserve">Университетом в </w:t>
      </w:r>
      <w:r w:rsidR="009F0ACF">
        <w:rPr>
          <w:rFonts w:ascii="Times New Roman" w:hAnsi="Times New Roman" w:cs="Times New Roman"/>
          <w:sz w:val="24"/>
          <w:szCs w:val="24"/>
        </w:rPr>
        <w:t xml:space="preserve">2009 </w:t>
      </w:r>
      <w:r w:rsidRPr="00273003">
        <w:rPr>
          <w:rFonts w:ascii="Times New Roman" w:hAnsi="Times New Roman" w:cs="Times New Roman"/>
          <w:sz w:val="24"/>
          <w:szCs w:val="24"/>
        </w:rPr>
        <w:t xml:space="preserve">году создан первый в РФ специализированный полнотекстовый репозиторий (open access) научных журналов по психологии доступный для всех российских зарубежных исследователей с посещаемостью </w:t>
      </w:r>
      <w:r w:rsidR="009F0ACF">
        <w:rPr>
          <w:rFonts w:ascii="Times New Roman" w:hAnsi="Times New Roman" w:cs="Times New Roman"/>
          <w:sz w:val="24"/>
          <w:szCs w:val="24"/>
        </w:rPr>
        <w:t xml:space="preserve">2 140 000 </w:t>
      </w:r>
      <w:r w:rsidRPr="00273003">
        <w:rPr>
          <w:rFonts w:ascii="Times New Roman" w:hAnsi="Times New Roman" w:cs="Times New Roman"/>
          <w:sz w:val="24"/>
          <w:szCs w:val="24"/>
        </w:rPr>
        <w:t xml:space="preserve">человек/год и </w:t>
      </w:r>
      <w:r w:rsidR="009F0ACF">
        <w:rPr>
          <w:rFonts w:ascii="Times New Roman" w:hAnsi="Times New Roman" w:cs="Times New Roman"/>
          <w:sz w:val="24"/>
          <w:szCs w:val="24"/>
        </w:rPr>
        <w:t xml:space="preserve">15 284 957 </w:t>
      </w:r>
      <w:r w:rsidRPr="00273003">
        <w:rPr>
          <w:rFonts w:ascii="Times New Roman" w:hAnsi="Times New Roman" w:cs="Times New Roman"/>
          <w:sz w:val="24"/>
          <w:szCs w:val="24"/>
        </w:rPr>
        <w:t>скачиванием статей/год,</w:t>
      </w:r>
      <w:r w:rsidR="009F0AC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что многократно увеличило цитируемость статей авторов размещаемых на портале как в российских,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так и зарубежных научных журналах.</w:t>
      </w:r>
    </w:p>
    <w:p w:rsidR="00A8210E" w:rsidRDefault="00A8210E" w:rsidP="00303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10E" w:rsidRDefault="00A8210E" w:rsidP="00303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  <w:u w:val="single"/>
        </w:rPr>
        <w:t>Работа с системой общего образования и социальной сферой.</w:t>
      </w:r>
    </w:p>
    <w:p w:rsidR="00A8210E" w:rsidRDefault="00A8210E" w:rsidP="00303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Университет осуществляет исследо</w:t>
      </w:r>
      <w:r w:rsidR="00BC7AF5">
        <w:rPr>
          <w:rFonts w:ascii="Times New Roman" w:hAnsi="Times New Roman" w:cs="Times New Roman"/>
          <w:sz w:val="24"/>
          <w:szCs w:val="24"/>
        </w:rPr>
        <w:t xml:space="preserve">вания и разработки в интересах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C7AF5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темы общего образования и социальной сферы, реализует более 80 программ повышения квалификации.</w:t>
      </w:r>
    </w:p>
    <w:p w:rsidR="00BC7AF5" w:rsidRDefault="009019A5" w:rsidP="00303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Университетом разработаны </w:t>
      </w:r>
      <w:r w:rsidR="00BC7AF5">
        <w:rPr>
          <w:rFonts w:ascii="Times New Roman" w:hAnsi="Times New Roman" w:cs="Times New Roman"/>
          <w:sz w:val="24"/>
          <w:szCs w:val="24"/>
        </w:rPr>
        <w:t>7 профессиональных стандартов (включая профессиональный стандарт педагога, педагога-психолога, психолога для социальной сферы, специалиста-реабилитолога).</w:t>
      </w:r>
    </w:p>
    <w:p w:rsidR="00BC7AF5" w:rsidRDefault="00BC7AF5" w:rsidP="00303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заказу Министерства образования и науки Российской Федерации и Министерства просвещения Российской Федерации МГППУ являлся разработчиком новой модели аттестации педагогов (2016-2017гг.), новой модели деятельности ПМПК и ПМСЦ, комплексной модели профилактики девиантного поведения учащихся.</w:t>
      </w:r>
    </w:p>
    <w:p w:rsidR="00E25BFF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br/>
      </w:r>
      <w:r w:rsidR="00E67CA9">
        <w:rPr>
          <w:rFonts w:ascii="Times New Roman" w:hAnsi="Times New Roman" w:cs="Times New Roman"/>
          <w:sz w:val="24"/>
          <w:szCs w:val="24"/>
        </w:rPr>
        <w:t>1.</w:t>
      </w:r>
      <w:r w:rsidR="00BC7AF5">
        <w:rPr>
          <w:rFonts w:ascii="Times New Roman" w:hAnsi="Times New Roman" w:cs="Times New Roman"/>
          <w:sz w:val="24"/>
          <w:szCs w:val="24"/>
        </w:rPr>
        <w:t>5</w:t>
      </w:r>
      <w:r w:rsidR="00E25BFF">
        <w:rPr>
          <w:rFonts w:ascii="Times New Roman" w:hAnsi="Times New Roman" w:cs="Times New Roman"/>
          <w:sz w:val="24"/>
          <w:szCs w:val="24"/>
        </w:rPr>
        <w:t xml:space="preserve">. </w:t>
      </w:r>
      <w:r w:rsidRPr="00E25BFF">
        <w:rPr>
          <w:rFonts w:ascii="Times New Roman" w:hAnsi="Times New Roman" w:cs="Times New Roman"/>
          <w:sz w:val="24"/>
          <w:szCs w:val="24"/>
          <w:u w:val="single"/>
        </w:rPr>
        <w:t>Образование студентов с инвалидностью</w:t>
      </w:r>
      <w:r w:rsidR="00E25BFF" w:rsidRPr="00E25BF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C7AF5" w:rsidRDefault="00BC7AF5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 является одним из ведущих вузов Российской Федерации по работе со студентами с инвалидностью. В среднем </w:t>
      </w:r>
      <w:r w:rsidR="00606A96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3034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3034B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обучаются порядка 200 студентов с инвалидностью, что составляет примерно 4,5 % от общего количества студентов университета (самый высокий процент по данным портала инклюзивного образования). </w:t>
      </w:r>
    </w:p>
    <w:p w:rsidR="009A1266" w:rsidRDefault="00BC7AF5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университет </w:t>
      </w:r>
      <w:r w:rsidR="009A1266">
        <w:rPr>
          <w:rFonts w:ascii="Times New Roman" w:hAnsi="Times New Roman" w:cs="Times New Roman"/>
          <w:sz w:val="24"/>
          <w:szCs w:val="24"/>
        </w:rPr>
        <w:t>созданы два центра компетенций в этой области – на факуль</w:t>
      </w:r>
      <w:r w:rsidR="000B69B7">
        <w:rPr>
          <w:rFonts w:ascii="Times New Roman" w:hAnsi="Times New Roman" w:cs="Times New Roman"/>
          <w:sz w:val="24"/>
          <w:szCs w:val="24"/>
        </w:rPr>
        <w:t xml:space="preserve">тете Информационных технологий </w:t>
      </w:r>
      <w:r w:rsidR="009A1266">
        <w:rPr>
          <w:rFonts w:ascii="Times New Roman" w:hAnsi="Times New Roman" w:cs="Times New Roman"/>
          <w:sz w:val="24"/>
          <w:szCs w:val="24"/>
        </w:rPr>
        <w:t>по обучению студентов с нарушениями зрения и на факуль</w:t>
      </w:r>
      <w:r w:rsidR="003034B1">
        <w:rPr>
          <w:rFonts w:ascii="Times New Roman" w:hAnsi="Times New Roman" w:cs="Times New Roman"/>
          <w:sz w:val="24"/>
          <w:szCs w:val="24"/>
        </w:rPr>
        <w:t xml:space="preserve">тете Дистанционного образования </w:t>
      </w:r>
      <w:r w:rsidR="009A1266">
        <w:rPr>
          <w:rFonts w:ascii="Times New Roman" w:hAnsi="Times New Roman" w:cs="Times New Roman"/>
          <w:sz w:val="24"/>
          <w:szCs w:val="24"/>
        </w:rPr>
        <w:t xml:space="preserve">- для студентов с нарушениями опорно-двигательного аппарата. Университет принимает активное участие в проекте </w:t>
      </w:r>
      <w:r w:rsidR="009A1266">
        <w:rPr>
          <w:rFonts w:ascii="Times New Roman" w:hAnsi="Times New Roman" w:cs="Times New Roman"/>
          <w:sz w:val="24"/>
          <w:szCs w:val="24"/>
        </w:rPr>
        <w:lastRenderedPageBreak/>
        <w:t>Министерства науки и высшего образования Российской Федерации по созданию сети ресурсных учебно-методических центров (РУМЦ). С 2017 года на базе МГППУ создан РУМЦ, работающий в настоящее время</w:t>
      </w:r>
      <w:r w:rsidR="00231BD1">
        <w:rPr>
          <w:rFonts w:ascii="Times New Roman" w:hAnsi="Times New Roman" w:cs="Times New Roman"/>
          <w:sz w:val="24"/>
          <w:szCs w:val="24"/>
        </w:rPr>
        <w:t xml:space="preserve"> с</w:t>
      </w:r>
      <w:r w:rsidR="003034B1">
        <w:rPr>
          <w:rFonts w:ascii="Times New Roman" w:hAnsi="Times New Roman" w:cs="Times New Roman"/>
          <w:sz w:val="24"/>
          <w:szCs w:val="24"/>
        </w:rPr>
        <w:t xml:space="preserve"> 28</w:t>
      </w:r>
      <w:r w:rsidR="009A1266">
        <w:rPr>
          <w:rFonts w:ascii="Times New Roman" w:hAnsi="Times New Roman" w:cs="Times New Roman"/>
          <w:sz w:val="24"/>
          <w:szCs w:val="24"/>
        </w:rPr>
        <w:t xml:space="preserve"> вузами Российской Федерации.</w:t>
      </w:r>
    </w:p>
    <w:p w:rsidR="003034B1" w:rsidRDefault="009A1266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Университетом разработана </w:t>
      </w:r>
      <w:r w:rsidR="00BC6631">
        <w:rPr>
          <w:rFonts w:ascii="Times New Roman" w:hAnsi="Times New Roman" w:cs="Times New Roman"/>
          <w:sz w:val="24"/>
          <w:szCs w:val="24"/>
        </w:rPr>
        <w:t>платформа</w:t>
      </w:r>
      <w:r w:rsidR="00231BD1">
        <w:rPr>
          <w:rFonts w:ascii="Times New Roman" w:hAnsi="Times New Roman" w:cs="Times New Roman"/>
          <w:sz w:val="24"/>
          <w:szCs w:val="24"/>
        </w:rPr>
        <w:t xml:space="preserve"> </w:t>
      </w:r>
      <w:r w:rsidR="000B69B7">
        <w:rPr>
          <w:rFonts w:ascii="Times New Roman" w:hAnsi="Times New Roman" w:cs="Times New Roman"/>
          <w:sz w:val="24"/>
          <w:szCs w:val="24"/>
        </w:rPr>
        <w:t>открытого образования для реализации специального учебно-методического обеспечения доступного всем вузам Российской Федерации.</w:t>
      </w:r>
      <w:r w:rsidR="00273003" w:rsidRPr="00273003">
        <w:rPr>
          <w:rFonts w:ascii="Times New Roman" w:hAnsi="Times New Roman" w:cs="Times New Roman"/>
          <w:sz w:val="24"/>
          <w:szCs w:val="24"/>
        </w:rPr>
        <w:br/>
      </w:r>
    </w:p>
    <w:p w:rsidR="00E25BFF" w:rsidRPr="00606A96" w:rsidRDefault="00273003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BFF">
        <w:rPr>
          <w:rFonts w:ascii="Times New Roman" w:hAnsi="Times New Roman" w:cs="Times New Roman"/>
          <w:sz w:val="24"/>
          <w:szCs w:val="24"/>
          <w:u w:val="single"/>
        </w:rPr>
        <w:t>Проблемы:</w:t>
      </w:r>
      <w:r w:rsidRPr="00273003">
        <w:rPr>
          <w:rFonts w:ascii="Times New Roman" w:hAnsi="Times New Roman" w:cs="Times New Roman"/>
          <w:sz w:val="24"/>
          <w:szCs w:val="24"/>
        </w:rPr>
        <w:br/>
        <w:t>1.</w:t>
      </w:r>
      <w:r w:rsidR="00E67CA9">
        <w:rPr>
          <w:rFonts w:ascii="Times New Roman" w:hAnsi="Times New Roman" w:cs="Times New Roman"/>
          <w:sz w:val="24"/>
          <w:szCs w:val="24"/>
        </w:rPr>
        <w:t xml:space="preserve"> </w:t>
      </w:r>
      <w:r w:rsidRPr="00606A96">
        <w:rPr>
          <w:rFonts w:ascii="Times New Roman" w:hAnsi="Times New Roman" w:cs="Times New Roman"/>
          <w:sz w:val="24"/>
          <w:szCs w:val="24"/>
          <w:u w:val="single"/>
        </w:rPr>
        <w:t>Отсутствие общежития университета</w:t>
      </w:r>
      <w:r w:rsidR="00E25BFF" w:rsidRPr="00606A9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25BFF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Отсутствие собственного общежития приводит к снижению конкурентоспособности университета в привлечении высокобалльных абитуриентов из регионов,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ограничивая на практике предлагаемые университетом образовательные программы сверхконкурентным рынком образовательных услуг Москвы,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что негативно сказывается на показателях качества приёма в университет среди российских абитуриентов и существенно ограничи</w:t>
      </w:r>
      <w:r w:rsidR="00E25BFF">
        <w:rPr>
          <w:rFonts w:ascii="Times New Roman" w:hAnsi="Times New Roman" w:cs="Times New Roman"/>
          <w:sz w:val="24"/>
          <w:szCs w:val="24"/>
        </w:rPr>
        <w:t>вает возможности университета в</w:t>
      </w:r>
      <w:r w:rsidR="00E67CA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привлечении в достаточном количестве зарубежных студентов.</w:t>
      </w:r>
    </w:p>
    <w:p w:rsidR="00E67CA9" w:rsidRDefault="00273003" w:rsidP="003034B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В настоящее время эта проблема решается</w:t>
      </w:r>
      <w:r w:rsidR="00E25BFF">
        <w:rPr>
          <w:rFonts w:ascii="Times New Roman" w:hAnsi="Times New Roman" w:cs="Times New Roman"/>
          <w:sz w:val="24"/>
          <w:szCs w:val="24"/>
        </w:rPr>
        <w:t>,</w:t>
      </w:r>
      <w:r w:rsidRPr="00273003">
        <w:rPr>
          <w:rFonts w:ascii="Times New Roman" w:hAnsi="Times New Roman" w:cs="Times New Roman"/>
          <w:sz w:val="24"/>
          <w:szCs w:val="24"/>
        </w:rPr>
        <w:t xml:space="preserve"> главным образом</w:t>
      </w:r>
      <w:r w:rsidR="00E25BFF">
        <w:rPr>
          <w:rFonts w:ascii="Times New Roman" w:hAnsi="Times New Roman" w:cs="Times New Roman"/>
          <w:sz w:val="24"/>
          <w:szCs w:val="24"/>
        </w:rPr>
        <w:t>,</w:t>
      </w:r>
      <w:r w:rsidRPr="00273003">
        <w:rPr>
          <w:rFonts w:ascii="Times New Roman" w:hAnsi="Times New Roman" w:cs="Times New Roman"/>
          <w:sz w:val="24"/>
          <w:szCs w:val="24"/>
        </w:rPr>
        <w:t xml:space="preserve"> в форме заключения соглашений с дружественными университетами,</w:t>
      </w:r>
      <w:r w:rsidR="00E25BFF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располагающими ограниченными возможностями размещения студентов МГППУ в их собственных общежитиях.</w:t>
      </w:r>
      <w:r w:rsidRPr="00273003">
        <w:rPr>
          <w:rFonts w:ascii="Times New Roman" w:hAnsi="Times New Roman" w:cs="Times New Roman"/>
          <w:sz w:val="24"/>
          <w:szCs w:val="24"/>
        </w:rPr>
        <w:br/>
        <w:t>Решение этой проблемы позволит существенно повысить качество приёма в университет (большое количество высокобалльных абитуриентов подающих заявление о приеме в МГППУ вынуждены отказываться от зачисления по причине отсутствия собственного общежития),а также улучшить показатели эффективности деятельности университета в части,</w:t>
      </w:r>
      <w:r w:rsidR="00E67CA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касающейся процента обучающихся зарубежных студентов (университет ежегодно теряет часть желающих обучаться в нем зарубежных студентов по причине отсутствия возможности их размещения).</w:t>
      </w:r>
    </w:p>
    <w:p w:rsidR="00BC6631" w:rsidRDefault="00273003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2.</w:t>
      </w:r>
      <w:r w:rsidR="00E67CA9">
        <w:rPr>
          <w:rFonts w:ascii="Times New Roman" w:hAnsi="Times New Roman" w:cs="Times New Roman"/>
          <w:sz w:val="24"/>
          <w:szCs w:val="24"/>
        </w:rPr>
        <w:t xml:space="preserve"> </w:t>
      </w:r>
      <w:r w:rsidRPr="00606A96">
        <w:rPr>
          <w:rFonts w:ascii="Times New Roman" w:hAnsi="Times New Roman" w:cs="Times New Roman"/>
          <w:sz w:val="24"/>
          <w:szCs w:val="24"/>
          <w:u w:val="single"/>
        </w:rPr>
        <w:t xml:space="preserve">Снижение </w:t>
      </w:r>
      <w:r w:rsidR="00BC6631" w:rsidRPr="00606A96">
        <w:rPr>
          <w:rFonts w:ascii="Times New Roman" w:hAnsi="Times New Roman" w:cs="Times New Roman"/>
          <w:sz w:val="24"/>
          <w:szCs w:val="24"/>
          <w:u w:val="single"/>
        </w:rPr>
        <w:t xml:space="preserve">доли </w:t>
      </w:r>
      <w:r w:rsidRPr="00606A96">
        <w:rPr>
          <w:rFonts w:ascii="Times New Roman" w:hAnsi="Times New Roman" w:cs="Times New Roman"/>
          <w:sz w:val="24"/>
          <w:szCs w:val="24"/>
          <w:u w:val="single"/>
        </w:rPr>
        <w:t>привлечённых</w:t>
      </w:r>
      <w:r w:rsidR="00BC6631" w:rsidRPr="00606A96">
        <w:rPr>
          <w:rFonts w:ascii="Times New Roman" w:hAnsi="Times New Roman" w:cs="Times New Roman"/>
          <w:sz w:val="24"/>
          <w:szCs w:val="24"/>
          <w:u w:val="single"/>
        </w:rPr>
        <w:t xml:space="preserve"> в Университет </w:t>
      </w:r>
      <w:r w:rsidRPr="00606A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6631" w:rsidRPr="00606A96">
        <w:rPr>
          <w:rFonts w:ascii="Times New Roman" w:hAnsi="Times New Roman" w:cs="Times New Roman"/>
          <w:sz w:val="24"/>
          <w:szCs w:val="24"/>
          <w:u w:val="single"/>
        </w:rPr>
        <w:t xml:space="preserve">внебюджетных </w:t>
      </w:r>
      <w:r w:rsidRPr="00606A96">
        <w:rPr>
          <w:rFonts w:ascii="Times New Roman" w:hAnsi="Times New Roman" w:cs="Times New Roman"/>
          <w:sz w:val="24"/>
          <w:szCs w:val="24"/>
          <w:u w:val="single"/>
        </w:rPr>
        <w:t>средств</w:t>
      </w:r>
      <w:r w:rsidR="00C86B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6631">
        <w:rPr>
          <w:rFonts w:ascii="Times New Roman" w:hAnsi="Times New Roman" w:cs="Times New Roman"/>
          <w:sz w:val="24"/>
          <w:szCs w:val="24"/>
        </w:rPr>
        <w:t>связано с завершением выполнения крупных проектов по грантам РНФ</w:t>
      </w:r>
      <w:r w:rsidR="00606A96">
        <w:rPr>
          <w:rFonts w:ascii="Times New Roman" w:hAnsi="Times New Roman" w:cs="Times New Roman"/>
          <w:sz w:val="24"/>
          <w:szCs w:val="24"/>
        </w:rPr>
        <w:t xml:space="preserve">, Минпросвещения России, Минобрнауки России </w:t>
      </w:r>
      <w:r w:rsidR="00BC6631">
        <w:rPr>
          <w:rFonts w:ascii="Times New Roman" w:hAnsi="Times New Roman" w:cs="Times New Roman"/>
          <w:sz w:val="24"/>
          <w:szCs w:val="24"/>
        </w:rPr>
        <w:t xml:space="preserve">и необходимостью их восполнения из других источников, а также снижением доли студентов, обучающихся на условиях полного возмещения стоимости их обучения и незначительными поступлениями от целого ряда направлений деятельности (программы дополнительного профессионального образования, довузовской подготовки), которые могут быть многократно увеличены в связи с их высокой востребованностью при изменении модели их организации и менеджмента, а также </w:t>
      </w:r>
      <w:r w:rsidR="00231BD1">
        <w:rPr>
          <w:rFonts w:ascii="Times New Roman" w:hAnsi="Times New Roman" w:cs="Times New Roman"/>
          <w:sz w:val="24"/>
          <w:szCs w:val="24"/>
        </w:rPr>
        <w:t>переходе на смешанную модель их реализации с использованием дистанционных образовательных технологий.</w:t>
      </w:r>
      <w:r w:rsidR="00BC6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CA9" w:rsidRPr="00C86B1C" w:rsidRDefault="00273003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00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67CA9">
        <w:rPr>
          <w:rFonts w:ascii="Times New Roman" w:hAnsi="Times New Roman" w:cs="Times New Roman"/>
          <w:sz w:val="24"/>
          <w:szCs w:val="24"/>
        </w:rPr>
        <w:t xml:space="preserve"> </w:t>
      </w:r>
      <w:r w:rsidRPr="00606A96">
        <w:rPr>
          <w:rFonts w:ascii="Times New Roman" w:hAnsi="Times New Roman" w:cs="Times New Roman"/>
          <w:sz w:val="24"/>
          <w:szCs w:val="24"/>
          <w:u w:val="single"/>
        </w:rPr>
        <w:t>Необходимость осуществления существенных расходов на развитие инфраструктуры университета</w:t>
      </w:r>
      <w:r w:rsidRPr="00273003">
        <w:rPr>
          <w:rFonts w:ascii="Times New Roman" w:hAnsi="Times New Roman" w:cs="Times New Roman"/>
          <w:sz w:val="24"/>
          <w:szCs w:val="24"/>
        </w:rPr>
        <w:t>,</w:t>
      </w:r>
      <w:r w:rsidR="00C86B1C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создание современной цифровой среды,</w:t>
      </w:r>
      <w:r w:rsidR="00E67CA9"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поддержание работоспособности дорогостоящего и уникального научного оборудования</w:t>
      </w:r>
      <w:r w:rsidR="00231BD1">
        <w:rPr>
          <w:rFonts w:ascii="Times New Roman" w:hAnsi="Times New Roman" w:cs="Times New Roman"/>
          <w:sz w:val="24"/>
          <w:szCs w:val="24"/>
        </w:rPr>
        <w:t xml:space="preserve"> (так, например, расходы на обеспечение работоспособности оборудования МЭГ-Центра (техническое обслуживание и поставка жидкого гел</w:t>
      </w:r>
      <w:r w:rsidR="00C86B1C">
        <w:rPr>
          <w:rFonts w:ascii="Times New Roman" w:hAnsi="Times New Roman" w:cs="Times New Roman"/>
          <w:sz w:val="24"/>
          <w:szCs w:val="24"/>
        </w:rPr>
        <w:t>и</w:t>
      </w:r>
      <w:r w:rsidR="00231BD1">
        <w:rPr>
          <w:rFonts w:ascii="Times New Roman" w:hAnsi="Times New Roman" w:cs="Times New Roman"/>
          <w:sz w:val="24"/>
          <w:szCs w:val="24"/>
        </w:rPr>
        <w:t xml:space="preserve">я – сенсоры прибора находятся в условиях сверхпроводимости), выросли за последние два года более, чем на 50% и составляют примерно </w:t>
      </w:r>
      <w:r w:rsidR="00231BD1" w:rsidRPr="00231BD1">
        <w:rPr>
          <w:rFonts w:ascii="Times New Roman" w:hAnsi="Times New Roman" w:cs="Times New Roman"/>
          <w:sz w:val="24"/>
          <w:szCs w:val="24"/>
        </w:rPr>
        <w:t xml:space="preserve">12 </w:t>
      </w:r>
      <w:r w:rsidR="00231BD1">
        <w:rPr>
          <w:rFonts w:ascii="Times New Roman" w:hAnsi="Times New Roman" w:cs="Times New Roman"/>
          <w:sz w:val="24"/>
          <w:szCs w:val="24"/>
        </w:rPr>
        <w:t>млн./год.</w:t>
      </w:r>
    </w:p>
    <w:p w:rsidR="00E67CA9" w:rsidRDefault="00273003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br/>
        <w:t>2.</w:t>
      </w:r>
      <w:r w:rsidR="00E67CA9">
        <w:rPr>
          <w:rFonts w:ascii="Times New Roman" w:hAnsi="Times New Roman" w:cs="Times New Roman"/>
          <w:sz w:val="24"/>
          <w:szCs w:val="24"/>
        </w:rPr>
        <w:t xml:space="preserve"> </w:t>
      </w:r>
      <w:r w:rsidRPr="00E67CA9">
        <w:rPr>
          <w:rFonts w:ascii="Times New Roman" w:hAnsi="Times New Roman" w:cs="Times New Roman"/>
          <w:sz w:val="24"/>
          <w:szCs w:val="24"/>
          <w:u w:val="single"/>
        </w:rPr>
        <w:t>Описание целей программы развития и позиционирования университета в системе высшего образования РФ и на международном уровне</w:t>
      </w:r>
      <w:r w:rsidR="00E67CA9" w:rsidRPr="00E67CA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67CA9">
        <w:rPr>
          <w:rFonts w:ascii="Times New Roman" w:hAnsi="Times New Roman" w:cs="Times New Roman"/>
          <w:sz w:val="24"/>
          <w:szCs w:val="24"/>
        </w:rPr>
        <w:tab/>
      </w:r>
    </w:p>
    <w:p w:rsidR="00E67CA9" w:rsidRDefault="00E67CA9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3003" w:rsidRPr="00C86B1C">
        <w:rPr>
          <w:rFonts w:ascii="Times New Roman" w:hAnsi="Times New Roman" w:cs="Times New Roman"/>
          <w:sz w:val="24"/>
          <w:szCs w:val="24"/>
        </w:rPr>
        <w:t>Цель программы развития состоит в достижении превосходства на российском и международном уровне в ряде прорывных направлений развития науки и образования (когнитивные науки и психология,</w:t>
      </w:r>
      <w:r w:rsidRPr="00C86B1C">
        <w:rPr>
          <w:rFonts w:ascii="Times New Roman" w:hAnsi="Times New Roman" w:cs="Times New Roman"/>
          <w:sz w:val="24"/>
          <w:szCs w:val="24"/>
        </w:rPr>
        <w:t xml:space="preserve"> </w:t>
      </w:r>
      <w:r w:rsidR="00273003" w:rsidRPr="00C86B1C">
        <w:rPr>
          <w:rFonts w:ascii="Times New Roman" w:hAnsi="Times New Roman" w:cs="Times New Roman"/>
          <w:sz w:val="24"/>
          <w:szCs w:val="24"/>
        </w:rPr>
        <w:t>искусственный интеллект,</w:t>
      </w:r>
      <w:r w:rsidRPr="00C86B1C">
        <w:rPr>
          <w:rFonts w:ascii="Times New Roman" w:hAnsi="Times New Roman" w:cs="Times New Roman"/>
          <w:sz w:val="24"/>
          <w:szCs w:val="24"/>
        </w:rPr>
        <w:t xml:space="preserve"> </w:t>
      </w:r>
      <w:r w:rsidR="00273003" w:rsidRPr="00C86B1C">
        <w:rPr>
          <w:rFonts w:ascii="Times New Roman" w:hAnsi="Times New Roman" w:cs="Times New Roman"/>
          <w:sz w:val="24"/>
          <w:szCs w:val="24"/>
        </w:rPr>
        <w:t>наука об образовании,</w:t>
      </w:r>
      <w:r w:rsidRPr="00C86B1C">
        <w:rPr>
          <w:rFonts w:ascii="Times New Roman" w:hAnsi="Times New Roman" w:cs="Times New Roman"/>
          <w:sz w:val="24"/>
          <w:szCs w:val="24"/>
        </w:rPr>
        <w:t xml:space="preserve"> </w:t>
      </w:r>
      <w:r w:rsidR="00273003" w:rsidRPr="00C86B1C">
        <w:rPr>
          <w:rFonts w:ascii="Times New Roman" w:hAnsi="Times New Roman" w:cs="Times New Roman"/>
          <w:sz w:val="24"/>
          <w:szCs w:val="24"/>
        </w:rPr>
        <w:t>работа с инвалидами,</w:t>
      </w:r>
      <w:r w:rsidRPr="00C86B1C">
        <w:rPr>
          <w:rFonts w:ascii="Times New Roman" w:hAnsi="Times New Roman" w:cs="Times New Roman"/>
          <w:sz w:val="24"/>
          <w:szCs w:val="24"/>
        </w:rPr>
        <w:t xml:space="preserve"> </w:t>
      </w:r>
      <w:r w:rsidR="00273003" w:rsidRPr="00C86B1C">
        <w:rPr>
          <w:rFonts w:ascii="Times New Roman" w:hAnsi="Times New Roman" w:cs="Times New Roman"/>
          <w:sz w:val="24"/>
          <w:szCs w:val="24"/>
        </w:rPr>
        <w:t>сложными категориями детей и пожилыми людьми) на основе доказательного и деятельностного подхода,</w:t>
      </w:r>
      <w:r w:rsidRPr="00C86B1C">
        <w:rPr>
          <w:rFonts w:ascii="Times New Roman" w:hAnsi="Times New Roman" w:cs="Times New Roman"/>
          <w:sz w:val="24"/>
          <w:szCs w:val="24"/>
        </w:rPr>
        <w:t xml:space="preserve"> </w:t>
      </w:r>
      <w:r w:rsidR="00273003" w:rsidRPr="00C86B1C">
        <w:rPr>
          <w:rFonts w:ascii="Times New Roman" w:hAnsi="Times New Roman" w:cs="Times New Roman"/>
          <w:sz w:val="24"/>
          <w:szCs w:val="24"/>
        </w:rPr>
        <w:t>в переходе к модели предпринимательского университета,</w:t>
      </w:r>
      <w:r w:rsidRPr="00C86B1C">
        <w:rPr>
          <w:rFonts w:ascii="Times New Roman" w:hAnsi="Times New Roman" w:cs="Times New Roman"/>
          <w:sz w:val="24"/>
          <w:szCs w:val="24"/>
        </w:rPr>
        <w:t xml:space="preserve"> </w:t>
      </w:r>
      <w:r w:rsidR="00273003" w:rsidRPr="00C86B1C">
        <w:rPr>
          <w:rFonts w:ascii="Times New Roman" w:hAnsi="Times New Roman" w:cs="Times New Roman"/>
          <w:sz w:val="24"/>
          <w:szCs w:val="24"/>
        </w:rPr>
        <w:t>активно участвующего во взаимодействии с социальной и бизнес средой вокруг университета,</w:t>
      </w:r>
      <w:r w:rsidRPr="00C86B1C">
        <w:rPr>
          <w:rFonts w:ascii="Times New Roman" w:hAnsi="Times New Roman" w:cs="Times New Roman"/>
          <w:sz w:val="24"/>
          <w:szCs w:val="24"/>
        </w:rPr>
        <w:t xml:space="preserve"> </w:t>
      </w:r>
      <w:r w:rsidR="00273003" w:rsidRPr="00C86B1C">
        <w:rPr>
          <w:rFonts w:ascii="Times New Roman" w:hAnsi="Times New Roman" w:cs="Times New Roman"/>
          <w:sz w:val="24"/>
          <w:szCs w:val="24"/>
        </w:rPr>
        <w:t>в обеспечении финансовой устойчивости университета и модернизации его инфраструктуры,</w:t>
      </w:r>
      <w:r w:rsidRPr="00C86B1C">
        <w:rPr>
          <w:rFonts w:ascii="Times New Roman" w:hAnsi="Times New Roman" w:cs="Times New Roman"/>
          <w:sz w:val="24"/>
          <w:szCs w:val="24"/>
        </w:rPr>
        <w:t xml:space="preserve"> </w:t>
      </w:r>
      <w:r w:rsidR="00273003" w:rsidRPr="00C86B1C">
        <w:rPr>
          <w:rFonts w:ascii="Times New Roman" w:hAnsi="Times New Roman" w:cs="Times New Roman"/>
          <w:sz w:val="24"/>
          <w:szCs w:val="24"/>
        </w:rPr>
        <w:t>научной и образовательной среды.</w:t>
      </w:r>
    </w:p>
    <w:p w:rsidR="00B80691" w:rsidRDefault="000B6BA9" w:rsidP="006B0D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3DE">
        <w:rPr>
          <w:rFonts w:ascii="Times New Roman" w:hAnsi="Times New Roman" w:cs="Times New Roman"/>
          <w:sz w:val="24"/>
          <w:szCs w:val="24"/>
        </w:rPr>
        <w:t xml:space="preserve">Программа развития университета на период 2020-2024 годы структурно состоит из </w:t>
      </w:r>
      <w:r w:rsidR="00B80691">
        <w:rPr>
          <w:rFonts w:ascii="Times New Roman" w:hAnsi="Times New Roman" w:cs="Times New Roman"/>
          <w:sz w:val="24"/>
          <w:szCs w:val="24"/>
        </w:rPr>
        <w:t xml:space="preserve">7 подпрограмм. </w:t>
      </w:r>
    </w:p>
    <w:p w:rsidR="000B6BA9" w:rsidRPr="00AF66FB" w:rsidRDefault="000B6BA9" w:rsidP="006C7F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53DE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 не только осуществить выявленные в ходе анализа деятельности дефициты и развить конкретные преимущества, но и обеспечить лидерские позиции университета в целом ряде стратегических направлений не только в РФ, но и в мире. Успешное выполнение программы внесет также существенный вклад в национальные задачи, отмеченные в Указе Президента Российской Федерации, поставленные перед Министерством науки и высшего образования Российской Федерации, в частности в увеличении доли российских публикаций в системах </w:t>
      </w:r>
      <w:r w:rsidRPr="00DE53DE">
        <w:rPr>
          <w:rFonts w:ascii="Times New Roman" w:hAnsi="Times New Roman" w:cs="Times New Roman"/>
          <w:sz w:val="24"/>
          <w:szCs w:val="24"/>
          <w:lang w:val="en-US"/>
        </w:rPr>
        <w:t>WoS</w:t>
      </w:r>
      <w:r w:rsidRPr="00DE53DE">
        <w:rPr>
          <w:rFonts w:ascii="Times New Roman" w:hAnsi="Times New Roman" w:cs="Times New Roman"/>
          <w:sz w:val="24"/>
          <w:szCs w:val="24"/>
        </w:rPr>
        <w:t xml:space="preserve"> и </w:t>
      </w:r>
      <w:r w:rsidRPr="00DE53DE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DE53DE">
        <w:rPr>
          <w:rFonts w:ascii="Times New Roman" w:hAnsi="Times New Roman" w:cs="Times New Roman"/>
          <w:sz w:val="24"/>
          <w:szCs w:val="24"/>
        </w:rPr>
        <w:t xml:space="preserve">, количества подготовленных молодых исследователей и экспорте российского образования и науки. </w:t>
      </w:r>
    </w:p>
    <w:p w:rsidR="000B6BA9" w:rsidRPr="00DE53DE" w:rsidRDefault="000B6BA9" w:rsidP="00AF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FB">
        <w:rPr>
          <w:rFonts w:ascii="Times New Roman" w:hAnsi="Times New Roman" w:cs="Times New Roman"/>
          <w:i/>
          <w:sz w:val="24"/>
          <w:szCs w:val="24"/>
        </w:rPr>
        <w:t>Подпрограмма 1.</w:t>
      </w:r>
      <w:r w:rsidRPr="00DE53DE">
        <w:rPr>
          <w:rFonts w:ascii="Times New Roman" w:hAnsi="Times New Roman" w:cs="Times New Roman"/>
          <w:sz w:val="24"/>
          <w:szCs w:val="24"/>
        </w:rPr>
        <w:t xml:space="preserve"> </w:t>
      </w:r>
      <w:r w:rsidRPr="00AF66FB">
        <w:rPr>
          <w:rFonts w:ascii="Times New Roman" w:hAnsi="Times New Roman" w:cs="Times New Roman"/>
          <w:sz w:val="24"/>
          <w:szCs w:val="24"/>
          <w:u w:val="single"/>
        </w:rPr>
        <w:t>Создание современной цифровой образовательной среды.</w:t>
      </w:r>
    </w:p>
    <w:p w:rsidR="000B6BA9" w:rsidRDefault="000B6BA9" w:rsidP="006B0D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3DE">
        <w:rPr>
          <w:rFonts w:ascii="Times New Roman" w:hAnsi="Times New Roman" w:cs="Times New Roman"/>
          <w:sz w:val="24"/>
          <w:szCs w:val="24"/>
        </w:rPr>
        <w:t xml:space="preserve">Реализация подпрограммы направлена на создание современной цифровой среды университета, обеспечивающей возможности удаленной работы со студентами и слушателями, разработке современного учебно-методического обеспечения для подготовки психологов различных специализаций и педагогов с использованием симуляторов профессиональной деятельности и библиотек </w:t>
      </w:r>
      <w:r>
        <w:rPr>
          <w:rFonts w:ascii="Times New Roman" w:hAnsi="Times New Roman" w:cs="Times New Roman"/>
          <w:sz w:val="24"/>
          <w:szCs w:val="24"/>
        </w:rPr>
        <w:t xml:space="preserve">кейсов (в 2016 году университет разработал и внедрил в учебный процесс первый в Российской Федерации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симулятор профессиональной деятельности педагога). Подпрограмма направлена на внедрение электронного портфолио студента (разработан в 2018 году, тестируется в экспериментальном формате в 2019 году), обеспечивающего принципиально другой способ рефлексии профессиональных возможностей студентами и другой способ их трудоустройства на основе анализа работодателями не диплома и списка курсов, а освоенных выпускником компетенций.</w:t>
      </w:r>
    </w:p>
    <w:p w:rsidR="000B6BA9" w:rsidRDefault="000B6BA9" w:rsidP="006B0D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Завершение внедрения электронного портфолио во все основные программы МГППУ позволит перейти к управлению формированием компетенций студентов, повысить результаты трудоустройства выпускников и повысить качество их подготовки. </w:t>
      </w:r>
    </w:p>
    <w:tbl>
      <w:tblPr>
        <w:tblStyle w:val="ac"/>
        <w:tblW w:w="94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050"/>
        <w:gridCol w:w="1360"/>
        <w:gridCol w:w="1022"/>
        <w:gridCol w:w="1191"/>
        <w:gridCol w:w="1191"/>
        <w:gridCol w:w="1191"/>
        <w:gridCol w:w="1191"/>
      </w:tblGrid>
      <w:tr w:rsidR="00B80691" w:rsidRPr="00860A19" w:rsidTr="00DD42CD">
        <w:tc>
          <w:tcPr>
            <w:tcW w:w="1276" w:type="dxa"/>
          </w:tcPr>
          <w:p w:rsidR="00B80691" w:rsidRPr="00860A19" w:rsidRDefault="00B80691" w:rsidP="00B8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0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2" w:type="dxa"/>
          </w:tcPr>
          <w:p w:rsidR="00B80691" w:rsidRPr="00DD42CD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80691" w:rsidRPr="00860A19" w:rsidTr="00DD42CD">
        <w:tc>
          <w:tcPr>
            <w:tcW w:w="1276" w:type="dxa"/>
          </w:tcPr>
          <w:p w:rsidR="00B80691" w:rsidRPr="00860A19" w:rsidRDefault="00B80691" w:rsidP="00B8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Электронные курса</w:t>
            </w:r>
          </w:p>
        </w:tc>
        <w:tc>
          <w:tcPr>
            <w:tcW w:w="1050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60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2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80691" w:rsidRPr="00860A19" w:rsidTr="00DD42CD">
        <w:tc>
          <w:tcPr>
            <w:tcW w:w="1276" w:type="dxa"/>
          </w:tcPr>
          <w:p w:rsidR="00B80691" w:rsidRPr="00860A19" w:rsidRDefault="00B80691" w:rsidP="00B8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Массовые открытые онлайн курсы</w:t>
            </w:r>
          </w:p>
        </w:tc>
        <w:tc>
          <w:tcPr>
            <w:tcW w:w="1050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691" w:rsidRPr="00860A19" w:rsidTr="00DD42CD">
        <w:tc>
          <w:tcPr>
            <w:tcW w:w="1276" w:type="dxa"/>
          </w:tcPr>
          <w:p w:rsidR="00B80691" w:rsidRPr="00860A19" w:rsidRDefault="00B80691" w:rsidP="00B8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Симуляторы профессиональной деятельности</w:t>
            </w:r>
          </w:p>
        </w:tc>
        <w:tc>
          <w:tcPr>
            <w:tcW w:w="1050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Разработан по направлению 44.03.01</w:t>
            </w:r>
          </w:p>
        </w:tc>
        <w:tc>
          <w:tcPr>
            <w:tcW w:w="1360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Апробация в рамках направления 44.03.01</w:t>
            </w:r>
          </w:p>
        </w:tc>
        <w:tc>
          <w:tcPr>
            <w:tcW w:w="1022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8 программ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13 программ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2 программы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4 программы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8 программ</w:t>
            </w:r>
          </w:p>
        </w:tc>
      </w:tr>
      <w:tr w:rsidR="00B80691" w:rsidRPr="00860A19" w:rsidTr="00DD42CD">
        <w:tc>
          <w:tcPr>
            <w:tcW w:w="1276" w:type="dxa"/>
          </w:tcPr>
          <w:p w:rsidR="00B80691" w:rsidRPr="00860A19" w:rsidRDefault="00B80691" w:rsidP="00B8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Библиотека кейсов</w:t>
            </w:r>
          </w:p>
        </w:tc>
        <w:tc>
          <w:tcPr>
            <w:tcW w:w="1050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Для 1 направления</w:t>
            </w:r>
          </w:p>
        </w:tc>
        <w:tc>
          <w:tcPr>
            <w:tcW w:w="1022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Для 5 направлений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Для 5 направлений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Для 5 направлений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91" w:rsidRPr="00860A19" w:rsidTr="00DD42CD">
        <w:tc>
          <w:tcPr>
            <w:tcW w:w="1276" w:type="dxa"/>
          </w:tcPr>
          <w:p w:rsidR="00B80691" w:rsidRPr="00860A19" w:rsidRDefault="00B80691" w:rsidP="00B8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Электронное портфолио студентов</w:t>
            </w:r>
          </w:p>
        </w:tc>
        <w:tc>
          <w:tcPr>
            <w:tcW w:w="1050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Разработано портфолио</w:t>
            </w:r>
          </w:p>
        </w:tc>
        <w:tc>
          <w:tcPr>
            <w:tcW w:w="1360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Апробация на 2-х факультетах</w:t>
            </w:r>
          </w:p>
        </w:tc>
        <w:tc>
          <w:tcPr>
            <w:tcW w:w="1022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Апробация на 6-х факультетах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80691" w:rsidRPr="00860A19" w:rsidTr="00DD42CD">
        <w:tc>
          <w:tcPr>
            <w:tcW w:w="1276" w:type="dxa"/>
          </w:tcPr>
          <w:p w:rsidR="00B80691" w:rsidRPr="00860A19" w:rsidRDefault="00B80691" w:rsidP="00B8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Повышение процента трудоустройства при переходе на электронное портфолио</w:t>
            </w:r>
          </w:p>
        </w:tc>
        <w:tc>
          <w:tcPr>
            <w:tcW w:w="1050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360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22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191" w:type="dxa"/>
          </w:tcPr>
          <w:p w:rsidR="00B80691" w:rsidRPr="00860A19" w:rsidRDefault="00B80691" w:rsidP="00DD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:rsidR="00B80691" w:rsidRDefault="00B80691" w:rsidP="006B0D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42CD" w:rsidRDefault="00DD42CD" w:rsidP="006B0D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7FDB" w:rsidRDefault="006C7FDB" w:rsidP="006B0D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42CD" w:rsidRDefault="00DD42CD" w:rsidP="006B0D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2815" w:rsidRDefault="006B0D96" w:rsidP="00AF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6FB">
        <w:rPr>
          <w:rFonts w:ascii="Times New Roman" w:hAnsi="Times New Roman" w:cs="Times New Roman"/>
          <w:i/>
          <w:sz w:val="24"/>
          <w:szCs w:val="24"/>
        </w:rPr>
        <w:lastRenderedPageBreak/>
        <w:t>Подпрограмма 2.</w:t>
      </w:r>
      <w:r w:rsidR="00AF66FB" w:rsidRPr="00AF66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2815" w:rsidRPr="009A2815">
        <w:rPr>
          <w:rFonts w:ascii="Times New Roman" w:hAnsi="Times New Roman" w:cs="Times New Roman"/>
          <w:sz w:val="24"/>
          <w:szCs w:val="24"/>
          <w:u w:val="single"/>
        </w:rPr>
        <w:t>Переход на деятельностный и клиниче</w:t>
      </w:r>
      <w:r w:rsidR="00992D24">
        <w:rPr>
          <w:rFonts w:ascii="Times New Roman" w:hAnsi="Times New Roman" w:cs="Times New Roman"/>
          <w:sz w:val="24"/>
          <w:szCs w:val="24"/>
          <w:u w:val="single"/>
        </w:rPr>
        <w:t>ский подход в подготовке кадров.</w:t>
      </w:r>
    </w:p>
    <w:p w:rsidR="009A2815" w:rsidRDefault="009A2815" w:rsidP="009A2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направлена на р</w:t>
      </w:r>
      <w:r w:rsidRPr="00273003">
        <w:rPr>
          <w:rFonts w:ascii="Times New Roman" w:hAnsi="Times New Roman" w:cs="Times New Roman"/>
          <w:sz w:val="24"/>
          <w:szCs w:val="24"/>
        </w:rPr>
        <w:t>азвитие методологии деятельностного и клинического подхода,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проектирование программ на основе создания профессионально-ориентированных модулей (подход разработан университетом и апробирован в 65 университетах РФ в рамках проекта модернизации педагогического образования (2015-2017</w:t>
      </w:r>
      <w:r>
        <w:rPr>
          <w:rFonts w:ascii="Times New Roman" w:hAnsi="Times New Roman" w:cs="Times New Roman"/>
          <w:sz w:val="24"/>
          <w:szCs w:val="24"/>
        </w:rPr>
        <w:t>гг.</w:t>
      </w:r>
      <w:r w:rsidRPr="00273003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003">
        <w:rPr>
          <w:rFonts w:ascii="Times New Roman" w:hAnsi="Times New Roman" w:cs="Times New Roman"/>
          <w:sz w:val="24"/>
          <w:szCs w:val="24"/>
        </w:rPr>
        <w:t>близок к подходу CDIO в инженерном о</w:t>
      </w:r>
      <w:r>
        <w:rPr>
          <w:rFonts w:ascii="Times New Roman" w:hAnsi="Times New Roman" w:cs="Times New Roman"/>
          <w:sz w:val="24"/>
          <w:szCs w:val="24"/>
        </w:rPr>
        <w:t xml:space="preserve">бразовании и </w:t>
      </w:r>
      <w:r w:rsidRPr="00273003">
        <w:rPr>
          <w:rFonts w:ascii="Times New Roman" w:hAnsi="Times New Roman" w:cs="Times New Roman"/>
          <w:sz w:val="24"/>
          <w:szCs w:val="24"/>
        </w:rPr>
        <w:t>получил высокие оценки на международном уровне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691" w:rsidRDefault="009A2815" w:rsidP="009A2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80691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В рамках реализуемого подхода основной единицей основной профессиональной образовательной программы становится профессионально-ориентированный модуль, представляющий собой интегрированную образовательную единицу программу, сочетающую в себе ознакомительную практику, теорию, практикум, учебную практику и НИРС и направленную на формирование профессиональных компетенций, позволяющих решать типовую профессиональную задачу, моделируемую в изученном модуле.</w:t>
      </w:r>
    </w:p>
    <w:tbl>
      <w:tblPr>
        <w:tblStyle w:val="ac"/>
        <w:tblW w:w="14846" w:type="dxa"/>
        <w:tblLayout w:type="fixed"/>
        <w:tblLook w:val="04A0" w:firstRow="1" w:lastRow="0" w:firstColumn="1" w:lastColumn="0" w:noHBand="0" w:noVBand="1"/>
      </w:tblPr>
      <w:tblGrid>
        <w:gridCol w:w="1740"/>
        <w:gridCol w:w="1941"/>
        <w:gridCol w:w="1843"/>
        <w:gridCol w:w="1347"/>
        <w:gridCol w:w="1595"/>
        <w:gridCol w:w="1595"/>
        <w:gridCol w:w="1595"/>
        <w:gridCol w:w="1595"/>
        <w:gridCol w:w="1595"/>
      </w:tblGrid>
      <w:tr w:rsidR="00B80691" w:rsidRPr="00B80691" w:rsidTr="00B80691">
        <w:tc>
          <w:tcPr>
            <w:tcW w:w="3681" w:type="dxa"/>
            <w:gridSpan w:val="2"/>
            <w:shd w:val="clear" w:color="auto" w:fill="F2F2F2" w:themeFill="background1" w:themeFillShade="F2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347" w:type="dxa"/>
            <w:shd w:val="clear" w:color="auto" w:fill="F2F2F2" w:themeFill="background1" w:themeFillShade="F2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595" w:type="dxa"/>
            <w:shd w:val="clear" w:color="auto" w:fill="F2F2F2" w:themeFill="background1" w:themeFillShade="F2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595" w:type="dxa"/>
            <w:shd w:val="clear" w:color="auto" w:fill="F2F2F2" w:themeFill="background1" w:themeFillShade="F2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595" w:type="dxa"/>
            <w:shd w:val="clear" w:color="auto" w:fill="F2F2F2" w:themeFill="background1" w:themeFillShade="F2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595" w:type="dxa"/>
            <w:shd w:val="clear" w:color="auto" w:fill="F2F2F2" w:themeFill="background1" w:themeFillShade="F2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595" w:type="dxa"/>
            <w:shd w:val="clear" w:color="auto" w:fill="F2F2F2" w:themeFill="background1" w:themeFillShade="F2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B80691" w:rsidRPr="00B80691" w:rsidTr="00B80691">
        <w:trPr>
          <w:trHeight w:val="345"/>
        </w:trPr>
        <w:tc>
          <w:tcPr>
            <w:tcW w:w="3681" w:type="dxa"/>
            <w:gridSpan w:val="2"/>
            <w:vMerge w:val="restart"/>
            <w:shd w:val="clear" w:color="auto" w:fill="auto"/>
          </w:tcPr>
          <w:p w:rsidR="00B80691" w:rsidRPr="00B80691" w:rsidRDefault="00B80691" w:rsidP="00B8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Доля профессиональных образовательных модулей в ОПОП ВО (%  модульных ОПОП ВО от общего числа ОПОП ВО МГППУ)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 xml:space="preserve">(в т.ч.: 15% (бакалавриата и специалитета, </w:t>
            </w:r>
          </w:p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19% ОПОП магистратуры)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B80691" w:rsidRPr="00B80691" w:rsidRDefault="00B80691" w:rsidP="00B806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0691" w:rsidRPr="00B80691" w:rsidTr="00B80691">
        <w:trPr>
          <w:trHeight w:val="1316"/>
        </w:trPr>
        <w:tc>
          <w:tcPr>
            <w:tcW w:w="3681" w:type="dxa"/>
            <w:gridSpan w:val="2"/>
            <w:vMerge/>
            <w:shd w:val="clear" w:color="auto" w:fill="auto"/>
          </w:tcPr>
          <w:p w:rsidR="00B80691" w:rsidRPr="00B80691" w:rsidRDefault="00B80691" w:rsidP="00B8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(после утверждения ФГОС 3++ по направлениям подготовки и специальностям УГСН: 37.00.00; 38.00.00; 45.00.00)</w:t>
            </w:r>
          </w:p>
        </w:tc>
        <w:tc>
          <w:tcPr>
            <w:tcW w:w="1595" w:type="dxa"/>
            <w:vMerge/>
            <w:shd w:val="clear" w:color="auto" w:fill="auto"/>
          </w:tcPr>
          <w:p w:rsidR="00B80691" w:rsidRPr="00B80691" w:rsidRDefault="00B80691" w:rsidP="00B806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91" w:rsidRPr="00B80691" w:rsidTr="00B80691">
        <w:tc>
          <w:tcPr>
            <w:tcW w:w="1740" w:type="dxa"/>
            <w:vMerge w:val="restart"/>
            <w:shd w:val="clear" w:color="auto" w:fill="auto"/>
          </w:tcPr>
          <w:p w:rsidR="00B80691" w:rsidRPr="00B80691" w:rsidRDefault="00B80691" w:rsidP="00B8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оценка профессиональных компетенций </w:t>
            </w:r>
          </w:p>
        </w:tc>
        <w:tc>
          <w:tcPr>
            <w:tcW w:w="1941" w:type="dxa"/>
            <w:shd w:val="clear" w:color="auto" w:fill="auto"/>
          </w:tcPr>
          <w:p w:rsidR="00B80691" w:rsidRPr="00B80691" w:rsidRDefault="00B80691" w:rsidP="00B8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промежуточной аттестации обучающихся по модулям (дисциплинам) (% элементов учебного плана (профессиональные модули) оцениваемых  материалами внутренней независимой оценки качества образования) </w:t>
            </w:r>
          </w:p>
        </w:tc>
        <w:tc>
          <w:tcPr>
            <w:tcW w:w="1843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7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0691" w:rsidRPr="00B80691" w:rsidTr="00B80691">
        <w:tc>
          <w:tcPr>
            <w:tcW w:w="1740" w:type="dxa"/>
            <w:vMerge/>
            <w:shd w:val="clear" w:color="auto" w:fill="auto"/>
          </w:tcPr>
          <w:p w:rsidR="00B80691" w:rsidRPr="00B80691" w:rsidRDefault="00B80691" w:rsidP="00B8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B80691" w:rsidRPr="00B80691" w:rsidRDefault="00B80691" w:rsidP="00B8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Анализ портфолио учебных и внеучебных достижений обучающихся (% обучающихся)</w:t>
            </w:r>
          </w:p>
        </w:tc>
        <w:tc>
          <w:tcPr>
            <w:tcW w:w="1843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0691" w:rsidRPr="00B80691" w:rsidTr="00B80691">
        <w:tc>
          <w:tcPr>
            <w:tcW w:w="1740" w:type="dxa"/>
            <w:vMerge/>
            <w:shd w:val="clear" w:color="auto" w:fill="auto"/>
          </w:tcPr>
          <w:p w:rsidR="00B80691" w:rsidRPr="00B80691" w:rsidRDefault="00B80691" w:rsidP="00B8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B80691" w:rsidRPr="00B80691" w:rsidRDefault="00B80691" w:rsidP="00B8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государственной итоговой аттестации обучающихся  (% ОПОП ВО, по которым внедрена  процедура внутренней независимой оценки качества образования перед ГИА)</w:t>
            </w:r>
          </w:p>
        </w:tc>
        <w:tc>
          <w:tcPr>
            <w:tcW w:w="1843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47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0691" w:rsidRPr="00B80691" w:rsidTr="00B80691">
        <w:tc>
          <w:tcPr>
            <w:tcW w:w="3681" w:type="dxa"/>
            <w:gridSpan w:val="2"/>
            <w:shd w:val="clear" w:color="auto" w:fill="auto"/>
          </w:tcPr>
          <w:p w:rsidR="00B80691" w:rsidRPr="00B80691" w:rsidRDefault="00B80691" w:rsidP="00B8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Формирование и оценка компетенций 21 века</w:t>
            </w:r>
          </w:p>
        </w:tc>
        <w:tc>
          <w:tcPr>
            <w:tcW w:w="1843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7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shd w:val="clear" w:color="auto" w:fill="auto"/>
          </w:tcPr>
          <w:p w:rsidR="00B80691" w:rsidRPr="00B80691" w:rsidRDefault="00B80691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80691" w:rsidRDefault="00B80691" w:rsidP="009A2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80691" w:rsidSect="00B806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B0D96" w:rsidRPr="00AF66FB" w:rsidRDefault="006B0D96" w:rsidP="00C86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6FB">
        <w:rPr>
          <w:rFonts w:ascii="Times New Roman" w:hAnsi="Times New Roman" w:cs="Times New Roman"/>
          <w:i/>
          <w:sz w:val="24"/>
          <w:szCs w:val="24"/>
        </w:rPr>
        <w:lastRenderedPageBreak/>
        <w:t>Подпрограмма 3.</w:t>
      </w:r>
      <w:r w:rsidRPr="006B0D96">
        <w:rPr>
          <w:rFonts w:ascii="Times New Roman" w:hAnsi="Times New Roman" w:cs="Times New Roman"/>
          <w:sz w:val="24"/>
          <w:szCs w:val="24"/>
        </w:rPr>
        <w:t xml:space="preserve"> </w:t>
      </w:r>
      <w:r w:rsidRPr="00AF66FB">
        <w:rPr>
          <w:rFonts w:ascii="Times New Roman" w:hAnsi="Times New Roman" w:cs="Times New Roman"/>
          <w:sz w:val="24"/>
          <w:szCs w:val="24"/>
          <w:u w:val="single"/>
        </w:rPr>
        <w:t>Создание центра мирового уровня в области когнитивных исследований и технологий. Развитие программы непрерывного образования в области когнитивных наук.</w:t>
      </w:r>
    </w:p>
    <w:p w:rsidR="006B0D96" w:rsidRPr="006B0D96" w:rsidRDefault="006B0D96" w:rsidP="00C86B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D96">
        <w:rPr>
          <w:rFonts w:ascii="Times New Roman" w:hAnsi="Times New Roman" w:cs="Times New Roman"/>
          <w:sz w:val="24"/>
          <w:szCs w:val="24"/>
        </w:rPr>
        <w:t>Подпрограмма направлена на разработку и реализацию передовых научных исследований мирового уровня в области изучения фундаментальных механизмов деятельности мозга человека, а также прикладных исследований и разработок технологий, направленных на применение полученных знаний в сфере медицины, образования, безопасности, транспорта и других. В рамках реализации подпрограммы предполагается широкое сотрудничество с ИП РАН, НИУ ВШЭ и рядом зарубежных университетов. Составной частью подпрограммы является также дальнейшее развитие разработанной в университете в 2018-2019 гг. программ</w:t>
      </w:r>
      <w:r w:rsidR="00C86B1C">
        <w:rPr>
          <w:rFonts w:ascii="Times New Roman" w:hAnsi="Times New Roman" w:cs="Times New Roman"/>
          <w:sz w:val="24"/>
          <w:szCs w:val="24"/>
        </w:rPr>
        <w:t>ы</w:t>
      </w:r>
      <w:r w:rsidRPr="006B0D96">
        <w:rPr>
          <w:rFonts w:ascii="Times New Roman" w:hAnsi="Times New Roman" w:cs="Times New Roman"/>
          <w:sz w:val="24"/>
          <w:szCs w:val="24"/>
        </w:rPr>
        <w:t xml:space="preserve"> непрерывного образования в области когнитивных наук, включая программы профориентации, бакалавриата, магистратуры и аспирантуры. Трансформация этой программы в международную (проведение научных профориентационных лагерей для учащихся не только в Российской Федерации, но и за рубежом), создание магистерской программы (разработана в 2018 году) на английском языке (учитывая ее выс</w:t>
      </w:r>
      <w:r w:rsidR="00C86B1C">
        <w:rPr>
          <w:rFonts w:ascii="Times New Roman" w:hAnsi="Times New Roman" w:cs="Times New Roman"/>
          <w:sz w:val="24"/>
          <w:szCs w:val="24"/>
        </w:rPr>
        <w:t>окий</w:t>
      </w:r>
      <w:r w:rsidRPr="006B0D96">
        <w:rPr>
          <w:rFonts w:ascii="Times New Roman" w:hAnsi="Times New Roman" w:cs="Times New Roman"/>
          <w:sz w:val="24"/>
          <w:szCs w:val="24"/>
        </w:rPr>
        <w:t xml:space="preserve"> экспортный потенциал) и включение программ аспирантуры по когнитивным наукам в международную сеть аспирантур по когнитивным наукам (</w:t>
      </w:r>
      <w:r w:rsidRPr="006B0D96">
        <w:rPr>
          <w:rFonts w:ascii="Times New Roman" w:hAnsi="Times New Roman" w:cs="Times New Roman"/>
          <w:sz w:val="24"/>
          <w:szCs w:val="24"/>
          <w:lang w:val="en-US"/>
        </w:rPr>
        <w:t>FENES</w:t>
      </w:r>
      <w:r w:rsidRPr="006B0D96">
        <w:rPr>
          <w:rFonts w:ascii="Times New Roman" w:hAnsi="Times New Roman" w:cs="Times New Roman"/>
          <w:sz w:val="24"/>
          <w:szCs w:val="24"/>
        </w:rPr>
        <w:t xml:space="preserve">). </w:t>
      </w:r>
    </w:p>
    <w:tbl>
      <w:tblPr>
        <w:tblStyle w:val="ac"/>
        <w:tblW w:w="9716" w:type="dxa"/>
        <w:tblLook w:val="04A0" w:firstRow="1" w:lastRow="0" w:firstColumn="1" w:lastColumn="0" w:noHBand="0" w:noVBand="1"/>
      </w:tblPr>
      <w:tblGrid>
        <w:gridCol w:w="2451"/>
        <w:gridCol w:w="1022"/>
        <w:gridCol w:w="1031"/>
        <w:gridCol w:w="1031"/>
        <w:gridCol w:w="1031"/>
        <w:gridCol w:w="1050"/>
        <w:gridCol w:w="1050"/>
        <w:gridCol w:w="1050"/>
      </w:tblGrid>
      <w:tr w:rsidR="00AF66FB" w:rsidRPr="00AF66FB" w:rsidTr="00C86B1C">
        <w:tc>
          <w:tcPr>
            <w:tcW w:w="2451" w:type="dxa"/>
          </w:tcPr>
          <w:p w:rsidR="00AF66FB" w:rsidRPr="00AF66FB" w:rsidRDefault="00AF66FB" w:rsidP="00B8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F66FB" w:rsidRPr="00AF66FB" w:rsidTr="00C86B1C">
        <w:trPr>
          <w:trHeight w:val="835"/>
        </w:trPr>
        <w:tc>
          <w:tcPr>
            <w:tcW w:w="2451" w:type="dxa"/>
          </w:tcPr>
          <w:p w:rsidR="00AF66FB" w:rsidRPr="00AF66FB" w:rsidRDefault="00AF66FB" w:rsidP="00B8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программа Центра Про-</w:t>
            </w:r>
            <w:r w:rsidRPr="00AF6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</w:t>
            </w: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 xml:space="preserve"> по когнитивным наукам.</w:t>
            </w:r>
          </w:p>
        </w:tc>
        <w:tc>
          <w:tcPr>
            <w:tcW w:w="1022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6FB" w:rsidRPr="00AF66FB" w:rsidTr="00C86B1C">
        <w:trPr>
          <w:trHeight w:val="80"/>
        </w:trPr>
        <w:tc>
          <w:tcPr>
            <w:tcW w:w="2451" w:type="dxa"/>
          </w:tcPr>
          <w:p w:rsidR="00AF66FB" w:rsidRPr="00AF66FB" w:rsidRDefault="00AF66FB" w:rsidP="00B8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Университетские субботы</w:t>
            </w:r>
          </w:p>
        </w:tc>
        <w:tc>
          <w:tcPr>
            <w:tcW w:w="1022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AF66FB" w:rsidRPr="00AF66FB" w:rsidTr="00C86B1C">
        <w:trPr>
          <w:trHeight w:val="714"/>
        </w:trPr>
        <w:tc>
          <w:tcPr>
            <w:tcW w:w="2451" w:type="dxa"/>
          </w:tcPr>
          <w:p w:rsidR="00AF66FB" w:rsidRPr="00AF66FB" w:rsidRDefault="00AF66FB" w:rsidP="00B8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в рамках проекта «Академический класс» </w:t>
            </w:r>
          </w:p>
        </w:tc>
        <w:tc>
          <w:tcPr>
            <w:tcW w:w="1022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F66FB" w:rsidRPr="00AF66FB" w:rsidTr="00C86B1C">
        <w:tc>
          <w:tcPr>
            <w:tcW w:w="2451" w:type="dxa"/>
          </w:tcPr>
          <w:p w:rsidR="00AF66FB" w:rsidRPr="00AF66FB" w:rsidRDefault="00AF66FB" w:rsidP="00B8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Научные лагеря для учащихся Российской Федерации и за рубежом (РФ/за рубежом)</w:t>
            </w:r>
          </w:p>
        </w:tc>
        <w:tc>
          <w:tcPr>
            <w:tcW w:w="1022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 xml:space="preserve">40/10 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 xml:space="preserve">60/15 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 xml:space="preserve">80/30 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 xml:space="preserve">100/40 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 xml:space="preserve">120/50 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 xml:space="preserve">120/60 </w:t>
            </w:r>
          </w:p>
        </w:tc>
      </w:tr>
      <w:tr w:rsidR="00AF66FB" w:rsidRPr="00AF66FB" w:rsidTr="00C86B1C">
        <w:tc>
          <w:tcPr>
            <w:tcW w:w="2451" w:type="dxa"/>
          </w:tcPr>
          <w:p w:rsidR="00AF66FB" w:rsidRPr="00AF66FB" w:rsidRDefault="00AF66FB" w:rsidP="00B8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Олимпиады НТИ</w:t>
            </w:r>
          </w:p>
        </w:tc>
        <w:tc>
          <w:tcPr>
            <w:tcW w:w="1022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F66FB" w:rsidRPr="00AF66FB" w:rsidTr="00C86B1C">
        <w:tc>
          <w:tcPr>
            <w:tcW w:w="2451" w:type="dxa"/>
          </w:tcPr>
          <w:p w:rsidR="00AF66FB" w:rsidRPr="00AF66FB" w:rsidRDefault="00AF66FB" w:rsidP="00B8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Исследовательские стажировки в научных центрах когнитивного кластера МГППУ</w:t>
            </w:r>
          </w:p>
        </w:tc>
        <w:tc>
          <w:tcPr>
            <w:tcW w:w="1022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F66FB" w:rsidRPr="00AF66FB" w:rsidTr="00C86B1C">
        <w:tc>
          <w:tcPr>
            <w:tcW w:w="2451" w:type="dxa"/>
          </w:tcPr>
          <w:p w:rsidR="00AF66FB" w:rsidRPr="00AF66FB" w:rsidRDefault="00AF66FB" w:rsidP="00B8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в магистратуре по когнитивным наукам </w:t>
            </w:r>
            <w:r w:rsidRPr="00AF6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(русский/английский язык)</w:t>
            </w:r>
          </w:p>
        </w:tc>
        <w:tc>
          <w:tcPr>
            <w:tcW w:w="1022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30 (англ.)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40 (англ.)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40 (англ.)</w:t>
            </w:r>
          </w:p>
        </w:tc>
      </w:tr>
      <w:tr w:rsidR="00AF66FB" w:rsidRPr="00AF66FB" w:rsidTr="00C86B1C">
        <w:tc>
          <w:tcPr>
            <w:tcW w:w="2451" w:type="dxa"/>
          </w:tcPr>
          <w:p w:rsidR="00AF66FB" w:rsidRPr="00AF66FB" w:rsidRDefault="00AF66FB" w:rsidP="00B8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Вхождение в международную сеть аспирантур</w:t>
            </w:r>
          </w:p>
        </w:tc>
        <w:tc>
          <w:tcPr>
            <w:tcW w:w="1022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dxa"/>
            <w:vAlign w:val="center"/>
          </w:tcPr>
          <w:p w:rsidR="00AF66FB" w:rsidRPr="00AF66FB" w:rsidRDefault="00AF66FB" w:rsidP="00B8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B6BA9" w:rsidRDefault="000B6BA9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66FB" w:rsidRPr="00C86B1C" w:rsidRDefault="00C86B1C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Подпрограмма 4. </w:t>
      </w:r>
      <w:r w:rsidRPr="00C86B1C">
        <w:rPr>
          <w:rFonts w:ascii="Times New Roman" w:hAnsi="Times New Roman" w:cs="Times New Roman"/>
          <w:sz w:val="24"/>
          <w:szCs w:val="24"/>
          <w:u w:val="single"/>
        </w:rPr>
        <w:t>Развитие научных исследований в МГППУ.</w:t>
      </w:r>
    </w:p>
    <w:p w:rsidR="00AF66FB" w:rsidRDefault="00C86B1C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Подпрограмма направлена на увеличение количества публикаций профессорско-преподавательского состава</w:t>
      </w:r>
      <w:r w:rsidR="00B80691">
        <w:rPr>
          <w:rFonts w:ascii="Times New Roman" w:hAnsi="Times New Roman" w:cs="Times New Roman"/>
          <w:sz w:val="24"/>
          <w:szCs w:val="24"/>
        </w:rPr>
        <w:t xml:space="preserve"> (ППС)</w:t>
      </w:r>
      <w:r>
        <w:rPr>
          <w:rFonts w:ascii="Times New Roman" w:hAnsi="Times New Roman" w:cs="Times New Roman"/>
          <w:sz w:val="24"/>
          <w:szCs w:val="24"/>
        </w:rPr>
        <w:t xml:space="preserve"> и научных сотрудников университета, увеличение объема привлекаемых финансовых средств в форме грантов и контрактов (на конкурсной основе)</w:t>
      </w:r>
      <w:r w:rsidR="00B80691">
        <w:rPr>
          <w:rFonts w:ascii="Times New Roman" w:hAnsi="Times New Roman" w:cs="Times New Roman"/>
          <w:sz w:val="24"/>
          <w:szCs w:val="24"/>
        </w:rPr>
        <w:t>, увеличение процента ППС и студентов, участвующих в научных исследованиях (в том числе в форме внутренних грантов университета).</w:t>
      </w:r>
    </w:p>
    <w:p w:rsidR="00B80691" w:rsidRDefault="00B80691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Увеличение указанных показателей предлагается осуществить за счет расширени</w:t>
      </w:r>
      <w:r w:rsidR="009019A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списка возможных источников финансирования. Так, наряду, с конкурсами Минобрнауки России и Минпросвещения России планируетс</w:t>
      </w:r>
      <w:r w:rsidR="00D5193F">
        <w:rPr>
          <w:rFonts w:ascii="Times New Roman" w:hAnsi="Times New Roman" w:cs="Times New Roman"/>
          <w:sz w:val="24"/>
          <w:szCs w:val="24"/>
        </w:rPr>
        <w:t>я увеличит</w:t>
      </w:r>
      <w:r>
        <w:rPr>
          <w:rFonts w:ascii="Times New Roman" w:hAnsi="Times New Roman" w:cs="Times New Roman"/>
          <w:sz w:val="24"/>
          <w:szCs w:val="24"/>
        </w:rPr>
        <w:t>ь объем заказов на научно-исследовательскую работу</w:t>
      </w:r>
      <w:r w:rsidR="00D5193F">
        <w:rPr>
          <w:rFonts w:ascii="Times New Roman" w:hAnsi="Times New Roman" w:cs="Times New Roman"/>
          <w:sz w:val="24"/>
          <w:szCs w:val="24"/>
        </w:rPr>
        <w:t xml:space="preserve"> (НИР)</w:t>
      </w:r>
      <w:r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D5193F">
        <w:rPr>
          <w:rFonts w:ascii="Times New Roman" w:hAnsi="Times New Roman" w:cs="Times New Roman"/>
          <w:sz w:val="24"/>
          <w:szCs w:val="24"/>
        </w:rPr>
        <w:t>образовательных систем субъектов Российской Федерации, в сфере реального сектора экономики, социальной сфере.</w:t>
      </w:r>
    </w:p>
    <w:p w:rsidR="00D5193F" w:rsidRDefault="00D5193F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2019 году проведены все основные переговоры с потенциальными заказчиками НИР, определены потребности и тем</w:t>
      </w:r>
      <w:r w:rsidR="009019A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возможных исследований.</w:t>
      </w:r>
    </w:p>
    <w:p w:rsidR="00D5193F" w:rsidRDefault="00D5193F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Наряду с развитием психологических исследований планируется расширить работы университета в области искусственного интеллекта и применения нейросетей.</w:t>
      </w:r>
    </w:p>
    <w:p w:rsidR="00D5193F" w:rsidRDefault="00D5193F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Достигнуто соглашение о создании консорциума исследова</w:t>
      </w:r>
      <w:r w:rsidR="009019A5">
        <w:rPr>
          <w:rFonts w:ascii="Times New Roman" w:hAnsi="Times New Roman" w:cs="Times New Roman"/>
          <w:sz w:val="24"/>
          <w:szCs w:val="24"/>
        </w:rPr>
        <w:t>ний</w:t>
      </w:r>
      <w:r w:rsidR="005B7B5A">
        <w:rPr>
          <w:rFonts w:ascii="Times New Roman" w:hAnsi="Times New Roman" w:cs="Times New Roman"/>
          <w:sz w:val="24"/>
          <w:szCs w:val="24"/>
        </w:rPr>
        <w:t xml:space="preserve"> в этой сфере совместно с Инст</w:t>
      </w:r>
      <w:r>
        <w:rPr>
          <w:rFonts w:ascii="Times New Roman" w:hAnsi="Times New Roman" w:cs="Times New Roman"/>
          <w:sz w:val="24"/>
          <w:szCs w:val="24"/>
        </w:rPr>
        <w:t xml:space="preserve">итутом </w:t>
      </w:r>
      <w:r w:rsidR="005B7B5A">
        <w:rPr>
          <w:rFonts w:ascii="Times New Roman" w:hAnsi="Times New Roman" w:cs="Times New Roman"/>
          <w:sz w:val="24"/>
          <w:szCs w:val="24"/>
        </w:rPr>
        <w:t>психологии РАН и Психологическим институтом РАО.</w:t>
      </w:r>
    </w:p>
    <w:p w:rsidR="005B7B5A" w:rsidRDefault="005B7B5A" w:rsidP="003034B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Специальным фокусом программы станет дальнейшая работа с молодыми исследователями. Совместно с Ассоциацией исследователей образования Российской Федерации и Европейской ассоциацией исследователей образования планируется трансформировать ежегодную конференцию молодых исследователей в ответную коммуникативную площадку молодых исследователей и руководителей исследовательских магистратур и аспирантур.</w:t>
      </w:r>
    </w:p>
    <w:p w:rsidR="009019A5" w:rsidRDefault="009019A5" w:rsidP="009019A5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 увеличению привлекаемых средств на науку приведены в Таблице «Увеличение финансовой устойчивости университета»</w:t>
      </w:r>
      <w:r w:rsidRPr="00B66BC7">
        <w:rPr>
          <w:rFonts w:ascii="Times New Roman" w:hAnsi="Times New Roman" w:cs="Times New Roman"/>
          <w:sz w:val="24"/>
          <w:szCs w:val="24"/>
        </w:rPr>
        <w:t>:</w:t>
      </w:r>
    </w:p>
    <w:p w:rsidR="00B66BC7" w:rsidRPr="00B66BC7" w:rsidRDefault="00B66BC7" w:rsidP="00992D24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BC7">
        <w:rPr>
          <w:rFonts w:ascii="Times New Roman" w:hAnsi="Times New Roman" w:cs="Times New Roman"/>
          <w:sz w:val="24"/>
          <w:szCs w:val="24"/>
        </w:rPr>
        <w:t>Данные по анализу публикационной активности университета и план развития приведены в таблице ниже.</w:t>
      </w:r>
    </w:p>
    <w:p w:rsidR="005B7B5A" w:rsidRPr="00B66BC7" w:rsidRDefault="005B7B5A" w:rsidP="009019A5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6BC7">
        <w:rPr>
          <w:rFonts w:ascii="Times New Roman" w:hAnsi="Times New Roman" w:cs="Times New Roman"/>
          <w:sz w:val="24"/>
          <w:szCs w:val="24"/>
          <w:u w:val="single"/>
        </w:rPr>
        <w:t>Текущее состояние публикационной активности в области психологии, нейронаук и информационных технологий:</w:t>
      </w:r>
    </w:p>
    <w:p w:rsidR="005B7B5A" w:rsidRPr="00B66BC7" w:rsidRDefault="005B7B5A" w:rsidP="00901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6BC7">
        <w:rPr>
          <w:rFonts w:ascii="Times New Roman" w:hAnsi="Times New Roman" w:cs="Times New Roman"/>
          <w:sz w:val="24"/>
          <w:szCs w:val="24"/>
          <w:u w:val="single"/>
        </w:rPr>
        <w:t>Психология (</w:t>
      </w:r>
      <w:r w:rsidRPr="00B66BC7">
        <w:rPr>
          <w:rFonts w:ascii="Times New Roman" w:hAnsi="Times New Roman" w:cs="Times New Roman"/>
          <w:sz w:val="24"/>
          <w:szCs w:val="24"/>
          <w:u w:val="single"/>
          <w:lang w:val="en-US"/>
        </w:rPr>
        <w:t>Psychology</w:t>
      </w:r>
      <w:r w:rsidRPr="00B66BC7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5B7B5A" w:rsidRPr="00B66BC7" w:rsidRDefault="005B7B5A" w:rsidP="00B66B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BC7">
        <w:rPr>
          <w:rFonts w:ascii="Times New Roman" w:hAnsi="Times New Roman" w:cs="Times New Roman"/>
          <w:sz w:val="24"/>
          <w:szCs w:val="24"/>
        </w:rPr>
        <w:lastRenderedPageBreak/>
        <w:t xml:space="preserve">Доля российских публикаций по психологии (Article, Review) с 2008 года по 2014 год оставалась практически неизменной и составляла в </w:t>
      </w:r>
      <w:r w:rsidRPr="00B66BC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66BC7">
        <w:rPr>
          <w:rFonts w:ascii="Times New Roman" w:hAnsi="Times New Roman" w:cs="Times New Roman"/>
          <w:sz w:val="24"/>
          <w:szCs w:val="24"/>
        </w:rPr>
        <w:t xml:space="preserve"> </w:t>
      </w:r>
      <w:r w:rsidRPr="00B66BC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66BC7">
        <w:rPr>
          <w:rFonts w:ascii="Times New Roman" w:hAnsi="Times New Roman" w:cs="Times New Roman"/>
          <w:sz w:val="24"/>
          <w:szCs w:val="24"/>
        </w:rPr>
        <w:t xml:space="preserve"> </w:t>
      </w:r>
      <w:r w:rsidRPr="00B66BC7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B66BC7">
        <w:rPr>
          <w:rFonts w:ascii="Times New Roman" w:hAnsi="Times New Roman" w:cs="Times New Roman"/>
          <w:sz w:val="24"/>
          <w:szCs w:val="24"/>
        </w:rPr>
        <w:t xml:space="preserve"> </w:t>
      </w:r>
      <w:r w:rsidRPr="00B66BC7"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Pr="00B66BC7">
        <w:rPr>
          <w:rFonts w:ascii="Times New Roman" w:hAnsi="Times New Roman" w:cs="Times New Roman"/>
          <w:sz w:val="24"/>
          <w:szCs w:val="24"/>
        </w:rPr>
        <w:t xml:space="preserve"> </w:t>
      </w:r>
      <w:r w:rsidRPr="00B66BC7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B66BC7">
        <w:rPr>
          <w:rFonts w:ascii="Times New Roman" w:hAnsi="Times New Roman" w:cs="Times New Roman"/>
          <w:sz w:val="24"/>
          <w:szCs w:val="24"/>
        </w:rPr>
        <w:t xml:space="preserve"> (</w:t>
      </w:r>
      <w:r w:rsidRPr="00B66BC7">
        <w:rPr>
          <w:rFonts w:ascii="Times New Roman" w:hAnsi="Times New Roman" w:cs="Times New Roman"/>
          <w:sz w:val="24"/>
          <w:szCs w:val="24"/>
          <w:lang w:val="en-US"/>
        </w:rPr>
        <w:t>WoS</w:t>
      </w:r>
      <w:r w:rsidRPr="00B66BC7">
        <w:rPr>
          <w:rFonts w:ascii="Times New Roman" w:hAnsi="Times New Roman" w:cs="Times New Roman"/>
          <w:sz w:val="24"/>
          <w:szCs w:val="24"/>
        </w:rPr>
        <w:t xml:space="preserve"> СС) примерно 0,51%.</w:t>
      </w:r>
    </w:p>
    <w:p w:rsidR="005B7B5A" w:rsidRPr="00B66BC7" w:rsidRDefault="005B7B5A" w:rsidP="00B66B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BC7">
        <w:rPr>
          <w:rFonts w:ascii="Times New Roman" w:hAnsi="Times New Roman" w:cs="Times New Roman"/>
          <w:sz w:val="24"/>
          <w:szCs w:val="24"/>
        </w:rPr>
        <w:t>С 2014 по 2016 год она увеличилась до 1,86% и остаётся примерно такой же по настоящее время. По состоянию на 2018 год Россия занимает 14 место в ТОП-100 мировых публикаций</w:t>
      </w:r>
      <w:r w:rsidRPr="00B66BC7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B66BC7">
        <w:rPr>
          <w:rFonts w:ascii="Times New Roman" w:hAnsi="Times New Roman" w:cs="Times New Roman"/>
          <w:sz w:val="24"/>
          <w:szCs w:val="24"/>
        </w:rPr>
        <w:t xml:space="preserve"> по психологии (1,817% – 861 из 47387 из общего количества публикаций).</w:t>
      </w:r>
    </w:p>
    <w:p w:rsidR="005B7B5A" w:rsidRPr="00B66BC7" w:rsidRDefault="005B7B5A" w:rsidP="00B66B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BC7">
        <w:rPr>
          <w:rFonts w:ascii="Times New Roman" w:hAnsi="Times New Roman" w:cs="Times New Roman"/>
          <w:sz w:val="24"/>
          <w:szCs w:val="24"/>
        </w:rPr>
        <w:t>Анализ причин такой динамики российских публикаций в описываемых областях однозначно показывает их взаимосвязь с включением целой группы российских журналов в международные базы в интервале 2014-2016 годов. Также это вызвано усилиями ведомств по повышению публикационной активности учёных в подведомственных организациях.</w:t>
      </w:r>
    </w:p>
    <w:p w:rsidR="005B7B5A" w:rsidRPr="00B66BC7" w:rsidRDefault="005B7B5A" w:rsidP="00B66B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BC7">
        <w:rPr>
          <w:rFonts w:ascii="Times New Roman" w:hAnsi="Times New Roman" w:cs="Times New Roman"/>
          <w:sz w:val="24"/>
          <w:szCs w:val="24"/>
        </w:rPr>
        <w:t>К настоящему времени ресурс этого фактора практически исчерпан, что и обусловило отсутствие положительной динамики с 2017 года.</w:t>
      </w:r>
    </w:p>
    <w:p w:rsidR="005B7B5A" w:rsidRPr="00B66BC7" w:rsidRDefault="005B7B5A" w:rsidP="00B66B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BC7">
        <w:rPr>
          <w:rFonts w:ascii="Times New Roman" w:hAnsi="Times New Roman" w:cs="Times New Roman"/>
          <w:sz w:val="24"/>
          <w:szCs w:val="24"/>
        </w:rPr>
        <w:t xml:space="preserve">Стоит отметить, что примерно 55% от общего количества индексированных в </w:t>
      </w:r>
      <w:r w:rsidRPr="00B66BC7">
        <w:rPr>
          <w:rFonts w:ascii="Times New Roman" w:hAnsi="Times New Roman" w:cs="Times New Roman"/>
          <w:sz w:val="24"/>
          <w:szCs w:val="24"/>
          <w:lang w:val="en-US"/>
        </w:rPr>
        <w:t>WoS</w:t>
      </w:r>
      <w:r w:rsidRPr="00B66BC7">
        <w:rPr>
          <w:rFonts w:ascii="Times New Roman" w:hAnsi="Times New Roman" w:cs="Times New Roman"/>
          <w:sz w:val="24"/>
          <w:szCs w:val="24"/>
        </w:rPr>
        <w:t xml:space="preserve"> </w:t>
      </w:r>
      <w:r w:rsidRPr="00B66BC7">
        <w:rPr>
          <w:rFonts w:ascii="Times New Roman" w:hAnsi="Times New Roman" w:cs="Times New Roman"/>
          <w:sz w:val="24"/>
          <w:szCs w:val="24"/>
          <w:lang w:val="en-US"/>
        </w:rPr>
        <w:t>CC</w:t>
      </w:r>
      <w:r w:rsidRPr="00B66BC7">
        <w:rPr>
          <w:rFonts w:ascii="Times New Roman" w:hAnsi="Times New Roman" w:cs="Times New Roman"/>
          <w:sz w:val="24"/>
          <w:szCs w:val="24"/>
        </w:rPr>
        <w:t xml:space="preserve"> статей по психологии связаны с деятельностью всего 5 университетов и научных организаций (МГППУ, НИУ ВШЭ, МГУ, ИП РАН и ПИ РАО).</w:t>
      </w:r>
    </w:p>
    <w:p w:rsidR="005B7B5A" w:rsidRPr="00B66BC7" w:rsidRDefault="005B7B5A" w:rsidP="00B66B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BC7">
        <w:rPr>
          <w:rFonts w:ascii="Times New Roman" w:hAnsi="Times New Roman" w:cs="Times New Roman"/>
          <w:sz w:val="24"/>
          <w:szCs w:val="24"/>
        </w:rPr>
        <w:t xml:space="preserve">Эти же организации являются ведущими издателями научных журналов по психологии и образованию, индексируемыми в </w:t>
      </w:r>
      <w:r w:rsidRPr="00B66BC7">
        <w:rPr>
          <w:rFonts w:ascii="Times New Roman" w:hAnsi="Times New Roman" w:cs="Times New Roman"/>
          <w:sz w:val="24"/>
          <w:szCs w:val="24"/>
          <w:lang w:val="en-US"/>
        </w:rPr>
        <w:t>WoS</w:t>
      </w:r>
      <w:r w:rsidRPr="00B66BC7">
        <w:rPr>
          <w:rFonts w:ascii="Times New Roman" w:hAnsi="Times New Roman" w:cs="Times New Roman"/>
          <w:sz w:val="24"/>
          <w:szCs w:val="24"/>
        </w:rPr>
        <w:t xml:space="preserve"> и </w:t>
      </w:r>
      <w:r w:rsidRPr="00B66BC7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B66BC7">
        <w:rPr>
          <w:rFonts w:ascii="Times New Roman" w:hAnsi="Times New Roman" w:cs="Times New Roman"/>
          <w:sz w:val="24"/>
          <w:szCs w:val="24"/>
        </w:rPr>
        <w:t>.</w:t>
      </w:r>
    </w:p>
    <w:p w:rsidR="005B7B5A" w:rsidRPr="00B66BC7" w:rsidRDefault="005B7B5A" w:rsidP="00B66B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BC7">
        <w:rPr>
          <w:rFonts w:ascii="Times New Roman" w:hAnsi="Times New Roman" w:cs="Times New Roman"/>
          <w:sz w:val="24"/>
          <w:szCs w:val="24"/>
        </w:rPr>
        <w:t xml:space="preserve">Доля публикаций ФГБОУ ВО МГППУ в </w:t>
      </w:r>
      <w:r w:rsidRPr="00B66BC7">
        <w:rPr>
          <w:rFonts w:ascii="Times New Roman" w:hAnsi="Times New Roman" w:cs="Times New Roman"/>
          <w:sz w:val="24"/>
          <w:szCs w:val="24"/>
          <w:lang w:val="en-US"/>
        </w:rPr>
        <w:t>WOS</w:t>
      </w:r>
      <w:r w:rsidRPr="00B66BC7">
        <w:rPr>
          <w:rFonts w:ascii="Times New Roman" w:hAnsi="Times New Roman" w:cs="Times New Roman"/>
          <w:sz w:val="24"/>
          <w:szCs w:val="24"/>
        </w:rPr>
        <w:t xml:space="preserve"> от числа российский публикаций по психологии – 13,7% (118 из 861 публикаций).</w:t>
      </w:r>
    </w:p>
    <w:p w:rsidR="005B7B5A" w:rsidRPr="00B66BC7" w:rsidRDefault="005B7B5A" w:rsidP="00901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6BC7">
        <w:rPr>
          <w:rFonts w:ascii="Times New Roman" w:hAnsi="Times New Roman" w:cs="Times New Roman"/>
          <w:sz w:val="24"/>
          <w:szCs w:val="24"/>
          <w:u w:val="single"/>
        </w:rPr>
        <w:t>Когнтивные науки, включая нейронауки (Neurosciences &amp; Neurology):</w:t>
      </w:r>
    </w:p>
    <w:p w:rsidR="002066BE" w:rsidRPr="00B66BC7" w:rsidRDefault="005B7B5A" w:rsidP="00B66B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BC7">
        <w:rPr>
          <w:rFonts w:ascii="Times New Roman" w:hAnsi="Times New Roman" w:cs="Times New Roman"/>
          <w:sz w:val="24"/>
          <w:szCs w:val="24"/>
        </w:rPr>
        <w:t xml:space="preserve">По состоянию на 2018 год Россия занимает 28 место в ТОП-100 по публикациям в области Нейронаук (0,827% 540 из 65280 публикаций, индексируемых в </w:t>
      </w:r>
      <w:r w:rsidRPr="00B66BC7">
        <w:rPr>
          <w:rFonts w:ascii="Times New Roman" w:hAnsi="Times New Roman" w:cs="Times New Roman"/>
          <w:sz w:val="24"/>
          <w:szCs w:val="24"/>
          <w:lang w:val="en-US"/>
        </w:rPr>
        <w:t>WoS</w:t>
      </w:r>
      <w:r w:rsidRPr="00B66BC7">
        <w:rPr>
          <w:rFonts w:ascii="Times New Roman" w:hAnsi="Times New Roman" w:cs="Times New Roman"/>
          <w:sz w:val="24"/>
          <w:szCs w:val="24"/>
        </w:rPr>
        <w:t xml:space="preserve"> СС ). Доля статей ФГБОУ ВО МГППУ в </w:t>
      </w:r>
      <w:r w:rsidRPr="00B66BC7">
        <w:rPr>
          <w:rFonts w:ascii="Times New Roman" w:hAnsi="Times New Roman" w:cs="Times New Roman"/>
          <w:sz w:val="24"/>
          <w:szCs w:val="24"/>
          <w:lang w:val="en-US"/>
        </w:rPr>
        <w:t>WOS</w:t>
      </w:r>
      <w:r w:rsidRPr="00B66BC7">
        <w:rPr>
          <w:rFonts w:ascii="Times New Roman" w:hAnsi="Times New Roman" w:cs="Times New Roman"/>
          <w:sz w:val="24"/>
          <w:szCs w:val="24"/>
        </w:rPr>
        <w:t xml:space="preserve"> от числа российский публикаций – 1,48% (8 из 540 публикаций).</w:t>
      </w:r>
      <w:r w:rsidR="002066BE" w:rsidRPr="00B66B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66BE" w:rsidRDefault="002066BE" w:rsidP="002066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2066BE" w:rsidSect="00B66BC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ac"/>
        <w:tblW w:w="158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95"/>
        <w:gridCol w:w="710"/>
        <w:gridCol w:w="851"/>
        <w:gridCol w:w="827"/>
        <w:gridCol w:w="1984"/>
        <w:gridCol w:w="709"/>
        <w:gridCol w:w="1535"/>
        <w:gridCol w:w="733"/>
        <w:gridCol w:w="1417"/>
        <w:gridCol w:w="851"/>
        <w:gridCol w:w="1418"/>
        <w:gridCol w:w="992"/>
        <w:gridCol w:w="1417"/>
        <w:gridCol w:w="709"/>
      </w:tblGrid>
      <w:tr w:rsidR="005B7B5A" w:rsidRPr="008D4B56" w:rsidTr="00A51D7D">
        <w:trPr>
          <w:trHeight w:val="20"/>
          <w:tblHeader/>
        </w:trPr>
        <w:tc>
          <w:tcPr>
            <w:tcW w:w="1695" w:type="dxa"/>
            <w:vMerge w:val="restart"/>
          </w:tcPr>
          <w:p w:rsidR="005B7B5A" w:rsidRPr="00486608" w:rsidRDefault="005B7B5A" w:rsidP="00A51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2388" w:type="dxa"/>
            <w:gridSpan w:val="3"/>
          </w:tcPr>
          <w:p w:rsidR="005B7B5A" w:rsidRPr="00486608" w:rsidRDefault="005B7B5A" w:rsidP="00A51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2017-2019*</w:t>
            </w:r>
          </w:p>
        </w:tc>
        <w:tc>
          <w:tcPr>
            <w:tcW w:w="1984" w:type="dxa"/>
            <w:vMerge w:val="restart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  <w:vMerge w:val="restart"/>
          </w:tcPr>
          <w:p w:rsidR="005B7B5A" w:rsidRPr="00486608" w:rsidRDefault="005B7B5A" w:rsidP="00A51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2020</w:t>
            </w:r>
          </w:p>
        </w:tc>
        <w:tc>
          <w:tcPr>
            <w:tcW w:w="1535" w:type="dxa"/>
            <w:vMerge w:val="restart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33" w:type="dxa"/>
            <w:vMerge w:val="restart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2021</w:t>
            </w:r>
          </w:p>
        </w:tc>
        <w:tc>
          <w:tcPr>
            <w:tcW w:w="1417" w:type="dxa"/>
            <w:vMerge w:val="restart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2022</w:t>
            </w:r>
          </w:p>
        </w:tc>
        <w:tc>
          <w:tcPr>
            <w:tcW w:w="1418" w:type="dxa"/>
            <w:vMerge w:val="restart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2023</w:t>
            </w:r>
          </w:p>
        </w:tc>
        <w:tc>
          <w:tcPr>
            <w:tcW w:w="1417" w:type="dxa"/>
            <w:vMerge w:val="restart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2024</w:t>
            </w:r>
          </w:p>
        </w:tc>
      </w:tr>
      <w:tr w:rsidR="005B7B5A" w:rsidRPr="008D4B56" w:rsidTr="00A51D7D">
        <w:trPr>
          <w:trHeight w:val="20"/>
          <w:tblHeader/>
        </w:trPr>
        <w:tc>
          <w:tcPr>
            <w:tcW w:w="1695" w:type="dxa"/>
            <w:vMerge/>
          </w:tcPr>
          <w:p w:rsidR="005B7B5A" w:rsidRPr="00486608" w:rsidRDefault="005B7B5A" w:rsidP="00A51D7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:rsidR="005B7B5A" w:rsidRPr="00486608" w:rsidRDefault="005B7B5A" w:rsidP="00A51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51" w:type="dxa"/>
          </w:tcPr>
          <w:p w:rsidR="005B7B5A" w:rsidRPr="00486608" w:rsidRDefault="005B7B5A" w:rsidP="00A51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27" w:type="dxa"/>
          </w:tcPr>
          <w:p w:rsidR="005B7B5A" w:rsidRPr="00486608" w:rsidRDefault="005B7B5A" w:rsidP="00A51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984" w:type="dxa"/>
            <w:vMerge/>
          </w:tcPr>
          <w:p w:rsidR="005B7B5A" w:rsidRPr="00486608" w:rsidRDefault="005B7B5A" w:rsidP="00A51D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vMerge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B5A" w:rsidRPr="008D4B56" w:rsidTr="00A51D7D">
        <w:trPr>
          <w:trHeight w:val="20"/>
        </w:trPr>
        <w:tc>
          <w:tcPr>
            <w:tcW w:w="1695" w:type="dxa"/>
          </w:tcPr>
          <w:p w:rsidR="005B7B5A" w:rsidRPr="00486608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публикаций*  в РИНЦ в расчете на 100 научно-педагогических работников</w:t>
            </w:r>
          </w:p>
        </w:tc>
        <w:tc>
          <w:tcPr>
            <w:tcW w:w="710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277,69</w:t>
            </w:r>
          </w:p>
        </w:tc>
        <w:tc>
          <w:tcPr>
            <w:tcW w:w="851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379,45</w:t>
            </w:r>
          </w:p>
        </w:tc>
        <w:tc>
          <w:tcPr>
            <w:tcW w:w="827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164,69</w:t>
            </w:r>
          </w:p>
        </w:tc>
        <w:tc>
          <w:tcPr>
            <w:tcW w:w="1984" w:type="dxa"/>
          </w:tcPr>
          <w:p w:rsidR="005B7B5A" w:rsidRPr="00B2781B" w:rsidRDefault="005B7B5A" w:rsidP="00A51D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2781B">
              <w:rPr>
                <w:rFonts w:ascii="Times New Roman" w:hAnsi="Times New Roman" w:cs="Times New Roman"/>
                <w:b/>
                <w:sz w:val="16"/>
                <w:szCs w:val="16"/>
              </w:rPr>
              <w:t>. Увеличение доли публикаций МГППУ в информационно-аналитических системах научного цитирования:</w:t>
            </w:r>
          </w:p>
          <w:p w:rsidR="005B7B5A" w:rsidRPr="001A6983" w:rsidRDefault="005B7B5A" w:rsidP="00A51D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2.1. </w:t>
            </w:r>
            <w:r w:rsidRPr="001A6983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школы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академического письма: отечественное направление</w:t>
            </w:r>
          </w:p>
        </w:tc>
        <w:tc>
          <w:tcPr>
            <w:tcW w:w="709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417,4</w:t>
            </w:r>
          </w:p>
        </w:tc>
        <w:tc>
          <w:tcPr>
            <w:tcW w:w="1535" w:type="dxa"/>
          </w:tcPr>
          <w:p w:rsidR="005B7B5A" w:rsidRPr="00B2781B" w:rsidRDefault="005B7B5A" w:rsidP="00A51D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2781B">
              <w:rPr>
                <w:rFonts w:ascii="Times New Roman" w:hAnsi="Times New Roman" w:cs="Times New Roman"/>
                <w:b/>
                <w:sz w:val="16"/>
                <w:szCs w:val="16"/>
              </w:rPr>
              <w:t>. Увеличение доли публикаций МГППУ в информационно-аналитических системах научного цитирования:</w:t>
            </w:r>
          </w:p>
          <w:p w:rsidR="005B7B5A" w:rsidRPr="000A6AE3" w:rsidRDefault="005B7B5A" w:rsidP="00A51D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 Разработка программ дополнительного образования в рамках школы академического письма</w:t>
            </w:r>
          </w:p>
        </w:tc>
        <w:tc>
          <w:tcPr>
            <w:tcW w:w="733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438,27</w:t>
            </w:r>
          </w:p>
        </w:tc>
        <w:tc>
          <w:tcPr>
            <w:tcW w:w="1417" w:type="dxa"/>
          </w:tcPr>
          <w:p w:rsidR="005B7B5A" w:rsidRPr="00997531" w:rsidRDefault="005B7B5A" w:rsidP="00A51D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97531">
              <w:rPr>
                <w:rFonts w:ascii="Times New Roman" w:hAnsi="Times New Roman" w:cs="Times New Roman"/>
                <w:b/>
                <w:sz w:val="16"/>
                <w:szCs w:val="16"/>
              </w:rPr>
              <w:t>. Увеличение доли публикаций МГППУ в информационно-аналитических системах научного цитирования:</w:t>
            </w:r>
          </w:p>
          <w:p w:rsidR="005B7B5A" w:rsidRPr="00486608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 Реализация  программ повышения квалификации в рамках школы академического письма</w:t>
            </w:r>
          </w:p>
        </w:tc>
        <w:tc>
          <w:tcPr>
            <w:tcW w:w="851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460,18</w:t>
            </w:r>
          </w:p>
        </w:tc>
        <w:tc>
          <w:tcPr>
            <w:tcW w:w="1418" w:type="dxa"/>
          </w:tcPr>
          <w:p w:rsidR="005B7B5A" w:rsidRDefault="005B7B5A" w:rsidP="00A51D7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1. 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Продвижение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журналов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МГППУ, входящих в международные базы:</w:t>
            </w:r>
          </w:p>
          <w:p w:rsidR="005B7B5A" w:rsidRDefault="005B7B5A" w:rsidP="00A51D7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Организациясистемы поддержки</w:t>
            </w:r>
            <w:r w:rsidRPr="00CA07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деятельности российских научных журналов по психологии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когнитивным наукам</w:t>
            </w:r>
            <w:r w:rsidRPr="00CA07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483,19</w:t>
            </w:r>
          </w:p>
        </w:tc>
        <w:tc>
          <w:tcPr>
            <w:tcW w:w="1417" w:type="dxa"/>
          </w:tcPr>
          <w:p w:rsidR="005B7B5A" w:rsidRDefault="005B7B5A" w:rsidP="00A51D7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1. 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Продвижение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журналов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МГППУ, входящих в международные базы: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тематических круглых столов на базе журналов МГППУ</w:t>
            </w:r>
          </w:p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507,35</w:t>
            </w:r>
          </w:p>
        </w:tc>
      </w:tr>
      <w:tr w:rsidR="005B7B5A" w:rsidRPr="008D4B56" w:rsidTr="00A51D7D">
        <w:trPr>
          <w:trHeight w:val="20"/>
        </w:trPr>
        <w:tc>
          <w:tcPr>
            <w:tcW w:w="1695" w:type="dxa"/>
          </w:tcPr>
          <w:p w:rsidR="005B7B5A" w:rsidRPr="00486608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 публикаций по психологии и когнитивным наукам в публикациях в РФ (по данным РИНЦ)</w:t>
            </w:r>
          </w:p>
        </w:tc>
        <w:tc>
          <w:tcPr>
            <w:tcW w:w="710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0,127%</w:t>
            </w:r>
          </w:p>
        </w:tc>
        <w:tc>
          <w:tcPr>
            <w:tcW w:w="851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0,124%</w:t>
            </w:r>
          </w:p>
        </w:tc>
        <w:tc>
          <w:tcPr>
            <w:tcW w:w="827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0,162%</w:t>
            </w:r>
          </w:p>
        </w:tc>
        <w:tc>
          <w:tcPr>
            <w:tcW w:w="1984" w:type="dxa"/>
          </w:tcPr>
          <w:p w:rsidR="005B7B5A" w:rsidRPr="00FE71E4" w:rsidRDefault="005B7B5A" w:rsidP="00A51D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FE71E4">
              <w:rPr>
                <w:rFonts w:ascii="Times New Roman" w:hAnsi="Times New Roman" w:cs="Times New Roman"/>
                <w:b/>
                <w:sz w:val="16"/>
                <w:szCs w:val="16"/>
              </w:rPr>
              <w:t>. Увеличение доли публикаций МГППУ в информационно-аналитических системах научного цитирования: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2.1. </w:t>
            </w:r>
            <w:r w:rsidRPr="001A6983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школы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академического письма: зарубежное направление</w:t>
            </w:r>
          </w:p>
          <w:p w:rsidR="005B7B5A" w:rsidRPr="00486608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 Оптимизация системы поощрения работников за публикационную активность в российских изданиях</w:t>
            </w:r>
          </w:p>
        </w:tc>
        <w:tc>
          <w:tcPr>
            <w:tcW w:w="709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0,30%</w:t>
            </w:r>
          </w:p>
        </w:tc>
        <w:tc>
          <w:tcPr>
            <w:tcW w:w="1535" w:type="dxa"/>
          </w:tcPr>
          <w:p w:rsidR="005B7B5A" w:rsidRDefault="005B7B5A" w:rsidP="00A51D7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1. 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Продвижение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журналов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МГППУ, входящих в международные базы: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 Привлечение зарубежных авторов</w:t>
            </w:r>
          </w:p>
          <w:p w:rsidR="005B7B5A" w:rsidRDefault="005B7B5A" w:rsidP="00A51D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1.2. </w:t>
            </w:r>
            <w:r w:rsidRPr="00B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Рекламная кампания по продвижению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журналов</w:t>
            </w:r>
          </w:p>
          <w:p w:rsidR="005B7B5A" w:rsidRPr="00FE71E4" w:rsidRDefault="005B7B5A" w:rsidP="00A51D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FE71E4">
              <w:rPr>
                <w:rFonts w:ascii="Times New Roman" w:hAnsi="Times New Roman" w:cs="Times New Roman"/>
                <w:b/>
                <w:sz w:val="16"/>
                <w:szCs w:val="16"/>
              </w:rPr>
              <w:t>. Увеличение доли публикаций МГППУ в информационно-аналитических системах научного цитирования: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 Разработка программ дополнительного образования в рамках школы академического письма</w:t>
            </w:r>
          </w:p>
          <w:p w:rsidR="005B7B5A" w:rsidRPr="00B2781B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0,50%</w:t>
            </w:r>
          </w:p>
        </w:tc>
        <w:tc>
          <w:tcPr>
            <w:tcW w:w="1417" w:type="dxa"/>
          </w:tcPr>
          <w:p w:rsidR="005B7B5A" w:rsidRPr="00FE71E4" w:rsidRDefault="005B7B5A" w:rsidP="00A51D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FE71E4">
              <w:rPr>
                <w:rFonts w:ascii="Times New Roman" w:hAnsi="Times New Roman" w:cs="Times New Roman"/>
                <w:b/>
                <w:sz w:val="16"/>
                <w:szCs w:val="16"/>
              </w:rPr>
              <w:t>. Увеличение доли публикаций МГППУ в информационно-аналитических системах научного цитирования: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 Реализация программ дополнительного образования в рамках школы академического письма</w:t>
            </w:r>
          </w:p>
          <w:p w:rsidR="005B7B5A" w:rsidRPr="00486608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1,00%</w:t>
            </w:r>
          </w:p>
        </w:tc>
        <w:tc>
          <w:tcPr>
            <w:tcW w:w="1418" w:type="dxa"/>
          </w:tcPr>
          <w:p w:rsidR="005B7B5A" w:rsidRPr="00FE71E4" w:rsidRDefault="005B7B5A" w:rsidP="00A51D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FE71E4">
              <w:rPr>
                <w:rFonts w:ascii="Times New Roman" w:hAnsi="Times New Roman" w:cs="Times New Roman"/>
                <w:b/>
                <w:sz w:val="16"/>
                <w:szCs w:val="16"/>
              </w:rPr>
              <w:t>. Увеличение доли публикаций МГППУ в информационно-аналитических системах научного цитирования:</w:t>
            </w:r>
          </w:p>
          <w:p w:rsidR="005B7B5A" w:rsidRPr="00997531" w:rsidRDefault="005B7B5A" w:rsidP="00A51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 Рекламная кампания по продвижению школы академического письма</w:t>
            </w:r>
          </w:p>
        </w:tc>
        <w:tc>
          <w:tcPr>
            <w:tcW w:w="992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2,50%</w:t>
            </w:r>
          </w:p>
        </w:tc>
        <w:tc>
          <w:tcPr>
            <w:tcW w:w="1417" w:type="dxa"/>
          </w:tcPr>
          <w:p w:rsidR="005B7B5A" w:rsidRDefault="005B7B5A" w:rsidP="00A51D7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1. 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Продвижение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журналов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МГППУ, входящих в международные базы: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тематических круглых столов на базе журналов МГППУ</w:t>
            </w:r>
          </w:p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3,00%</w:t>
            </w:r>
          </w:p>
        </w:tc>
      </w:tr>
      <w:tr w:rsidR="005B7B5A" w:rsidRPr="008D4B56" w:rsidTr="00A51D7D">
        <w:trPr>
          <w:trHeight w:val="20"/>
        </w:trPr>
        <w:tc>
          <w:tcPr>
            <w:tcW w:w="1695" w:type="dxa"/>
          </w:tcPr>
          <w:p w:rsidR="005B7B5A" w:rsidRPr="00486608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Доля  публикаций* по психологии (Psychology) и когнитивным наукам (Neurosciences &amp; Neurology)  в российских публикациях по данным Web of Science Core Collection </w:t>
            </w:r>
            <w:r w:rsidRPr="0048660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(в %)</w:t>
            </w:r>
          </w:p>
        </w:tc>
        <w:tc>
          <w:tcPr>
            <w:tcW w:w="710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8,68</w:t>
            </w:r>
          </w:p>
        </w:tc>
        <w:tc>
          <w:tcPr>
            <w:tcW w:w="851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7,48</w:t>
            </w:r>
          </w:p>
        </w:tc>
        <w:tc>
          <w:tcPr>
            <w:tcW w:w="827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1984" w:type="dxa"/>
          </w:tcPr>
          <w:p w:rsidR="005B7B5A" w:rsidRDefault="005B7B5A" w:rsidP="00A51D7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1. 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Продвижение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журналов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МГППУ, входящих в международные базы:</w:t>
            </w:r>
          </w:p>
          <w:p w:rsidR="005B7B5A" w:rsidRDefault="005B7B5A" w:rsidP="00A51D7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 </w:t>
            </w:r>
            <w:r w:rsidRPr="00D846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Изменение международных составов редколлегий и редакционных советов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журналов</w:t>
            </w:r>
            <w:r w:rsidRPr="00D846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(привлечение высокоцитируемых ученых)</w:t>
            </w:r>
          </w:p>
          <w:p w:rsidR="005B7B5A" w:rsidRPr="009C3D10" w:rsidRDefault="005B7B5A" w:rsidP="00A51D7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Увеличение числа журналов МГППУ,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индексируемых в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Web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of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Science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Core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Collection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 8</w:t>
            </w:r>
          </w:p>
          <w:p w:rsidR="005B7B5A" w:rsidRPr="003E499C" w:rsidRDefault="005B7B5A" w:rsidP="00A51D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2.2. 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журналов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МГППУ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Emerging Sources Citation Index (ESCI) в Social Sciences Citation Index в Web of Science Core Collection</w:t>
            </w:r>
          </w:p>
          <w:p w:rsidR="005B7B5A" w:rsidRPr="00B2781B" w:rsidRDefault="005B7B5A" w:rsidP="00A51D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2781B">
              <w:rPr>
                <w:rFonts w:ascii="Times New Roman" w:hAnsi="Times New Roman" w:cs="Times New Roman"/>
                <w:b/>
                <w:sz w:val="16"/>
                <w:szCs w:val="16"/>
              </w:rPr>
              <w:t>. Увеличение доли публикаций МГППУ в информационно-аналитических системах научного цитирования: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2.1. </w:t>
            </w:r>
            <w:r w:rsidRPr="001A6983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школы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академического письма: зарубежное направление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2.2. 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Создание центра сопровождения рукописей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 публикации в зарубежных журн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лах</w:t>
            </w:r>
          </w:p>
          <w:p w:rsidR="005B7B5A" w:rsidRPr="00486608" w:rsidRDefault="005B7B5A" w:rsidP="00A51D7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535" w:type="dxa"/>
          </w:tcPr>
          <w:p w:rsidR="005B7B5A" w:rsidRDefault="005B7B5A" w:rsidP="00A51D7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1. 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Продвижение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журналов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МГППУ, входящих в международные базы:</w:t>
            </w:r>
          </w:p>
          <w:p w:rsidR="005B7B5A" w:rsidRPr="00706309" w:rsidRDefault="005B7B5A" w:rsidP="00A51D7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1.1.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Подача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2-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журналов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МГППУ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Web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of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Science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Core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Collection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1.2. 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журналов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МГППУ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Emerging Sources Citation Index (ESCI)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в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Social Sciences Citation Index в Web of Science Core Collection</w:t>
            </w:r>
          </w:p>
          <w:p w:rsidR="005B7B5A" w:rsidRPr="000044A7" w:rsidRDefault="005B7B5A" w:rsidP="00A51D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 Создание переводных версий журналов</w:t>
            </w:r>
          </w:p>
          <w:p w:rsidR="005B7B5A" w:rsidRPr="00B2781B" w:rsidRDefault="005B7B5A" w:rsidP="00A51D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2781B">
              <w:rPr>
                <w:rFonts w:ascii="Times New Roman" w:hAnsi="Times New Roman" w:cs="Times New Roman"/>
                <w:b/>
                <w:sz w:val="16"/>
                <w:szCs w:val="16"/>
              </w:rPr>
              <w:t>. Увеличение доли публикаций МГППУ в информационно-аналитических системах научного цитирования: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 Разработка программ дополнительного образования в рамках школы академического письма: зарубежное направление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2.2. Разработка дорожной карты 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центра сопровождения рукописей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ля 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публикации в зарубежных журн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лах</w:t>
            </w:r>
          </w:p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12,00</w:t>
            </w:r>
          </w:p>
        </w:tc>
        <w:tc>
          <w:tcPr>
            <w:tcW w:w="1417" w:type="dxa"/>
          </w:tcPr>
          <w:p w:rsidR="005B7B5A" w:rsidRDefault="005B7B5A" w:rsidP="00A51D7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1. 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Продвижение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журналов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МГППУ, входящих в международные базы:</w:t>
            </w:r>
          </w:p>
          <w:p w:rsidR="005B7B5A" w:rsidRPr="000044A7" w:rsidRDefault="005B7B5A" w:rsidP="00A51D7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1.1.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Подача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1-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журнала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МГППУ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Web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of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Science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Core</w:t>
            </w:r>
            <w:r w:rsidRPr="000044A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Collection</w:t>
            </w:r>
          </w:p>
          <w:p w:rsidR="005B7B5A" w:rsidRPr="00B2781B" w:rsidRDefault="005B7B5A" w:rsidP="00A51D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2781B">
              <w:rPr>
                <w:rFonts w:ascii="Times New Roman" w:hAnsi="Times New Roman" w:cs="Times New Roman"/>
                <w:b/>
                <w:sz w:val="16"/>
                <w:szCs w:val="16"/>
              </w:rPr>
              <w:t>. Увеличение доли публикаций МГППУ в информационно-аналитических системах научного цитирования: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 Реализация программ дополнительного образования в рамках школы академического письма: зарубежное направление</w:t>
            </w:r>
          </w:p>
          <w:p w:rsidR="005B7B5A" w:rsidRPr="00486608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2.2. Реализация дорожной карты 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центра сопровождения рукописей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 публикации в зарубежных журн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лах</w:t>
            </w: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418" w:type="dxa"/>
          </w:tcPr>
          <w:p w:rsidR="005B7B5A" w:rsidRPr="00FE71E4" w:rsidRDefault="005B7B5A" w:rsidP="00A51D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FE71E4">
              <w:rPr>
                <w:rFonts w:ascii="Times New Roman" w:hAnsi="Times New Roman" w:cs="Times New Roman"/>
                <w:b/>
                <w:sz w:val="16"/>
                <w:szCs w:val="16"/>
              </w:rPr>
              <w:t>. Увеличение доли публикаций МГППУ в информационно-аналитических системах научного цитирования: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 Рекламная кампания по продвижению школы академического письма</w:t>
            </w:r>
          </w:p>
          <w:p w:rsidR="005B7B5A" w:rsidRPr="00486608" w:rsidRDefault="005B7B5A" w:rsidP="00A51D7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2.2.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Промоакции по продвижению 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центра сопровождения рукописей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 публикации в зарубежных журн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лах</w:t>
            </w:r>
          </w:p>
        </w:tc>
        <w:tc>
          <w:tcPr>
            <w:tcW w:w="992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1417" w:type="dxa"/>
          </w:tcPr>
          <w:p w:rsidR="005B7B5A" w:rsidRDefault="005B7B5A" w:rsidP="00A51D7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1. 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Продвижение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журналов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МГППУ, входящих в международные базы:</w:t>
            </w:r>
          </w:p>
          <w:p w:rsidR="005B7B5A" w:rsidRPr="009C3D10" w:rsidRDefault="005B7B5A" w:rsidP="00A51D7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1.1.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Включение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журнала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Science Citation Index Expanded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Social Sciences Citation Index 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Web of Science Core Collection,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индексируемых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Web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of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Science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Core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E499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Collection</w:t>
            </w:r>
          </w:p>
          <w:p w:rsidR="005B7B5A" w:rsidRPr="009C3D10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30,00%</w:t>
            </w:r>
          </w:p>
        </w:tc>
      </w:tr>
      <w:tr w:rsidR="005B7B5A" w:rsidRPr="008D4B56" w:rsidTr="00A51D7D">
        <w:trPr>
          <w:trHeight w:val="20"/>
        </w:trPr>
        <w:tc>
          <w:tcPr>
            <w:tcW w:w="1695" w:type="dxa"/>
          </w:tcPr>
          <w:p w:rsidR="005B7B5A" w:rsidRPr="00486608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Доля  публикаций* по психологии и когнитивным наукам  в российских публикациях по данным Scopus </w:t>
            </w:r>
            <w:r w:rsidRPr="0048660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(в %)</w:t>
            </w:r>
          </w:p>
        </w:tc>
        <w:tc>
          <w:tcPr>
            <w:tcW w:w="710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851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827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1984" w:type="dxa"/>
          </w:tcPr>
          <w:p w:rsidR="005B7B5A" w:rsidRPr="00B2781B" w:rsidRDefault="005B7B5A" w:rsidP="00A51D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2. </w:t>
            </w:r>
            <w:r w:rsidRPr="00B2781B">
              <w:rPr>
                <w:rFonts w:ascii="Times New Roman" w:hAnsi="Times New Roman" w:cs="Times New Roman"/>
                <w:b/>
                <w:sz w:val="16"/>
                <w:szCs w:val="16"/>
              </w:rPr>
              <w:t>Увеличение доли публикаций МГППУ в информационно-аналитических системах научного цитирования: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2.1. </w:t>
            </w:r>
            <w:r w:rsidRPr="001A6983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школы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академического письма: зарубежное направление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2.2. 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Создание центра сопровождения рукописей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 публикации в зарубежных журн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лах</w:t>
            </w:r>
          </w:p>
          <w:p w:rsidR="005B7B5A" w:rsidRPr="00486608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1535" w:type="dxa"/>
          </w:tcPr>
          <w:p w:rsidR="005B7B5A" w:rsidRDefault="005B7B5A" w:rsidP="00A51D7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1. 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Продвижение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журналов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МГППУ, входящих в международные базы:</w:t>
            </w:r>
          </w:p>
          <w:p w:rsidR="005B7B5A" w:rsidRDefault="005B7B5A" w:rsidP="00A51D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Подача 2-х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журналов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включения 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Scopus</w:t>
            </w:r>
          </w:p>
          <w:p w:rsidR="005B7B5A" w:rsidRPr="00B2781B" w:rsidRDefault="005B7B5A" w:rsidP="00A51D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2781B">
              <w:rPr>
                <w:rFonts w:ascii="Times New Roman" w:hAnsi="Times New Roman" w:cs="Times New Roman"/>
                <w:b/>
                <w:sz w:val="16"/>
                <w:szCs w:val="16"/>
              </w:rPr>
              <w:t>. Увеличение доли публикаций МГППУ в информационно-аналитических системах научного цитирования: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 Разработка программ дополнительного образования в рамках школы академического письма: зарубежное направление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2.2. Разработка дорожной карты 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центра сопровождения рукописей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 публикации в зарубежных журн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лах</w:t>
            </w:r>
          </w:p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2,41</w:t>
            </w:r>
          </w:p>
        </w:tc>
        <w:tc>
          <w:tcPr>
            <w:tcW w:w="1417" w:type="dxa"/>
          </w:tcPr>
          <w:p w:rsidR="005B7B5A" w:rsidRPr="00B2781B" w:rsidRDefault="005B7B5A" w:rsidP="00A51D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2781B">
              <w:rPr>
                <w:rFonts w:ascii="Times New Roman" w:hAnsi="Times New Roman" w:cs="Times New Roman"/>
                <w:b/>
                <w:sz w:val="16"/>
                <w:szCs w:val="16"/>
              </w:rPr>
              <w:t>. Увеличение доли публикаций МГППУ в информационно-аналитических системах научного цитирования: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 Реализация программ дополнительного образования в рамках школы академического письма: зарубежное направление</w:t>
            </w:r>
          </w:p>
          <w:p w:rsidR="005B7B5A" w:rsidRPr="00486608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2.2. Реализация дорожной карты 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центра сопровождения рукописей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 публикации в зарубежных журн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лах</w:t>
            </w:r>
          </w:p>
        </w:tc>
        <w:tc>
          <w:tcPr>
            <w:tcW w:w="851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1418" w:type="dxa"/>
          </w:tcPr>
          <w:p w:rsidR="005B7B5A" w:rsidRDefault="005B7B5A" w:rsidP="00A51D7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1. 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Продвижение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журналов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МГППУ, входящих в международные базы: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Подача 1-го журнала для включения 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Scopus</w:t>
            </w:r>
          </w:p>
          <w:p w:rsidR="005B7B5A" w:rsidRPr="00FE71E4" w:rsidRDefault="005B7B5A" w:rsidP="00A51D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FE71E4">
              <w:rPr>
                <w:rFonts w:ascii="Times New Roman" w:hAnsi="Times New Roman" w:cs="Times New Roman"/>
                <w:b/>
                <w:sz w:val="16"/>
                <w:szCs w:val="16"/>
              </w:rPr>
              <w:t>. Увеличение доли публикаций МГППУ в информационно-аналитических системах научного цитирования: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 Рекламная кампания по продвижению школы академического письма</w:t>
            </w:r>
          </w:p>
          <w:p w:rsidR="005B7B5A" w:rsidRPr="00486608" w:rsidRDefault="005B7B5A" w:rsidP="00A51D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2.2.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Промоакции по продвижению 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центра сопровождения рукописей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 публикации в зарубежных журн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0A6A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лах</w:t>
            </w:r>
          </w:p>
        </w:tc>
        <w:tc>
          <w:tcPr>
            <w:tcW w:w="992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2,92</w:t>
            </w:r>
          </w:p>
        </w:tc>
        <w:tc>
          <w:tcPr>
            <w:tcW w:w="1417" w:type="dxa"/>
          </w:tcPr>
          <w:p w:rsidR="005B7B5A" w:rsidRDefault="005B7B5A" w:rsidP="00A51D7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1. 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Продвижение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журналов</w:t>
            </w:r>
            <w:r w:rsidRPr="00FE71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МГППУ, входящих в международные базы:</w:t>
            </w:r>
          </w:p>
          <w:p w:rsidR="005B7B5A" w:rsidRDefault="005B7B5A" w:rsidP="00A51D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.1.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Подача 2-х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журналов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включения </w:t>
            </w:r>
            <w:r w:rsidRPr="009C3D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Scopus</w:t>
            </w:r>
          </w:p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B7B5A" w:rsidRPr="00486608" w:rsidRDefault="005B7B5A" w:rsidP="00A51D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66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3,21%</w:t>
            </w:r>
          </w:p>
        </w:tc>
      </w:tr>
    </w:tbl>
    <w:p w:rsidR="006C7FDB" w:rsidRDefault="006C7FDB" w:rsidP="005B7B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6C7FDB" w:rsidSect="005B7B5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51D7D" w:rsidRDefault="006C7FDB" w:rsidP="006C7F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Подпрограмма 5. </w:t>
      </w:r>
      <w:r w:rsidR="00273003" w:rsidRPr="006C7FDB">
        <w:rPr>
          <w:rFonts w:ascii="Times New Roman" w:hAnsi="Times New Roman" w:cs="Times New Roman"/>
          <w:sz w:val="24"/>
          <w:szCs w:val="24"/>
          <w:u w:val="single"/>
        </w:rPr>
        <w:t>Повышение качества и доступности образования для студентов с инвалидностью</w:t>
      </w:r>
      <w:r w:rsidR="00A51D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51D7D" w:rsidRDefault="00A51D7D" w:rsidP="00A51D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7FDB">
        <w:rPr>
          <w:rFonts w:ascii="Times New Roman" w:hAnsi="Times New Roman" w:cs="Times New Roman"/>
          <w:sz w:val="24"/>
          <w:szCs w:val="24"/>
        </w:rPr>
        <w:t>одпрограмма напр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C7FDB">
        <w:rPr>
          <w:rFonts w:ascii="Times New Roman" w:hAnsi="Times New Roman" w:cs="Times New Roman"/>
          <w:sz w:val="24"/>
          <w:szCs w:val="24"/>
        </w:rPr>
        <w:t>влена</w:t>
      </w:r>
      <w:r>
        <w:rPr>
          <w:rFonts w:ascii="Times New Roman" w:hAnsi="Times New Roman" w:cs="Times New Roman"/>
          <w:sz w:val="24"/>
          <w:szCs w:val="24"/>
        </w:rPr>
        <w:t xml:space="preserve"> на р</w:t>
      </w:r>
      <w:r w:rsidR="00273003" w:rsidRPr="00273003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73003" w:rsidRPr="00273003">
        <w:rPr>
          <w:rFonts w:ascii="Times New Roman" w:hAnsi="Times New Roman" w:cs="Times New Roman"/>
          <w:sz w:val="24"/>
          <w:szCs w:val="24"/>
        </w:rPr>
        <w:t xml:space="preserve"> адаптированных сетевых программ</w:t>
      </w:r>
      <w:r>
        <w:rPr>
          <w:rFonts w:ascii="Times New Roman" w:hAnsi="Times New Roman" w:cs="Times New Roman"/>
          <w:sz w:val="24"/>
          <w:szCs w:val="24"/>
        </w:rPr>
        <w:t xml:space="preserve"> совместно с заинтересованными вузами-партнерами, дальнейшим развитием п</w:t>
      </w:r>
      <w:r w:rsidR="00273003" w:rsidRPr="00273003">
        <w:rPr>
          <w:rFonts w:ascii="Times New Roman" w:hAnsi="Times New Roman" w:cs="Times New Roman"/>
          <w:sz w:val="24"/>
          <w:szCs w:val="24"/>
        </w:rPr>
        <w:t>ортал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73003" w:rsidRPr="00273003">
        <w:rPr>
          <w:rFonts w:ascii="Times New Roman" w:hAnsi="Times New Roman" w:cs="Times New Roman"/>
          <w:sz w:val="24"/>
          <w:szCs w:val="24"/>
        </w:rPr>
        <w:t xml:space="preserve"> открытого образования</w:t>
      </w:r>
      <w:r>
        <w:rPr>
          <w:rFonts w:ascii="Times New Roman" w:hAnsi="Times New Roman" w:cs="Times New Roman"/>
          <w:sz w:val="24"/>
          <w:szCs w:val="24"/>
        </w:rPr>
        <w:t>, проведением и</w:t>
      </w:r>
      <w:r w:rsidR="00273003" w:rsidRPr="00273003">
        <w:rPr>
          <w:rFonts w:ascii="Times New Roman" w:hAnsi="Times New Roman" w:cs="Times New Roman"/>
          <w:sz w:val="24"/>
          <w:szCs w:val="24"/>
        </w:rPr>
        <w:t>сследовани</w:t>
      </w:r>
      <w:r>
        <w:rPr>
          <w:rFonts w:ascii="Times New Roman" w:hAnsi="Times New Roman" w:cs="Times New Roman"/>
          <w:sz w:val="24"/>
          <w:szCs w:val="24"/>
        </w:rPr>
        <w:t xml:space="preserve">й и разработке </w:t>
      </w:r>
      <w:r w:rsidR="00273003" w:rsidRPr="00273003">
        <w:rPr>
          <w:rFonts w:ascii="Times New Roman" w:hAnsi="Times New Roman" w:cs="Times New Roman"/>
          <w:sz w:val="24"/>
          <w:szCs w:val="24"/>
        </w:rPr>
        <w:t>ассистивны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73003" w:rsidRPr="00273003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й в сотрудничестве</w:t>
      </w:r>
      <w:r w:rsidR="00273003" w:rsidRPr="00273003">
        <w:rPr>
          <w:rFonts w:ascii="Times New Roman" w:hAnsi="Times New Roman" w:cs="Times New Roman"/>
          <w:sz w:val="24"/>
          <w:szCs w:val="24"/>
        </w:rPr>
        <w:t xml:space="preserve"> с бизнесом (пример «Систематика»)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D7D" w:rsidRDefault="00273003" w:rsidP="00A51D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Разработка совместно с А</w:t>
      </w:r>
      <w:r w:rsidR="00A51D7D">
        <w:rPr>
          <w:rFonts w:ascii="Times New Roman" w:hAnsi="Times New Roman" w:cs="Times New Roman"/>
          <w:sz w:val="24"/>
          <w:szCs w:val="24"/>
        </w:rPr>
        <w:t>ссоциацией инклюзивного образования</w:t>
      </w:r>
      <w:r w:rsidRPr="00273003">
        <w:rPr>
          <w:rFonts w:ascii="Times New Roman" w:hAnsi="Times New Roman" w:cs="Times New Roman"/>
          <w:sz w:val="24"/>
          <w:szCs w:val="24"/>
        </w:rPr>
        <w:t xml:space="preserve"> процедуры профессионально-общественной аккредитации</w:t>
      </w:r>
      <w:r w:rsidR="00A51D7D">
        <w:rPr>
          <w:rFonts w:ascii="Times New Roman" w:hAnsi="Times New Roman" w:cs="Times New Roman"/>
          <w:sz w:val="24"/>
          <w:szCs w:val="24"/>
        </w:rPr>
        <w:t xml:space="preserve"> адаптированных образовательных программ (АОПОП).</w:t>
      </w:r>
    </w:p>
    <w:p w:rsidR="00A51D7D" w:rsidRDefault="00A51D7D" w:rsidP="00A51D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а</w:t>
      </w:r>
      <w:r w:rsidR="00273003" w:rsidRPr="00273003">
        <w:rPr>
          <w:rFonts w:ascii="Times New Roman" w:hAnsi="Times New Roman" w:cs="Times New Roman"/>
          <w:sz w:val="24"/>
          <w:szCs w:val="24"/>
        </w:rPr>
        <w:t>тлас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73003" w:rsidRPr="00273003">
        <w:rPr>
          <w:rFonts w:ascii="Times New Roman" w:hAnsi="Times New Roman" w:cs="Times New Roman"/>
          <w:sz w:val="24"/>
          <w:szCs w:val="24"/>
        </w:rPr>
        <w:t xml:space="preserve"> профессий будущего для студентов с инвалидностью</w:t>
      </w:r>
      <w:r w:rsidR="00273003" w:rsidRPr="00273003">
        <w:rPr>
          <w:rFonts w:ascii="Times New Roman" w:hAnsi="Times New Roman" w:cs="Times New Roman"/>
          <w:sz w:val="24"/>
          <w:szCs w:val="24"/>
        </w:rPr>
        <w:br/>
        <w:t xml:space="preserve">Взаимодействие с отраслевыми РУМЦ по созданию </w:t>
      </w:r>
      <w:r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273003" w:rsidRPr="00273003">
        <w:rPr>
          <w:rFonts w:ascii="Times New Roman" w:hAnsi="Times New Roman" w:cs="Times New Roman"/>
          <w:sz w:val="24"/>
          <w:szCs w:val="24"/>
        </w:rPr>
        <w:t>инклюзии в их отраслях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(транспорт, здравоохранение, культура).</w:t>
      </w:r>
    </w:p>
    <w:p w:rsidR="00992D24" w:rsidRDefault="00992D24" w:rsidP="00A51D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1D7D" w:rsidRDefault="00A51D7D" w:rsidP="00A51D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Подпрограмма 6</w:t>
      </w:r>
      <w:r w:rsidR="00273003" w:rsidRPr="00A51D7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003" w:rsidRPr="00A51D7D">
        <w:rPr>
          <w:rFonts w:ascii="Times New Roman" w:hAnsi="Times New Roman" w:cs="Times New Roman"/>
          <w:sz w:val="24"/>
          <w:szCs w:val="24"/>
          <w:u w:val="single"/>
        </w:rPr>
        <w:t>Программа экспорта образовательных услуг и повышения международной конкурентоспособности университета</w:t>
      </w:r>
    </w:p>
    <w:p w:rsidR="00A51D7D" w:rsidRDefault="00A51D7D" w:rsidP="00A51D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 включает в себя проведение ле</w:t>
      </w:r>
      <w:r w:rsidR="00273003" w:rsidRPr="00273003">
        <w:rPr>
          <w:rFonts w:ascii="Times New Roman" w:hAnsi="Times New Roman" w:cs="Times New Roman"/>
          <w:sz w:val="24"/>
          <w:szCs w:val="24"/>
        </w:rPr>
        <w:t>тни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73003" w:rsidRPr="00273003">
        <w:rPr>
          <w:rFonts w:ascii="Times New Roman" w:hAnsi="Times New Roman" w:cs="Times New Roman"/>
          <w:sz w:val="24"/>
          <w:szCs w:val="24"/>
        </w:rPr>
        <w:t xml:space="preserve"> и зимни</w:t>
      </w:r>
      <w:r>
        <w:rPr>
          <w:rFonts w:ascii="Times New Roman" w:hAnsi="Times New Roman" w:cs="Times New Roman"/>
          <w:sz w:val="24"/>
          <w:szCs w:val="24"/>
        </w:rPr>
        <w:t>х научных</w:t>
      </w:r>
      <w:r w:rsidR="00273003" w:rsidRPr="00273003">
        <w:rPr>
          <w:rFonts w:ascii="Times New Roman" w:hAnsi="Times New Roman" w:cs="Times New Roman"/>
          <w:sz w:val="24"/>
          <w:szCs w:val="24"/>
        </w:rPr>
        <w:t xml:space="preserve"> школ совместно с EERA и WERA</w:t>
      </w:r>
      <w:r>
        <w:rPr>
          <w:rFonts w:ascii="Times New Roman" w:hAnsi="Times New Roman" w:cs="Times New Roman"/>
          <w:sz w:val="24"/>
          <w:szCs w:val="24"/>
        </w:rPr>
        <w:t xml:space="preserve">, проведение </w:t>
      </w:r>
      <w:r w:rsidR="00273003" w:rsidRPr="00273003">
        <w:rPr>
          <w:rFonts w:ascii="Times New Roman" w:hAnsi="Times New Roman" w:cs="Times New Roman"/>
          <w:sz w:val="24"/>
          <w:szCs w:val="24"/>
        </w:rPr>
        <w:t>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73003" w:rsidRPr="00273003">
        <w:rPr>
          <w:rFonts w:ascii="Times New Roman" w:hAnsi="Times New Roman" w:cs="Times New Roman"/>
          <w:sz w:val="24"/>
          <w:szCs w:val="24"/>
        </w:rPr>
        <w:t xml:space="preserve"> ISCAR (работа с магистрами и</w:t>
      </w:r>
      <w:r w:rsidR="002066BE">
        <w:rPr>
          <w:rFonts w:ascii="Times New Roman" w:hAnsi="Times New Roman" w:cs="Times New Roman"/>
          <w:sz w:val="24"/>
          <w:szCs w:val="24"/>
        </w:rPr>
        <w:t xml:space="preserve"> молодыми учены</w:t>
      </w:r>
      <w:r>
        <w:rPr>
          <w:rFonts w:ascii="Times New Roman" w:hAnsi="Times New Roman" w:cs="Times New Roman"/>
          <w:sz w:val="24"/>
          <w:szCs w:val="24"/>
        </w:rPr>
        <w:t>ми).</w:t>
      </w:r>
    </w:p>
    <w:p w:rsidR="002066BE" w:rsidRDefault="00A51D7D" w:rsidP="00A51D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</w:t>
      </w:r>
      <w:r w:rsidR="00273003" w:rsidRPr="00273003">
        <w:rPr>
          <w:rFonts w:ascii="Times New Roman" w:hAnsi="Times New Roman" w:cs="Times New Roman"/>
          <w:sz w:val="24"/>
          <w:szCs w:val="24"/>
        </w:rPr>
        <w:t>агистерск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273003" w:rsidRPr="00273003">
        <w:rPr>
          <w:rFonts w:ascii="Times New Roman" w:hAnsi="Times New Roman" w:cs="Times New Roman"/>
          <w:sz w:val="24"/>
          <w:szCs w:val="24"/>
        </w:rPr>
        <w:t xml:space="preserve"> программ и </w:t>
      </w:r>
      <w:r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273003" w:rsidRPr="00273003">
        <w:rPr>
          <w:rFonts w:ascii="Times New Roman" w:hAnsi="Times New Roman" w:cs="Times New Roman"/>
          <w:sz w:val="24"/>
          <w:szCs w:val="24"/>
        </w:rPr>
        <w:t>аспирантур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73003" w:rsidRPr="00273003">
        <w:rPr>
          <w:rFonts w:ascii="Times New Roman" w:hAnsi="Times New Roman" w:cs="Times New Roman"/>
          <w:sz w:val="24"/>
          <w:szCs w:val="24"/>
        </w:rPr>
        <w:t xml:space="preserve"> по культурно-исторической психологии</w:t>
      </w:r>
      <w:r w:rsidR="002066BE">
        <w:rPr>
          <w:rFonts w:ascii="Times New Roman" w:hAnsi="Times New Roman" w:cs="Times New Roman"/>
          <w:sz w:val="24"/>
          <w:szCs w:val="24"/>
        </w:rPr>
        <w:t xml:space="preserve"> когнитивным наукам на английском языке.</w:t>
      </w:r>
    </w:p>
    <w:p w:rsidR="002066BE" w:rsidRDefault="002066BE" w:rsidP="00A51D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</w:t>
      </w:r>
      <w:r w:rsidR="00273003" w:rsidRPr="00273003">
        <w:rPr>
          <w:rFonts w:ascii="Times New Roman" w:hAnsi="Times New Roman" w:cs="Times New Roman"/>
          <w:sz w:val="24"/>
          <w:szCs w:val="24"/>
        </w:rPr>
        <w:t>граммы профориентации в области когнитивных наук</w:t>
      </w:r>
      <w:r>
        <w:rPr>
          <w:rFonts w:ascii="Times New Roman" w:hAnsi="Times New Roman" w:cs="Times New Roman"/>
          <w:sz w:val="24"/>
          <w:szCs w:val="24"/>
        </w:rPr>
        <w:t xml:space="preserve"> в форме научных лагерей для зарубежных учащихся.</w:t>
      </w:r>
    </w:p>
    <w:p w:rsidR="002066BE" w:rsidRDefault="00273003" w:rsidP="00A51D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>Совместные научные исследования</w:t>
      </w:r>
      <w:r w:rsidR="002066BE">
        <w:rPr>
          <w:rFonts w:ascii="Times New Roman" w:hAnsi="Times New Roman" w:cs="Times New Roman"/>
          <w:sz w:val="24"/>
          <w:szCs w:val="24"/>
        </w:rPr>
        <w:t>.</w:t>
      </w:r>
    </w:p>
    <w:p w:rsidR="002066BE" w:rsidRDefault="00273003" w:rsidP="00A51D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t xml:space="preserve">Расширение сотрудничества с зарубежными </w:t>
      </w:r>
      <w:r w:rsidR="002066BE">
        <w:rPr>
          <w:rFonts w:ascii="Times New Roman" w:hAnsi="Times New Roman" w:cs="Times New Roman"/>
          <w:sz w:val="24"/>
          <w:szCs w:val="24"/>
        </w:rPr>
        <w:t>университетами по программам мобильности.</w:t>
      </w:r>
      <w:r w:rsidRPr="00273003">
        <w:rPr>
          <w:rFonts w:ascii="Times New Roman" w:hAnsi="Times New Roman" w:cs="Times New Roman"/>
          <w:sz w:val="24"/>
          <w:szCs w:val="24"/>
        </w:rPr>
        <w:br/>
      </w:r>
    </w:p>
    <w:p w:rsidR="00573D99" w:rsidRDefault="00273003" w:rsidP="00573D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66BE">
        <w:rPr>
          <w:rFonts w:ascii="Times New Roman" w:hAnsi="Times New Roman" w:cs="Times New Roman"/>
          <w:i/>
          <w:sz w:val="24"/>
          <w:szCs w:val="24"/>
        </w:rPr>
        <w:t xml:space="preserve">Подпрограмма </w:t>
      </w:r>
      <w:r w:rsidR="002066BE" w:rsidRPr="002066BE">
        <w:rPr>
          <w:rFonts w:ascii="Times New Roman" w:hAnsi="Times New Roman" w:cs="Times New Roman"/>
          <w:i/>
          <w:sz w:val="24"/>
          <w:szCs w:val="24"/>
        </w:rPr>
        <w:t>7</w:t>
      </w:r>
      <w:r w:rsidRPr="002066BE">
        <w:rPr>
          <w:rFonts w:ascii="Times New Roman" w:hAnsi="Times New Roman" w:cs="Times New Roman"/>
          <w:i/>
          <w:sz w:val="24"/>
          <w:szCs w:val="24"/>
        </w:rPr>
        <w:t>.</w:t>
      </w:r>
      <w:r w:rsidR="002066BE">
        <w:rPr>
          <w:rFonts w:ascii="Times New Roman" w:hAnsi="Times New Roman" w:cs="Times New Roman"/>
          <w:sz w:val="24"/>
          <w:szCs w:val="24"/>
        </w:rPr>
        <w:t xml:space="preserve"> </w:t>
      </w:r>
      <w:r w:rsidRPr="002066BE">
        <w:rPr>
          <w:rFonts w:ascii="Times New Roman" w:hAnsi="Times New Roman" w:cs="Times New Roman"/>
          <w:sz w:val="24"/>
          <w:szCs w:val="24"/>
          <w:u w:val="single"/>
        </w:rPr>
        <w:t>Повышение финансовой устойчивости университета и качества финансового менеджмента</w:t>
      </w:r>
    </w:p>
    <w:p w:rsidR="00573D99" w:rsidRDefault="00573D99" w:rsidP="00573D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3D99" w:rsidRPr="00573D99" w:rsidRDefault="00573D99" w:rsidP="00573D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3D9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аблица. </w:t>
      </w:r>
      <w:r w:rsidRPr="00573D99">
        <w:rPr>
          <w:rFonts w:ascii="Times New Roman" w:hAnsi="Times New Roman" w:cs="Times New Roman"/>
          <w:sz w:val="24"/>
          <w:szCs w:val="24"/>
        </w:rPr>
        <w:t>Увеличение финансовой устойчивости университета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c"/>
        <w:tblW w:w="965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135"/>
        <w:gridCol w:w="1134"/>
        <w:gridCol w:w="1171"/>
        <w:gridCol w:w="1056"/>
        <w:gridCol w:w="1056"/>
        <w:gridCol w:w="1056"/>
        <w:gridCol w:w="1056"/>
        <w:gridCol w:w="9"/>
      </w:tblGrid>
      <w:tr w:rsidR="00CF084F" w:rsidTr="003F17F2">
        <w:trPr>
          <w:gridAfter w:val="1"/>
          <w:wAfter w:w="9" w:type="dxa"/>
          <w:trHeight w:val="481"/>
        </w:trPr>
        <w:tc>
          <w:tcPr>
            <w:tcW w:w="1985" w:type="dxa"/>
            <w:vAlign w:val="center"/>
          </w:tcPr>
          <w:p w:rsidR="00CF084F" w:rsidRPr="00634215" w:rsidRDefault="00CF084F" w:rsidP="003F1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F084F" w:rsidRPr="00634215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CF084F" w:rsidRPr="00634215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71" w:type="dxa"/>
            <w:vAlign w:val="center"/>
          </w:tcPr>
          <w:p w:rsidR="00CF084F" w:rsidRPr="00634215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056" w:type="dxa"/>
            <w:vAlign w:val="center"/>
          </w:tcPr>
          <w:p w:rsidR="00CF084F" w:rsidRPr="00634215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056" w:type="dxa"/>
            <w:vAlign w:val="center"/>
          </w:tcPr>
          <w:p w:rsidR="00CF084F" w:rsidRPr="00634215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056" w:type="dxa"/>
            <w:vAlign w:val="center"/>
          </w:tcPr>
          <w:p w:rsidR="00CF084F" w:rsidRPr="00634215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56" w:type="dxa"/>
            <w:vAlign w:val="center"/>
          </w:tcPr>
          <w:p w:rsidR="00CF084F" w:rsidRPr="00634215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CF084F" w:rsidRPr="00AC307D" w:rsidTr="003F17F2">
        <w:trPr>
          <w:gridAfter w:val="1"/>
          <w:wAfter w:w="9" w:type="dxa"/>
          <w:trHeight w:val="729"/>
        </w:trPr>
        <w:tc>
          <w:tcPr>
            <w:tcW w:w="1985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 (тыс.руб.)</w:t>
            </w:r>
          </w:p>
        </w:tc>
        <w:tc>
          <w:tcPr>
            <w:tcW w:w="1135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1024542</w:t>
            </w:r>
          </w:p>
        </w:tc>
        <w:tc>
          <w:tcPr>
            <w:tcW w:w="1134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1132326</w:t>
            </w:r>
          </w:p>
        </w:tc>
        <w:tc>
          <w:tcPr>
            <w:tcW w:w="1171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1324578</w:t>
            </w:r>
          </w:p>
        </w:tc>
        <w:tc>
          <w:tcPr>
            <w:tcW w:w="1056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1380782</w:t>
            </w:r>
          </w:p>
        </w:tc>
        <w:tc>
          <w:tcPr>
            <w:tcW w:w="1056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1481580</w:t>
            </w:r>
          </w:p>
        </w:tc>
        <w:tc>
          <w:tcPr>
            <w:tcW w:w="1056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</w:t>
            </w:r>
          </w:p>
        </w:tc>
        <w:tc>
          <w:tcPr>
            <w:tcW w:w="1056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1733333</w:t>
            </w:r>
          </w:p>
        </w:tc>
      </w:tr>
      <w:tr w:rsidR="00CF084F" w:rsidTr="003F17F2">
        <w:trPr>
          <w:trHeight w:val="451"/>
        </w:trPr>
        <w:tc>
          <w:tcPr>
            <w:tcW w:w="9658" w:type="dxa"/>
            <w:gridSpan w:val="9"/>
            <w:vAlign w:val="center"/>
          </w:tcPr>
          <w:p w:rsidR="00CF084F" w:rsidRPr="00F92E83" w:rsidRDefault="00CF084F" w:rsidP="003F1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34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.ч.</w:t>
            </w:r>
          </w:p>
        </w:tc>
      </w:tr>
      <w:tr w:rsidR="00CF084F" w:rsidTr="003F17F2">
        <w:trPr>
          <w:gridAfter w:val="1"/>
          <w:wAfter w:w="9" w:type="dxa"/>
          <w:trHeight w:val="739"/>
        </w:trPr>
        <w:tc>
          <w:tcPr>
            <w:tcW w:w="1985" w:type="dxa"/>
            <w:vAlign w:val="center"/>
          </w:tcPr>
          <w:p w:rsidR="00CF084F" w:rsidRPr="008909F7" w:rsidRDefault="00CF084F" w:rsidP="003F1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Субсидии на выполнение ГЗ</w:t>
            </w:r>
          </w:p>
        </w:tc>
        <w:tc>
          <w:tcPr>
            <w:tcW w:w="1135" w:type="dxa"/>
            <w:vAlign w:val="center"/>
          </w:tcPr>
          <w:p w:rsidR="00CF084F" w:rsidRPr="008909F7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637 947</w:t>
            </w:r>
          </w:p>
        </w:tc>
        <w:tc>
          <w:tcPr>
            <w:tcW w:w="1134" w:type="dxa"/>
            <w:vAlign w:val="center"/>
          </w:tcPr>
          <w:p w:rsidR="00CF084F" w:rsidRPr="008909F7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872 493</w:t>
            </w:r>
          </w:p>
        </w:tc>
        <w:tc>
          <w:tcPr>
            <w:tcW w:w="1171" w:type="dxa"/>
            <w:vAlign w:val="center"/>
          </w:tcPr>
          <w:p w:rsidR="00CF084F" w:rsidRPr="008909F7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1006 679</w:t>
            </w:r>
          </w:p>
        </w:tc>
        <w:tc>
          <w:tcPr>
            <w:tcW w:w="1056" w:type="dxa"/>
            <w:vAlign w:val="center"/>
          </w:tcPr>
          <w:p w:rsidR="00CF084F" w:rsidRPr="008909F7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1021779</w:t>
            </w:r>
          </w:p>
        </w:tc>
        <w:tc>
          <w:tcPr>
            <w:tcW w:w="1056" w:type="dxa"/>
            <w:vAlign w:val="center"/>
          </w:tcPr>
          <w:p w:rsidR="00CF084F" w:rsidRPr="008909F7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1037106</w:t>
            </w:r>
          </w:p>
        </w:tc>
        <w:tc>
          <w:tcPr>
            <w:tcW w:w="1056" w:type="dxa"/>
            <w:vAlign w:val="center"/>
          </w:tcPr>
          <w:p w:rsidR="00CF084F" w:rsidRPr="008909F7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1040000</w:t>
            </w:r>
          </w:p>
        </w:tc>
        <w:tc>
          <w:tcPr>
            <w:tcW w:w="1056" w:type="dxa"/>
            <w:vAlign w:val="center"/>
          </w:tcPr>
          <w:p w:rsidR="00CF084F" w:rsidRPr="008909F7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1040000</w:t>
            </w:r>
          </w:p>
        </w:tc>
      </w:tr>
      <w:tr w:rsidR="00CF084F" w:rsidRPr="00AC307D" w:rsidTr="003F17F2">
        <w:trPr>
          <w:gridAfter w:val="1"/>
          <w:wAfter w:w="9" w:type="dxa"/>
          <w:trHeight w:val="988"/>
        </w:trPr>
        <w:tc>
          <w:tcPr>
            <w:tcW w:w="1985" w:type="dxa"/>
            <w:vAlign w:val="center"/>
          </w:tcPr>
          <w:p w:rsidR="00CF084F" w:rsidRPr="00B0466F" w:rsidRDefault="00CF084F" w:rsidP="003F1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приносящей доход деятельности</w:t>
            </w:r>
            <w:r w:rsidRPr="00B0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всего,</w:t>
            </w:r>
          </w:p>
        </w:tc>
        <w:tc>
          <w:tcPr>
            <w:tcW w:w="1135" w:type="dxa"/>
            <w:vAlign w:val="center"/>
          </w:tcPr>
          <w:p w:rsidR="00CF084F" w:rsidRPr="00B0466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386 595</w:t>
            </w:r>
          </w:p>
        </w:tc>
        <w:tc>
          <w:tcPr>
            <w:tcW w:w="1134" w:type="dxa"/>
            <w:vAlign w:val="center"/>
          </w:tcPr>
          <w:p w:rsidR="00CF084F" w:rsidRPr="00B0466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259 833</w:t>
            </w:r>
          </w:p>
        </w:tc>
        <w:tc>
          <w:tcPr>
            <w:tcW w:w="1171" w:type="dxa"/>
            <w:vAlign w:val="center"/>
          </w:tcPr>
          <w:p w:rsidR="00CF084F" w:rsidRPr="00B0466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317 899</w:t>
            </w:r>
          </w:p>
        </w:tc>
        <w:tc>
          <w:tcPr>
            <w:tcW w:w="1056" w:type="dxa"/>
            <w:vAlign w:val="center"/>
          </w:tcPr>
          <w:p w:rsidR="00CF084F" w:rsidRPr="00B0466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1056" w:type="dxa"/>
            <w:vAlign w:val="center"/>
          </w:tcPr>
          <w:p w:rsidR="00CF084F" w:rsidRPr="00B0466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056" w:type="dxa"/>
            <w:vAlign w:val="center"/>
          </w:tcPr>
          <w:p w:rsidR="00CF084F" w:rsidRPr="00B0466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56" w:type="dxa"/>
            <w:vAlign w:val="center"/>
          </w:tcPr>
          <w:p w:rsidR="00CF084F" w:rsidRPr="00B0466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</w:tc>
      </w:tr>
      <w:tr w:rsidR="00CF084F" w:rsidRPr="00AC307D" w:rsidTr="003F17F2">
        <w:trPr>
          <w:trHeight w:val="433"/>
        </w:trPr>
        <w:tc>
          <w:tcPr>
            <w:tcW w:w="9658" w:type="dxa"/>
            <w:gridSpan w:val="9"/>
            <w:vAlign w:val="center"/>
          </w:tcPr>
          <w:p w:rsidR="00CF084F" w:rsidRPr="00B0466F" w:rsidRDefault="00CF084F" w:rsidP="003F1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т.ч.</w:t>
            </w:r>
          </w:p>
        </w:tc>
      </w:tr>
      <w:tr w:rsidR="00CF084F" w:rsidRPr="00AC307D" w:rsidTr="003F17F2">
        <w:trPr>
          <w:gridAfter w:val="1"/>
          <w:wAfter w:w="9" w:type="dxa"/>
          <w:trHeight w:val="1260"/>
        </w:trPr>
        <w:tc>
          <w:tcPr>
            <w:tcW w:w="1985" w:type="dxa"/>
            <w:vAlign w:val="center"/>
          </w:tcPr>
          <w:p w:rsidR="00CF084F" w:rsidRDefault="00CF084F" w:rsidP="003F1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0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07D">
              <w:rPr>
                <w:rFonts w:ascii="Times New Roman" w:hAnsi="Times New Roman" w:cs="Times New Roman"/>
                <w:bCs/>
                <w:sz w:val="24"/>
                <w:szCs w:val="24"/>
              </w:rPr>
              <w:t>платная образовательная деятельность</w:t>
            </w:r>
          </w:p>
          <w:p w:rsidR="00CF084F" w:rsidRDefault="00CF084F" w:rsidP="003F1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4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т.ч. ДПО</w:t>
            </w:r>
          </w:p>
        </w:tc>
        <w:tc>
          <w:tcPr>
            <w:tcW w:w="1135" w:type="dxa"/>
            <w:vAlign w:val="bottom"/>
          </w:tcPr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07D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C307D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23843</w:t>
            </w:r>
          </w:p>
        </w:tc>
        <w:tc>
          <w:tcPr>
            <w:tcW w:w="1134" w:type="dxa"/>
            <w:vAlign w:val="bottom"/>
          </w:tcPr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07D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C307D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3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26 687</w:t>
            </w:r>
          </w:p>
        </w:tc>
        <w:tc>
          <w:tcPr>
            <w:tcW w:w="1171" w:type="dxa"/>
            <w:vAlign w:val="bottom"/>
          </w:tcPr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160000</w:t>
            </w:r>
          </w:p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3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38 000</w:t>
            </w:r>
          </w:p>
        </w:tc>
        <w:tc>
          <w:tcPr>
            <w:tcW w:w="1056" w:type="dxa"/>
            <w:vAlign w:val="bottom"/>
          </w:tcPr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214 003</w:t>
            </w:r>
          </w:p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50 </w:t>
            </w:r>
            <w:r w:rsidRPr="000A44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000</w:t>
            </w:r>
          </w:p>
        </w:tc>
        <w:tc>
          <w:tcPr>
            <w:tcW w:w="1056" w:type="dxa"/>
            <w:vAlign w:val="bottom"/>
          </w:tcPr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259 474</w:t>
            </w:r>
          </w:p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6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  <w:r w:rsidRPr="00B046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 000</w:t>
            </w:r>
          </w:p>
        </w:tc>
        <w:tc>
          <w:tcPr>
            <w:tcW w:w="1056" w:type="dxa"/>
            <w:vAlign w:val="bottom"/>
          </w:tcPr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385 000</w:t>
            </w:r>
          </w:p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6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60 000</w:t>
            </w:r>
          </w:p>
        </w:tc>
        <w:tc>
          <w:tcPr>
            <w:tcW w:w="1056" w:type="dxa"/>
            <w:vAlign w:val="bottom"/>
          </w:tcPr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518 333</w:t>
            </w:r>
          </w:p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84F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  <w:r w:rsidRPr="00B046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0 000</w:t>
            </w:r>
          </w:p>
        </w:tc>
      </w:tr>
      <w:tr w:rsidR="00CF084F" w:rsidRPr="00AC307D" w:rsidTr="003F17F2">
        <w:trPr>
          <w:gridAfter w:val="1"/>
          <w:wAfter w:w="9" w:type="dxa"/>
          <w:trHeight w:val="1547"/>
        </w:trPr>
        <w:tc>
          <w:tcPr>
            <w:tcW w:w="1985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выполнение научных и научно-исследовательских работ (контракты на конкурсной основе)</w:t>
            </w:r>
          </w:p>
        </w:tc>
        <w:tc>
          <w:tcPr>
            <w:tcW w:w="1135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07D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07D">
              <w:rPr>
                <w:rFonts w:ascii="Times New Roman" w:hAnsi="Times New Roman" w:cs="Times New Roman"/>
                <w:bCs/>
                <w:sz w:val="24"/>
                <w:szCs w:val="24"/>
              </w:rPr>
              <w:t>898</w:t>
            </w:r>
          </w:p>
        </w:tc>
        <w:tc>
          <w:tcPr>
            <w:tcW w:w="1134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15 959</w:t>
            </w:r>
          </w:p>
        </w:tc>
        <w:tc>
          <w:tcPr>
            <w:tcW w:w="1171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119087</w:t>
            </w:r>
          </w:p>
        </w:tc>
        <w:tc>
          <w:tcPr>
            <w:tcW w:w="1056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100000</w:t>
            </w:r>
          </w:p>
        </w:tc>
        <w:tc>
          <w:tcPr>
            <w:tcW w:w="1056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150 000</w:t>
            </w:r>
          </w:p>
        </w:tc>
        <w:tc>
          <w:tcPr>
            <w:tcW w:w="1056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150 000</w:t>
            </w:r>
          </w:p>
        </w:tc>
        <w:tc>
          <w:tcPr>
            <w:tcW w:w="1056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150 000</w:t>
            </w:r>
          </w:p>
        </w:tc>
      </w:tr>
      <w:tr w:rsidR="00CF084F" w:rsidRPr="00AC307D" w:rsidTr="003F17F2">
        <w:trPr>
          <w:gridAfter w:val="1"/>
          <w:wAfter w:w="9" w:type="dxa"/>
          <w:trHeight w:val="407"/>
        </w:trPr>
        <w:tc>
          <w:tcPr>
            <w:tcW w:w="1985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0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07D">
              <w:rPr>
                <w:rFonts w:ascii="Times New Roman" w:hAnsi="Times New Roman" w:cs="Times New Roman"/>
                <w:bCs/>
                <w:sz w:val="24"/>
                <w:szCs w:val="24"/>
              </w:rPr>
              <w:t>грант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AC3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07D">
              <w:rPr>
                <w:rFonts w:ascii="Times New Roman" w:hAnsi="Times New Roman" w:cs="Times New Roman"/>
                <w:bCs/>
                <w:sz w:val="24"/>
                <w:szCs w:val="24"/>
              </w:rPr>
              <w:t>ДОгМ</w:t>
            </w:r>
          </w:p>
        </w:tc>
        <w:tc>
          <w:tcPr>
            <w:tcW w:w="1135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236 284</w:t>
            </w:r>
          </w:p>
        </w:tc>
        <w:tc>
          <w:tcPr>
            <w:tcW w:w="1134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129 403</w:t>
            </w:r>
          </w:p>
        </w:tc>
        <w:tc>
          <w:tcPr>
            <w:tcW w:w="1171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34312</w:t>
            </w:r>
          </w:p>
        </w:tc>
        <w:tc>
          <w:tcPr>
            <w:tcW w:w="1056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40 000</w:t>
            </w:r>
          </w:p>
        </w:tc>
        <w:tc>
          <w:tcPr>
            <w:tcW w:w="1056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1056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20000</w:t>
            </w:r>
          </w:p>
        </w:tc>
        <w:tc>
          <w:tcPr>
            <w:tcW w:w="1056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20000</w:t>
            </w:r>
          </w:p>
        </w:tc>
      </w:tr>
      <w:tr w:rsidR="00CF084F" w:rsidRPr="00AC307D" w:rsidTr="003F17F2">
        <w:trPr>
          <w:gridAfter w:val="1"/>
          <w:wAfter w:w="9" w:type="dxa"/>
          <w:trHeight w:val="428"/>
        </w:trPr>
        <w:tc>
          <w:tcPr>
            <w:tcW w:w="1985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прочие поступления</w:t>
            </w:r>
          </w:p>
        </w:tc>
        <w:tc>
          <w:tcPr>
            <w:tcW w:w="1135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257,0</w:t>
            </w:r>
          </w:p>
        </w:tc>
        <w:tc>
          <w:tcPr>
            <w:tcW w:w="1134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2 365</w:t>
            </w:r>
          </w:p>
        </w:tc>
        <w:tc>
          <w:tcPr>
            <w:tcW w:w="1171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4 500</w:t>
            </w:r>
          </w:p>
        </w:tc>
        <w:tc>
          <w:tcPr>
            <w:tcW w:w="1056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5 000</w:t>
            </w:r>
          </w:p>
        </w:tc>
        <w:tc>
          <w:tcPr>
            <w:tcW w:w="1056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5 000</w:t>
            </w:r>
          </w:p>
        </w:tc>
        <w:tc>
          <w:tcPr>
            <w:tcW w:w="1056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5 000</w:t>
            </w:r>
          </w:p>
        </w:tc>
        <w:tc>
          <w:tcPr>
            <w:tcW w:w="1056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5 000</w:t>
            </w:r>
          </w:p>
        </w:tc>
      </w:tr>
      <w:tr w:rsidR="00CF084F" w:rsidRPr="00AC307D" w:rsidTr="003F17F2">
        <w:trPr>
          <w:gridAfter w:val="1"/>
          <w:wAfter w:w="9" w:type="dxa"/>
          <w:trHeight w:val="973"/>
        </w:trPr>
        <w:tc>
          <w:tcPr>
            <w:tcW w:w="1985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поступлений от приносящей доход деятельности %</w:t>
            </w:r>
          </w:p>
        </w:tc>
        <w:tc>
          <w:tcPr>
            <w:tcW w:w="1135" w:type="dxa"/>
            <w:vAlign w:val="center"/>
          </w:tcPr>
          <w:p w:rsidR="00CF084F" w:rsidRPr="00AC307D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37,7</w:t>
            </w:r>
          </w:p>
        </w:tc>
        <w:tc>
          <w:tcPr>
            <w:tcW w:w="1134" w:type="dxa"/>
            <w:vAlign w:val="center"/>
          </w:tcPr>
          <w:p w:rsidR="00CF084F" w:rsidRPr="00F25EF5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22,9</w:t>
            </w:r>
          </w:p>
        </w:tc>
        <w:tc>
          <w:tcPr>
            <w:tcW w:w="1171" w:type="dxa"/>
            <w:vAlign w:val="center"/>
          </w:tcPr>
          <w:p w:rsidR="00CF084F" w:rsidRPr="00F25EF5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056" w:type="dxa"/>
            <w:vAlign w:val="center"/>
          </w:tcPr>
          <w:p w:rsidR="00CF084F" w:rsidRPr="00F25EF5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056" w:type="dxa"/>
            <w:vAlign w:val="center"/>
          </w:tcPr>
          <w:p w:rsidR="00CF084F" w:rsidRPr="008B648B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48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56" w:type="dxa"/>
            <w:vAlign w:val="center"/>
          </w:tcPr>
          <w:p w:rsidR="00CF084F" w:rsidRPr="008B648B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48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056" w:type="dxa"/>
            <w:vAlign w:val="center"/>
          </w:tcPr>
          <w:p w:rsidR="00CF084F" w:rsidRPr="008B648B" w:rsidRDefault="00CF084F" w:rsidP="003F1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48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</w:tbl>
    <w:p w:rsidR="00273003" w:rsidRPr="00273003" w:rsidRDefault="00273003" w:rsidP="00A51D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3003">
        <w:rPr>
          <w:rFonts w:ascii="Times New Roman" w:hAnsi="Times New Roman" w:cs="Times New Roman"/>
          <w:sz w:val="24"/>
          <w:szCs w:val="24"/>
        </w:rPr>
        <w:br/>
      </w:r>
    </w:p>
    <w:p w:rsidR="002807D6" w:rsidRDefault="002807D6" w:rsidP="00273003">
      <w:pPr>
        <w:jc w:val="both"/>
      </w:pPr>
    </w:p>
    <w:p w:rsidR="0041399D" w:rsidRDefault="0041399D" w:rsidP="00273003">
      <w:pPr>
        <w:jc w:val="both"/>
      </w:pPr>
    </w:p>
    <w:p w:rsidR="0041399D" w:rsidRDefault="0041399D" w:rsidP="00273003">
      <w:pPr>
        <w:jc w:val="both"/>
      </w:pPr>
    </w:p>
    <w:p w:rsidR="0041399D" w:rsidRPr="0041399D" w:rsidRDefault="0041399D" w:rsidP="0041399D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___________________ </w:t>
      </w:r>
      <w:r w:rsidRPr="0041399D">
        <w:rPr>
          <w:rFonts w:ascii="Times New Roman" w:hAnsi="Times New Roman" w:cs="Times New Roman"/>
          <w:sz w:val="24"/>
          <w:szCs w:val="24"/>
          <w:u w:val="single"/>
        </w:rPr>
        <w:t>/А.А. Марголис/</w:t>
      </w:r>
    </w:p>
    <w:sectPr w:rsidR="0041399D" w:rsidRPr="0041399D" w:rsidSect="006C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59" w:rsidRDefault="00A96C59" w:rsidP="00273003">
      <w:pPr>
        <w:spacing w:after="0" w:line="240" w:lineRule="auto"/>
      </w:pPr>
      <w:r>
        <w:separator/>
      </w:r>
    </w:p>
  </w:endnote>
  <w:endnote w:type="continuationSeparator" w:id="0">
    <w:p w:rsidR="00A96C59" w:rsidRDefault="00A96C59" w:rsidP="0027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275733"/>
      <w:docPartObj>
        <w:docPartGallery w:val="Page Numbers (Bottom of Page)"/>
        <w:docPartUnique/>
      </w:docPartObj>
    </w:sdtPr>
    <w:sdtEndPr/>
    <w:sdtContent>
      <w:p w:rsidR="00A51D7D" w:rsidRDefault="00A51D7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A05">
          <w:rPr>
            <w:noProof/>
          </w:rPr>
          <w:t>1</w:t>
        </w:r>
        <w:r>
          <w:fldChar w:fldCharType="end"/>
        </w:r>
      </w:p>
    </w:sdtContent>
  </w:sdt>
  <w:p w:rsidR="00A51D7D" w:rsidRDefault="00A51D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59" w:rsidRDefault="00A96C59" w:rsidP="00273003">
      <w:pPr>
        <w:spacing w:after="0" w:line="240" w:lineRule="auto"/>
      </w:pPr>
      <w:r>
        <w:separator/>
      </w:r>
    </w:p>
  </w:footnote>
  <w:footnote w:type="continuationSeparator" w:id="0">
    <w:p w:rsidR="00A96C59" w:rsidRDefault="00A96C59" w:rsidP="00273003">
      <w:pPr>
        <w:spacing w:after="0" w:line="240" w:lineRule="auto"/>
      </w:pPr>
      <w:r>
        <w:continuationSeparator/>
      </w:r>
    </w:p>
  </w:footnote>
  <w:footnote w:id="1">
    <w:p w:rsidR="00A51D7D" w:rsidRDefault="00A51D7D" w:rsidP="005B7B5A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vertAlign w:val="superscript"/>
        </w:rPr>
        <w:footnoteRef/>
      </w:r>
      <w:r>
        <w:rPr>
          <w:lang w:val="en-US"/>
        </w:rPr>
        <w:t xml:space="preserve"> </w:t>
      </w:r>
      <w:r>
        <w:t>Здесь</w:t>
      </w:r>
      <w:r>
        <w:rPr>
          <w:lang w:val="en-US"/>
        </w:rPr>
        <w:t xml:space="preserve"> </w:t>
      </w:r>
      <w:r>
        <w:t>учитывается</w:t>
      </w:r>
      <w:r>
        <w:rPr>
          <w:lang w:val="en-US"/>
        </w:rPr>
        <w:t xml:space="preserve"> </w:t>
      </w:r>
      <w:r>
        <w:t>тип</w:t>
      </w:r>
      <w:r>
        <w:rPr>
          <w:lang w:val="en-US"/>
        </w:rPr>
        <w:t xml:space="preserve"> </w:t>
      </w:r>
      <w:r>
        <w:t>документов</w:t>
      </w:r>
      <w:r>
        <w:rPr>
          <w:lang w:val="en-US"/>
        </w:rPr>
        <w:t xml:space="preserve"> Article, </w:t>
      </w:r>
      <w:r>
        <w:t>проиндексированных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указателях</w:t>
      </w:r>
      <w:r>
        <w:rPr>
          <w:lang w:val="en-US"/>
        </w:rPr>
        <w:t xml:space="preserve"> </w:t>
      </w:r>
      <w:r>
        <w:t>цитирования</w:t>
      </w:r>
      <w:r>
        <w:rPr>
          <w:lang w:val="en-US"/>
        </w:rPr>
        <w:t xml:space="preserve">: Science Citation Index Expanded, Social Sciences Citation Index, Arts &amp; Humanities Citation Index, Emerging Sources Citation Index. </w:t>
      </w:r>
      <w:r>
        <w:t>Данные</w:t>
      </w:r>
      <w:r>
        <w:rPr>
          <w:lang w:val="en-US"/>
        </w:rPr>
        <w:t xml:space="preserve"> </w:t>
      </w:r>
      <w:r>
        <w:t>на</w:t>
      </w:r>
      <w:r>
        <w:rPr>
          <w:lang w:val="en-US"/>
        </w:rPr>
        <w:t xml:space="preserve"> 19.02.2019.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C431B"/>
    <w:multiLevelType w:val="hybridMultilevel"/>
    <w:tmpl w:val="8F6CC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03"/>
    <w:rsid w:val="000B69B7"/>
    <w:rsid w:val="000B6BA9"/>
    <w:rsid w:val="00184EC9"/>
    <w:rsid w:val="002066BE"/>
    <w:rsid w:val="00231BD1"/>
    <w:rsid w:val="00273003"/>
    <w:rsid w:val="002807D6"/>
    <w:rsid w:val="003034B1"/>
    <w:rsid w:val="003D7DC7"/>
    <w:rsid w:val="0041399D"/>
    <w:rsid w:val="00573D99"/>
    <w:rsid w:val="005B7B5A"/>
    <w:rsid w:val="00606A96"/>
    <w:rsid w:val="006B0D96"/>
    <w:rsid w:val="006C7FDB"/>
    <w:rsid w:val="006D5349"/>
    <w:rsid w:val="007436A7"/>
    <w:rsid w:val="009019A5"/>
    <w:rsid w:val="009701F1"/>
    <w:rsid w:val="00992D24"/>
    <w:rsid w:val="009A1266"/>
    <w:rsid w:val="009A2815"/>
    <w:rsid w:val="009A4629"/>
    <w:rsid w:val="009C1C5F"/>
    <w:rsid w:val="009F0ACF"/>
    <w:rsid w:val="00A51D7D"/>
    <w:rsid w:val="00A8210E"/>
    <w:rsid w:val="00A96C59"/>
    <w:rsid w:val="00AF66FB"/>
    <w:rsid w:val="00B62624"/>
    <w:rsid w:val="00B66BC7"/>
    <w:rsid w:val="00B80691"/>
    <w:rsid w:val="00BC6631"/>
    <w:rsid w:val="00BC7AF5"/>
    <w:rsid w:val="00C214EA"/>
    <w:rsid w:val="00C86B1C"/>
    <w:rsid w:val="00CD210B"/>
    <w:rsid w:val="00CF084F"/>
    <w:rsid w:val="00CF538A"/>
    <w:rsid w:val="00D06A05"/>
    <w:rsid w:val="00D5193F"/>
    <w:rsid w:val="00DD42CD"/>
    <w:rsid w:val="00DF5049"/>
    <w:rsid w:val="00E14CEE"/>
    <w:rsid w:val="00E25BFF"/>
    <w:rsid w:val="00E6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0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00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730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3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3003"/>
  </w:style>
  <w:style w:type="paragraph" w:styleId="a9">
    <w:name w:val="footer"/>
    <w:basedOn w:val="a"/>
    <w:link w:val="aa"/>
    <w:uiPriority w:val="99"/>
    <w:unhideWhenUsed/>
    <w:rsid w:val="00273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3003"/>
  </w:style>
  <w:style w:type="character" w:styleId="ab">
    <w:name w:val="Hyperlink"/>
    <w:basedOn w:val="a0"/>
    <w:uiPriority w:val="99"/>
    <w:semiHidden/>
    <w:unhideWhenUsed/>
    <w:rsid w:val="00CF538A"/>
    <w:rPr>
      <w:color w:val="0000FF"/>
      <w:u w:val="single"/>
    </w:rPr>
  </w:style>
  <w:style w:type="table" w:styleId="ac">
    <w:name w:val="Table Grid"/>
    <w:basedOn w:val="a1"/>
    <w:uiPriority w:val="39"/>
    <w:rsid w:val="006B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a0"/>
    <w:uiPriority w:val="99"/>
    <w:semiHidden/>
    <w:qFormat/>
    <w:locked/>
    <w:rsid w:val="00AF66FB"/>
    <w:rPr>
      <w:rFonts w:ascii="Calibri" w:hAnsi="Calibri" w:cs="Times New Roman"/>
      <w:b/>
      <w:bCs/>
      <w:color w:val="000000"/>
      <w:sz w:val="28"/>
      <w:szCs w:val="28"/>
    </w:rPr>
  </w:style>
  <w:style w:type="paragraph" w:styleId="ad">
    <w:name w:val="Body Text"/>
    <w:basedOn w:val="a"/>
    <w:link w:val="ae"/>
    <w:rsid w:val="00AF66FB"/>
    <w:pPr>
      <w:widowControl w:val="0"/>
      <w:spacing w:after="140" w:line="288" w:lineRule="auto"/>
      <w:jc w:val="both"/>
    </w:pPr>
    <w:rPr>
      <w:rFonts w:ascii="Times New Roman" w:eastAsia="Arial" w:hAnsi="Times New Roman" w:cs="Arial"/>
      <w:color w:val="000000"/>
      <w:sz w:val="24"/>
      <w:lang w:eastAsia="ru-RU"/>
    </w:rPr>
  </w:style>
  <w:style w:type="character" w:customStyle="1" w:styleId="ae">
    <w:name w:val="Основной текст Знак"/>
    <w:basedOn w:val="a0"/>
    <w:link w:val="ad"/>
    <w:rsid w:val="00AF66FB"/>
    <w:rPr>
      <w:rFonts w:ascii="Times New Roman" w:eastAsia="Arial" w:hAnsi="Times New Roman" w:cs="Arial"/>
      <w:color w:val="000000"/>
      <w:sz w:val="24"/>
      <w:lang w:eastAsia="ru-RU"/>
    </w:rPr>
  </w:style>
  <w:style w:type="paragraph" w:customStyle="1" w:styleId="LO-normal">
    <w:name w:val="LO-normal"/>
    <w:uiPriority w:val="99"/>
    <w:qFormat/>
    <w:rsid w:val="00AF66FB"/>
    <w:pPr>
      <w:widowControl w:val="0"/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f">
    <w:name w:val="footnote text"/>
    <w:basedOn w:val="a"/>
    <w:link w:val="af0"/>
    <w:uiPriority w:val="99"/>
    <w:rsid w:val="005B7B5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5B7B5A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Style9">
    <w:name w:val="Style9"/>
    <w:uiPriority w:val="99"/>
    <w:rsid w:val="005B7B5A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74" w:lineRule="exact"/>
      <w:jc w:val="center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0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00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730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3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3003"/>
  </w:style>
  <w:style w:type="paragraph" w:styleId="a9">
    <w:name w:val="footer"/>
    <w:basedOn w:val="a"/>
    <w:link w:val="aa"/>
    <w:uiPriority w:val="99"/>
    <w:unhideWhenUsed/>
    <w:rsid w:val="00273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3003"/>
  </w:style>
  <w:style w:type="character" w:styleId="ab">
    <w:name w:val="Hyperlink"/>
    <w:basedOn w:val="a0"/>
    <w:uiPriority w:val="99"/>
    <w:semiHidden/>
    <w:unhideWhenUsed/>
    <w:rsid w:val="00CF538A"/>
    <w:rPr>
      <w:color w:val="0000FF"/>
      <w:u w:val="single"/>
    </w:rPr>
  </w:style>
  <w:style w:type="table" w:styleId="ac">
    <w:name w:val="Table Grid"/>
    <w:basedOn w:val="a1"/>
    <w:uiPriority w:val="39"/>
    <w:rsid w:val="006B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a0"/>
    <w:uiPriority w:val="99"/>
    <w:semiHidden/>
    <w:qFormat/>
    <w:locked/>
    <w:rsid w:val="00AF66FB"/>
    <w:rPr>
      <w:rFonts w:ascii="Calibri" w:hAnsi="Calibri" w:cs="Times New Roman"/>
      <w:b/>
      <w:bCs/>
      <w:color w:val="000000"/>
      <w:sz w:val="28"/>
      <w:szCs w:val="28"/>
    </w:rPr>
  </w:style>
  <w:style w:type="paragraph" w:styleId="ad">
    <w:name w:val="Body Text"/>
    <w:basedOn w:val="a"/>
    <w:link w:val="ae"/>
    <w:rsid w:val="00AF66FB"/>
    <w:pPr>
      <w:widowControl w:val="0"/>
      <w:spacing w:after="140" w:line="288" w:lineRule="auto"/>
      <w:jc w:val="both"/>
    </w:pPr>
    <w:rPr>
      <w:rFonts w:ascii="Times New Roman" w:eastAsia="Arial" w:hAnsi="Times New Roman" w:cs="Arial"/>
      <w:color w:val="000000"/>
      <w:sz w:val="24"/>
      <w:lang w:eastAsia="ru-RU"/>
    </w:rPr>
  </w:style>
  <w:style w:type="character" w:customStyle="1" w:styleId="ae">
    <w:name w:val="Основной текст Знак"/>
    <w:basedOn w:val="a0"/>
    <w:link w:val="ad"/>
    <w:rsid w:val="00AF66FB"/>
    <w:rPr>
      <w:rFonts w:ascii="Times New Roman" w:eastAsia="Arial" w:hAnsi="Times New Roman" w:cs="Arial"/>
      <w:color w:val="000000"/>
      <w:sz w:val="24"/>
      <w:lang w:eastAsia="ru-RU"/>
    </w:rPr>
  </w:style>
  <w:style w:type="paragraph" w:customStyle="1" w:styleId="LO-normal">
    <w:name w:val="LO-normal"/>
    <w:uiPriority w:val="99"/>
    <w:qFormat/>
    <w:rsid w:val="00AF66FB"/>
    <w:pPr>
      <w:widowControl w:val="0"/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f">
    <w:name w:val="footnote text"/>
    <w:basedOn w:val="a"/>
    <w:link w:val="af0"/>
    <w:uiPriority w:val="99"/>
    <w:rsid w:val="005B7B5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5B7B5A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Style9">
    <w:name w:val="Style9"/>
    <w:uiPriority w:val="99"/>
    <w:rsid w:val="005B7B5A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74" w:lineRule="exact"/>
      <w:jc w:val="center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gppu.ru/infopages/show/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5DD1-AF55-4483-BE73-49F83B02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5107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Мымрина Алла Николаевна</dc:creator>
  <cp:lastModifiedBy>SAMSUNG</cp:lastModifiedBy>
  <cp:revision>2</cp:revision>
  <cp:lastPrinted>2019-09-20T14:09:00Z</cp:lastPrinted>
  <dcterms:created xsi:type="dcterms:W3CDTF">2019-10-09T15:25:00Z</dcterms:created>
  <dcterms:modified xsi:type="dcterms:W3CDTF">2019-10-09T15:25:00Z</dcterms:modified>
</cp:coreProperties>
</file>