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AF" w:rsidRDefault="00987EAF" w:rsidP="00987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AF">
        <w:rPr>
          <w:rFonts w:ascii="Times New Roman" w:hAnsi="Times New Roman" w:cs="Times New Roman"/>
          <w:b/>
          <w:sz w:val="28"/>
          <w:szCs w:val="28"/>
        </w:rPr>
        <w:t xml:space="preserve">Асоциальная креативность и </w:t>
      </w:r>
      <w:proofErr w:type="spellStart"/>
      <w:proofErr w:type="gramStart"/>
      <w:r w:rsidRPr="00987EAF">
        <w:rPr>
          <w:rFonts w:ascii="Times New Roman" w:hAnsi="Times New Roman" w:cs="Times New Roman"/>
          <w:b/>
          <w:sz w:val="28"/>
          <w:szCs w:val="28"/>
        </w:rPr>
        <w:t>социо</w:t>
      </w:r>
      <w:proofErr w:type="spellEnd"/>
      <w:r w:rsidRPr="00987EAF">
        <w:rPr>
          <w:rFonts w:ascii="Times New Roman" w:hAnsi="Times New Roman" w:cs="Times New Roman"/>
          <w:b/>
          <w:sz w:val="28"/>
          <w:szCs w:val="28"/>
        </w:rPr>
        <w:t>-культурный</w:t>
      </w:r>
      <w:proofErr w:type="gramEnd"/>
      <w:r w:rsidRPr="00987EAF">
        <w:rPr>
          <w:rFonts w:ascii="Times New Roman" w:hAnsi="Times New Roman" w:cs="Times New Roman"/>
          <w:b/>
          <w:sz w:val="28"/>
          <w:szCs w:val="28"/>
        </w:rPr>
        <w:t xml:space="preserve"> контекст</w:t>
      </w:r>
    </w:p>
    <w:p w:rsidR="00987EAF" w:rsidRPr="00987EAF" w:rsidRDefault="00987EAF" w:rsidP="00987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EAF" w:rsidRDefault="00987EAF" w:rsidP="00700B8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87EAF">
        <w:rPr>
          <w:rFonts w:ascii="Times New Roman" w:hAnsi="Times New Roman" w:cs="Times New Roman"/>
          <w:color w:val="000000"/>
          <w:sz w:val="24"/>
          <w:szCs w:val="24"/>
        </w:rPr>
        <w:t xml:space="preserve">Асоциальная креативность состоит в намеренном или ненамеренном вреде, причиненном различным объектам в результате решения проблемы в социальном взаимодействии. Особенно большим становится вред, наносимый </w:t>
      </w:r>
      <w:proofErr w:type="gramStart"/>
      <w:r w:rsidRPr="00987EAF">
        <w:rPr>
          <w:rFonts w:ascii="Times New Roman" w:hAnsi="Times New Roman" w:cs="Times New Roman"/>
          <w:color w:val="000000"/>
          <w:sz w:val="24"/>
          <w:szCs w:val="24"/>
        </w:rPr>
        <w:t>при  решении</w:t>
      </w:r>
      <w:proofErr w:type="gramEnd"/>
      <w:r w:rsidRPr="00987EAF">
        <w:rPr>
          <w:rFonts w:ascii="Times New Roman" w:hAnsi="Times New Roman" w:cs="Times New Roman"/>
          <w:color w:val="000000"/>
          <w:sz w:val="24"/>
          <w:szCs w:val="24"/>
        </w:rPr>
        <w:t xml:space="preserve">  какой-либо социальной проблемы под лозунгом «защиты общества». Примером могут служить санкции в отношении России и ее населения, которые в конечном итоге, приносят вред и населению стран, осуществляющих санкции. Исследования асоциальной креативности проводились в рамках изучения соотношения различных видов креативности и их связи с </w:t>
      </w:r>
      <w:proofErr w:type="spellStart"/>
      <w:r w:rsidRPr="00987EAF">
        <w:rPr>
          <w:rFonts w:ascii="Times New Roman" w:hAnsi="Times New Roman" w:cs="Times New Roman"/>
          <w:color w:val="000000"/>
          <w:sz w:val="24"/>
          <w:szCs w:val="24"/>
        </w:rPr>
        <w:t>психотизмом</w:t>
      </w:r>
      <w:proofErr w:type="spellEnd"/>
      <w:r w:rsidRPr="00987EAF">
        <w:rPr>
          <w:rFonts w:ascii="Times New Roman" w:hAnsi="Times New Roman" w:cs="Times New Roman"/>
          <w:color w:val="000000"/>
          <w:sz w:val="24"/>
          <w:szCs w:val="24"/>
        </w:rPr>
        <w:t xml:space="preserve"> и агрессивностью, соотношения </w:t>
      </w:r>
      <w:proofErr w:type="spellStart"/>
      <w:r w:rsidRPr="00987EAF">
        <w:rPr>
          <w:rFonts w:ascii="Times New Roman" w:hAnsi="Times New Roman" w:cs="Times New Roman"/>
          <w:color w:val="000000"/>
          <w:sz w:val="24"/>
          <w:szCs w:val="24"/>
        </w:rPr>
        <w:t>просоциальных</w:t>
      </w:r>
      <w:proofErr w:type="spellEnd"/>
      <w:r w:rsidRPr="00987EAF">
        <w:rPr>
          <w:rFonts w:ascii="Times New Roman" w:hAnsi="Times New Roman" w:cs="Times New Roman"/>
          <w:color w:val="000000"/>
          <w:sz w:val="24"/>
          <w:szCs w:val="24"/>
        </w:rPr>
        <w:t xml:space="preserve"> и негативных ответов в разных типах задач) и ситуациях. Между тем вне фокуса внимания психологов остается </w:t>
      </w:r>
      <w:proofErr w:type="spellStart"/>
      <w:r w:rsidRPr="00987EAF">
        <w:rPr>
          <w:rFonts w:ascii="Times New Roman" w:hAnsi="Times New Roman" w:cs="Times New Roman"/>
          <w:color w:val="000000"/>
          <w:sz w:val="24"/>
          <w:szCs w:val="24"/>
        </w:rPr>
        <w:t>социо</w:t>
      </w:r>
      <w:proofErr w:type="spellEnd"/>
      <w:r w:rsidRPr="00987EAF">
        <w:rPr>
          <w:rFonts w:ascii="Times New Roman" w:hAnsi="Times New Roman" w:cs="Times New Roman"/>
          <w:color w:val="000000"/>
          <w:sz w:val="24"/>
          <w:szCs w:val="24"/>
        </w:rPr>
        <w:t xml:space="preserve">-культурный контекст и его связь с асоциальной креативностью (хотя </w:t>
      </w:r>
      <w:proofErr w:type="gramStart"/>
      <w:r w:rsidRPr="00987EAF">
        <w:rPr>
          <w:rFonts w:ascii="Times New Roman" w:hAnsi="Times New Roman" w:cs="Times New Roman"/>
          <w:color w:val="000000"/>
          <w:sz w:val="24"/>
          <w:szCs w:val="24"/>
        </w:rPr>
        <w:t>призыв  известных</w:t>
      </w:r>
      <w:proofErr w:type="gramEnd"/>
      <w:r w:rsidRPr="00987EAF">
        <w:rPr>
          <w:rFonts w:ascii="Times New Roman" w:hAnsi="Times New Roman" w:cs="Times New Roman"/>
          <w:color w:val="000000"/>
          <w:sz w:val="24"/>
          <w:szCs w:val="24"/>
        </w:rPr>
        <w:t xml:space="preserve"> зарубежных психологов креативности о переосмыслении концепции, методов и результатов креативности в более широких социокультурных рамках был сделан в 2019 г. (</w:t>
      </w:r>
      <w:proofErr w:type="spellStart"/>
      <w:r w:rsidRPr="00987EAF">
        <w:rPr>
          <w:rFonts w:ascii="Times New Roman" w:hAnsi="Times New Roman" w:cs="Times New Roman"/>
          <w:color w:val="000000"/>
          <w:sz w:val="24"/>
          <w:szCs w:val="24"/>
        </w:rPr>
        <w:t>Glaveanu</w:t>
      </w:r>
      <w:proofErr w:type="spellEnd"/>
      <w:r w:rsidRPr="00987EAF">
        <w:rPr>
          <w:rFonts w:ascii="Times New Roman" w:hAnsi="Times New Roman" w:cs="Times New Roman"/>
          <w:color w:val="000000"/>
          <w:sz w:val="24"/>
          <w:szCs w:val="24"/>
        </w:rPr>
        <w:t xml:space="preserve"> V.P.  </w:t>
      </w:r>
      <w:proofErr w:type="spellStart"/>
      <w:proofErr w:type="gramStart"/>
      <w:r w:rsidRPr="00987EAF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spellEnd"/>
      <w:r w:rsidRPr="00987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EAF"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 w:rsidRPr="00987EAF">
        <w:rPr>
          <w:rFonts w:ascii="Times New Roman" w:hAnsi="Times New Roman" w:cs="Times New Roman"/>
          <w:color w:val="000000"/>
          <w:sz w:val="24"/>
          <w:szCs w:val="24"/>
        </w:rPr>
        <w:t>. ,</w:t>
      </w:r>
      <w:proofErr w:type="gramEnd"/>
      <w:r w:rsidRPr="00987EAF">
        <w:rPr>
          <w:rFonts w:ascii="Times New Roman" w:hAnsi="Times New Roman" w:cs="Times New Roman"/>
          <w:color w:val="000000"/>
          <w:sz w:val="24"/>
          <w:szCs w:val="24"/>
        </w:rPr>
        <w:t xml:space="preserve"> 2019).  </w:t>
      </w:r>
    </w:p>
    <w:p w:rsidR="000C1720" w:rsidRPr="00987EAF" w:rsidRDefault="00987EAF" w:rsidP="00987EAF">
      <w:pPr>
        <w:ind w:firstLine="708"/>
        <w:jc w:val="both"/>
        <w:rPr>
          <w:sz w:val="24"/>
          <w:szCs w:val="24"/>
        </w:rPr>
      </w:pPr>
      <w:r w:rsidRPr="00987EAF">
        <w:rPr>
          <w:rFonts w:ascii="Times New Roman" w:hAnsi="Times New Roman" w:cs="Times New Roman"/>
          <w:color w:val="000000"/>
          <w:sz w:val="24"/>
          <w:szCs w:val="24"/>
        </w:rPr>
        <w:t xml:space="preserve">О важности изучения данной проблемы говорят события этого года, связанные с ситуацией со спец. операцией, осуществляемой на Украине, и реакцией мирового сообщества. Осуществляемая мировыми державами политика ведет к росту межгрупповой предубежденности и </w:t>
      </w:r>
      <w:proofErr w:type="spellStart"/>
      <w:r w:rsidRPr="00987EAF">
        <w:rPr>
          <w:rFonts w:ascii="Times New Roman" w:hAnsi="Times New Roman" w:cs="Times New Roman"/>
          <w:color w:val="000000"/>
          <w:sz w:val="24"/>
          <w:szCs w:val="24"/>
        </w:rPr>
        <w:t>легитимизации</w:t>
      </w:r>
      <w:proofErr w:type="spellEnd"/>
      <w:r w:rsidRPr="00987EAF">
        <w:rPr>
          <w:rFonts w:ascii="Times New Roman" w:hAnsi="Times New Roman" w:cs="Times New Roman"/>
          <w:color w:val="000000"/>
          <w:sz w:val="24"/>
          <w:szCs w:val="24"/>
        </w:rPr>
        <w:t xml:space="preserve"> аморальных действий в отношении жертв предубежденности. Закономерно возникают следующие вопросы: Существует ли связь между предубежденностью и асоциальной креативностью? Чем опосредуется эта связь? Влияет ли </w:t>
      </w:r>
      <w:proofErr w:type="spellStart"/>
      <w:proofErr w:type="gramStart"/>
      <w:r w:rsidRPr="00987EAF">
        <w:rPr>
          <w:rFonts w:ascii="Times New Roman" w:hAnsi="Times New Roman" w:cs="Times New Roman"/>
          <w:color w:val="000000"/>
          <w:sz w:val="24"/>
          <w:szCs w:val="24"/>
        </w:rPr>
        <w:t>социо</w:t>
      </w:r>
      <w:proofErr w:type="spellEnd"/>
      <w:r w:rsidRPr="00987EAF">
        <w:rPr>
          <w:rFonts w:ascii="Times New Roman" w:hAnsi="Times New Roman" w:cs="Times New Roman"/>
          <w:color w:val="000000"/>
          <w:sz w:val="24"/>
          <w:szCs w:val="24"/>
        </w:rPr>
        <w:t>-культурный</w:t>
      </w:r>
      <w:proofErr w:type="gramEnd"/>
      <w:r w:rsidRPr="00987EAF">
        <w:rPr>
          <w:rFonts w:ascii="Times New Roman" w:hAnsi="Times New Roman" w:cs="Times New Roman"/>
          <w:color w:val="000000"/>
          <w:sz w:val="24"/>
          <w:szCs w:val="24"/>
        </w:rPr>
        <w:t xml:space="preserve"> контекст на связь моральной идентичности и асоциальной креативности? Для ответа на эти вопросы представляется важным провести исследование асоциальной креативности в рамках сложившегося современного </w:t>
      </w:r>
      <w:proofErr w:type="spellStart"/>
      <w:proofErr w:type="gramStart"/>
      <w:r w:rsidRPr="00987EAF">
        <w:rPr>
          <w:rFonts w:ascii="Times New Roman" w:hAnsi="Times New Roman" w:cs="Times New Roman"/>
          <w:color w:val="000000"/>
          <w:sz w:val="24"/>
          <w:szCs w:val="24"/>
        </w:rPr>
        <w:t>социо</w:t>
      </w:r>
      <w:proofErr w:type="spellEnd"/>
      <w:r w:rsidRPr="00987EAF">
        <w:rPr>
          <w:rFonts w:ascii="Times New Roman" w:hAnsi="Times New Roman" w:cs="Times New Roman"/>
          <w:color w:val="000000"/>
          <w:sz w:val="24"/>
          <w:szCs w:val="24"/>
        </w:rPr>
        <w:t>-культурного</w:t>
      </w:r>
      <w:proofErr w:type="gramEnd"/>
      <w:r w:rsidRPr="00987EAF">
        <w:rPr>
          <w:rFonts w:ascii="Times New Roman" w:hAnsi="Times New Roman" w:cs="Times New Roman"/>
          <w:color w:val="000000"/>
          <w:sz w:val="24"/>
          <w:szCs w:val="24"/>
        </w:rPr>
        <w:t xml:space="preserve"> контекста. </w:t>
      </w:r>
    </w:p>
    <w:sectPr w:rsidR="000C1720" w:rsidRPr="00987EAF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20"/>
    <w:rsid w:val="000C1720"/>
    <w:rsid w:val="00205007"/>
    <w:rsid w:val="0028622C"/>
    <w:rsid w:val="00700B8A"/>
    <w:rsid w:val="007C2E92"/>
    <w:rsid w:val="00987EAF"/>
    <w:rsid w:val="009A2635"/>
    <w:rsid w:val="00A1302D"/>
    <w:rsid w:val="00A60C13"/>
    <w:rsid w:val="00B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D458"/>
  <w15:docId w15:val="{7416419C-51A6-4B1C-8E0D-C7955DA8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1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17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4</cp:revision>
  <dcterms:created xsi:type="dcterms:W3CDTF">2022-05-26T09:14:00Z</dcterms:created>
  <dcterms:modified xsi:type="dcterms:W3CDTF">2023-03-14T09:06:00Z</dcterms:modified>
</cp:coreProperties>
</file>