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EA" w:rsidRPr="00417FE9" w:rsidRDefault="008A04EA" w:rsidP="00417FE9">
      <w:pPr>
        <w:pStyle w:val="10"/>
        <w:shd w:val="clear" w:color="auto" w:fill="auto"/>
        <w:ind w:right="-31"/>
        <w:rPr>
          <w:b/>
          <w:sz w:val="24"/>
          <w:szCs w:val="24"/>
        </w:rPr>
      </w:pPr>
      <w:bookmarkStart w:id="0" w:name="bookmark0"/>
      <w:r w:rsidRPr="00417FE9">
        <w:rPr>
          <w:b/>
          <w:sz w:val="24"/>
          <w:szCs w:val="24"/>
        </w:rPr>
        <w:t>Отчет</w:t>
      </w:r>
      <w:bookmarkEnd w:id="0"/>
    </w:p>
    <w:p w:rsidR="008A04EA" w:rsidRPr="00417FE9" w:rsidRDefault="00417FE9" w:rsidP="00417FE9">
      <w:pPr>
        <w:pStyle w:val="11"/>
        <w:shd w:val="clear" w:color="auto" w:fill="auto"/>
        <w:tabs>
          <w:tab w:val="left" w:leader="underscore" w:pos="6909"/>
        </w:tabs>
        <w:spacing w:line="322" w:lineRule="exact"/>
        <w:ind w:right="-31"/>
        <w:jc w:val="center"/>
        <w:rPr>
          <w:b/>
          <w:sz w:val="24"/>
          <w:szCs w:val="24"/>
          <w:u w:val="single"/>
        </w:rPr>
      </w:pPr>
      <w:r w:rsidRPr="00417FE9">
        <w:rPr>
          <w:b/>
          <w:sz w:val="24"/>
          <w:szCs w:val="24"/>
          <w:u w:val="single"/>
        </w:rPr>
        <w:t>Карачаево-Черкесской Республики</w:t>
      </w:r>
    </w:p>
    <w:p w:rsidR="008A04EA" w:rsidRPr="00417FE9" w:rsidRDefault="008A04EA" w:rsidP="00417FE9">
      <w:pPr>
        <w:pStyle w:val="10"/>
        <w:shd w:val="clear" w:color="auto" w:fill="auto"/>
        <w:ind w:right="-31"/>
        <w:rPr>
          <w:b/>
          <w:sz w:val="24"/>
          <w:szCs w:val="24"/>
        </w:rPr>
      </w:pPr>
      <w:bookmarkStart w:id="1" w:name="bookmark1"/>
      <w:r w:rsidRPr="00417FE9">
        <w:rPr>
          <w:b/>
          <w:sz w:val="24"/>
          <w:szCs w:val="24"/>
        </w:rPr>
        <w:t>о реализации Межведомственного комплексного плана мероприятий по развитию инклюзивного общего и дополнительного</w:t>
      </w:r>
      <w:r w:rsidRPr="00417FE9">
        <w:rPr>
          <w:b/>
          <w:sz w:val="24"/>
          <w:szCs w:val="24"/>
        </w:rPr>
        <w:br/>
        <w:t xml:space="preserve">образования, детского отдыха, созданию специальных условий для обучающихся с инвалидностью, с </w:t>
      </w:r>
      <w:proofErr w:type="gramStart"/>
      <w:r w:rsidRPr="00417FE9">
        <w:rPr>
          <w:b/>
          <w:sz w:val="24"/>
          <w:szCs w:val="24"/>
        </w:rPr>
        <w:t>ограниченными</w:t>
      </w:r>
      <w:bookmarkEnd w:id="1"/>
      <w:proofErr w:type="gramEnd"/>
    </w:p>
    <w:p w:rsidR="008A04EA" w:rsidRPr="00417FE9" w:rsidRDefault="008A04EA" w:rsidP="00417FE9">
      <w:pPr>
        <w:pStyle w:val="10"/>
        <w:shd w:val="clear" w:color="auto" w:fill="auto"/>
        <w:ind w:right="-31"/>
        <w:rPr>
          <w:b/>
          <w:sz w:val="24"/>
          <w:szCs w:val="24"/>
        </w:rPr>
      </w:pPr>
      <w:bookmarkStart w:id="2" w:name="bookmark2"/>
      <w:r w:rsidRPr="00417FE9">
        <w:rPr>
          <w:b/>
          <w:sz w:val="24"/>
          <w:szCs w:val="24"/>
        </w:rPr>
        <w:t>возможностями здоровья на долгосрочный период (до 2030 года) в 2023 году</w:t>
      </w:r>
      <w:bookmarkEnd w:id="2"/>
    </w:p>
    <w:p w:rsidR="00DF18F7" w:rsidRPr="00FC1D35" w:rsidRDefault="00DF18F7" w:rsidP="00FC1D35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5376"/>
        <w:gridCol w:w="6009"/>
        <w:gridCol w:w="3974"/>
      </w:tblGrid>
      <w:tr w:rsidR="00FC1D35" w:rsidRPr="002A78C2" w:rsidTr="002F02AA">
        <w:tc>
          <w:tcPr>
            <w:tcW w:w="561" w:type="dxa"/>
          </w:tcPr>
          <w:p w:rsidR="00FC1D35" w:rsidRPr="002A78C2" w:rsidRDefault="00FC1D35" w:rsidP="00FC1D3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A78C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A78C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A78C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76" w:type="dxa"/>
          </w:tcPr>
          <w:p w:rsidR="00FC1D35" w:rsidRPr="002A78C2" w:rsidRDefault="00FC1D35" w:rsidP="00FC1D3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A78C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6009" w:type="dxa"/>
          </w:tcPr>
          <w:p w:rsidR="00FC1D35" w:rsidRPr="002A78C2" w:rsidRDefault="00FC1D35" w:rsidP="00FC1D3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A78C2">
              <w:rPr>
                <w:rFonts w:ascii="Times New Roman" w:hAnsi="Times New Roman" w:cs="Times New Roman"/>
                <w:b/>
              </w:rPr>
              <w:t>Информация об исполнении</w:t>
            </w:r>
          </w:p>
        </w:tc>
        <w:tc>
          <w:tcPr>
            <w:tcW w:w="3974" w:type="dxa"/>
          </w:tcPr>
          <w:p w:rsidR="00FC1D35" w:rsidRPr="002A78C2" w:rsidRDefault="00FC1D35" w:rsidP="00FC1D3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1D35" w:rsidRPr="002A78C2" w:rsidTr="000029C1">
        <w:tc>
          <w:tcPr>
            <w:tcW w:w="15920" w:type="dxa"/>
            <w:gridSpan w:val="4"/>
          </w:tcPr>
          <w:p w:rsidR="00FC1D35" w:rsidRPr="002A78C2" w:rsidRDefault="00FC1D35" w:rsidP="00FC1D3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A78C2">
              <w:rPr>
                <w:rFonts w:ascii="Times New Roman" w:hAnsi="Times New Roman" w:cs="Times New Roman"/>
                <w:b/>
              </w:rPr>
              <w:t xml:space="preserve">I. Нормативное правовое регулирование и научно-методическая поддержка образования </w:t>
            </w:r>
            <w:proofErr w:type="gramStart"/>
            <w:r w:rsidRPr="002A78C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2A78C2">
              <w:rPr>
                <w:rFonts w:ascii="Times New Roman" w:hAnsi="Times New Roman" w:cs="Times New Roman"/>
                <w:b/>
              </w:rPr>
              <w:t xml:space="preserve"> с инвалидностью, с ОВЗ</w:t>
            </w:r>
          </w:p>
        </w:tc>
      </w:tr>
      <w:tr w:rsidR="00FC1D35" w:rsidRPr="002A78C2" w:rsidTr="002F02AA">
        <w:tc>
          <w:tcPr>
            <w:tcW w:w="561" w:type="dxa"/>
          </w:tcPr>
          <w:p w:rsidR="00FC1D35" w:rsidRPr="002A78C2" w:rsidRDefault="00FC1D35" w:rsidP="00FC1D35">
            <w:pPr>
              <w:pStyle w:val="a5"/>
              <w:rPr>
                <w:rFonts w:ascii="Times New Roman" w:hAnsi="Times New Roman" w:cs="Times New Roman"/>
              </w:rPr>
            </w:pPr>
            <w:r w:rsidRPr="002A78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76" w:type="dxa"/>
          </w:tcPr>
          <w:p w:rsidR="00FC1D35" w:rsidRPr="002A78C2" w:rsidRDefault="00FC1D35" w:rsidP="00FC1D35">
            <w:pPr>
              <w:pStyle w:val="a5"/>
              <w:rPr>
                <w:rFonts w:ascii="Times New Roman" w:hAnsi="Times New Roman" w:cs="Times New Roman"/>
              </w:rPr>
            </w:pPr>
            <w:r w:rsidRPr="002A78C2">
              <w:rPr>
                <w:rFonts w:ascii="Times New Roman" w:hAnsi="Times New Roman" w:cs="Times New Roman"/>
              </w:rPr>
              <w:t xml:space="preserve">Совершенствование регионального нормативного правового и методического обеспечения в части реализации права </w:t>
            </w:r>
            <w:proofErr w:type="gramStart"/>
            <w:r w:rsidRPr="002A78C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A78C2">
              <w:rPr>
                <w:rFonts w:ascii="Times New Roman" w:hAnsi="Times New Roman" w:cs="Times New Roman"/>
              </w:rPr>
              <w:t xml:space="preserve"> с инвалидностью, с ОВЗ на образование</w:t>
            </w:r>
          </w:p>
        </w:tc>
        <w:tc>
          <w:tcPr>
            <w:tcW w:w="6009" w:type="dxa"/>
          </w:tcPr>
          <w:p w:rsidR="00FC1D35" w:rsidRPr="002A78C2" w:rsidRDefault="00FC1D35" w:rsidP="00FC1D3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2A78C2">
              <w:rPr>
                <w:rFonts w:ascii="Times New Roman" w:hAnsi="Times New Roman" w:cs="Times New Roman"/>
              </w:rPr>
              <w:t>Постановление   Правительства КЧР «О внесении изменений в постановление Правительства Карачаево-Черкесской Республики от 04.04.2018 № 91 «О дополнительных мерах по реализации Закона Карачаево-Черкесской Республики от 06.12.2013  № 72-РЗ «Об отдельных вопросах в сфере образования на территории Карачаево-Черкесской Республики», которое предусматривает порядок предоставления денежной компенсации на обеспечение бесплатным двухразовым питанием обучающихся с ограниченными возможностями здоровья, в том числе детей-инвалидов, осваивающих основные общеобразовательные программы</w:t>
            </w:r>
            <w:proofErr w:type="gramEnd"/>
          </w:p>
        </w:tc>
        <w:tc>
          <w:tcPr>
            <w:tcW w:w="3974" w:type="dxa"/>
          </w:tcPr>
          <w:p w:rsidR="00FC1D35" w:rsidRPr="002A78C2" w:rsidRDefault="00FC1D35" w:rsidP="00FC1D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1D35" w:rsidRPr="002A78C2" w:rsidTr="002F02AA">
        <w:tc>
          <w:tcPr>
            <w:tcW w:w="561" w:type="dxa"/>
          </w:tcPr>
          <w:p w:rsidR="00FC1D35" w:rsidRPr="002A78C2" w:rsidRDefault="00FC1D35" w:rsidP="00FC1D35">
            <w:pPr>
              <w:pStyle w:val="a5"/>
              <w:rPr>
                <w:rFonts w:ascii="Times New Roman" w:hAnsi="Times New Roman" w:cs="Times New Roman"/>
              </w:rPr>
            </w:pPr>
            <w:r w:rsidRPr="002A78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76" w:type="dxa"/>
          </w:tcPr>
          <w:p w:rsidR="00FC1D35" w:rsidRPr="002A78C2" w:rsidRDefault="00FC1D35" w:rsidP="00FC1D35">
            <w:pPr>
              <w:pStyle w:val="20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2A78C2">
              <w:rPr>
                <w:sz w:val="22"/>
                <w:szCs w:val="22"/>
              </w:rPr>
              <w:t>Проведение научных исследований о современной популяции детей - обучающихся с инвалидностью, с ОВЗ, их семей, оказании им психолого-педагогической помощи</w:t>
            </w:r>
          </w:p>
        </w:tc>
        <w:tc>
          <w:tcPr>
            <w:tcW w:w="6009" w:type="dxa"/>
          </w:tcPr>
          <w:p w:rsidR="00FC1D35" w:rsidRPr="002A78C2" w:rsidRDefault="00FC1D35" w:rsidP="00FC1D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FC1D35" w:rsidRPr="002A78C2" w:rsidRDefault="00FC1D35" w:rsidP="00FC1D35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2A78C2">
              <w:rPr>
                <w:rFonts w:ascii="Times New Roman" w:hAnsi="Times New Roman" w:cs="Times New Roman"/>
                <w:i/>
              </w:rPr>
              <w:t xml:space="preserve">Указывается информация об участии субъекта РФ в научных исследованиях, проводимых научными организациями и образовательными организациями высшего образования (например, ФГБНУ «Институт коррекционной педагогики», ФГБОУ </w:t>
            </w:r>
            <w:proofErr w:type="gramStart"/>
            <w:r w:rsidRPr="002A78C2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2A78C2">
              <w:rPr>
                <w:rFonts w:ascii="Times New Roman" w:hAnsi="Times New Roman" w:cs="Times New Roman"/>
                <w:i/>
              </w:rPr>
              <w:t xml:space="preserve"> «Московский государственный психолого-педагогический университет» и др.) - о количестве участников - организаций, численности лиц, принявших участия в мероприятиях НИР и др.</w:t>
            </w:r>
          </w:p>
        </w:tc>
      </w:tr>
      <w:tr w:rsidR="00FC1D35" w:rsidRPr="002A78C2" w:rsidTr="002F02AA">
        <w:tc>
          <w:tcPr>
            <w:tcW w:w="561" w:type="dxa"/>
          </w:tcPr>
          <w:p w:rsidR="00FC1D35" w:rsidRPr="002A78C2" w:rsidRDefault="002F02AA" w:rsidP="00FC1D35">
            <w:pPr>
              <w:pStyle w:val="a5"/>
              <w:rPr>
                <w:rFonts w:ascii="Times New Roman" w:hAnsi="Times New Roman" w:cs="Times New Roman"/>
              </w:rPr>
            </w:pPr>
            <w:r>
              <w:br w:type="page"/>
            </w:r>
            <w:r w:rsidR="00FC1D35" w:rsidRPr="002A78C2"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376" w:type="dxa"/>
          </w:tcPr>
          <w:p w:rsidR="00FC1D35" w:rsidRPr="002A78C2" w:rsidRDefault="00FC1D35" w:rsidP="00FC1D35">
            <w:pPr>
              <w:pStyle w:val="20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2A78C2">
              <w:rPr>
                <w:sz w:val="22"/>
                <w:szCs w:val="22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6009" w:type="dxa"/>
          </w:tcPr>
          <w:p w:rsidR="00FC1D35" w:rsidRPr="002A78C2" w:rsidRDefault="00FC1D35" w:rsidP="00FC1D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FC1D35" w:rsidRPr="002A78C2" w:rsidRDefault="00FC1D35" w:rsidP="00FC1D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1D35" w:rsidRPr="002A78C2" w:rsidTr="00EA241C">
        <w:tc>
          <w:tcPr>
            <w:tcW w:w="15920" w:type="dxa"/>
            <w:gridSpan w:val="4"/>
          </w:tcPr>
          <w:p w:rsidR="00FC1D35" w:rsidRPr="002A78C2" w:rsidRDefault="00FC1D35" w:rsidP="00FC1D3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A78C2">
              <w:br w:type="page"/>
            </w:r>
            <w:r w:rsidRPr="002A78C2">
              <w:rPr>
                <w:rFonts w:ascii="Times New Roman" w:hAnsi="Times New Roman" w:cs="Times New Roman"/>
                <w:b/>
              </w:rPr>
              <w:t>II. 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FC1D35" w:rsidRPr="002A78C2" w:rsidTr="002F02AA">
        <w:tc>
          <w:tcPr>
            <w:tcW w:w="561" w:type="dxa"/>
          </w:tcPr>
          <w:p w:rsidR="00FC1D35" w:rsidRPr="002A78C2" w:rsidRDefault="00FC1D35" w:rsidP="00246C2B">
            <w:pPr>
              <w:pStyle w:val="a5"/>
              <w:rPr>
                <w:rFonts w:ascii="Times New Roman" w:hAnsi="Times New Roman" w:cs="Times New Roman"/>
              </w:rPr>
            </w:pPr>
            <w:r w:rsidRPr="002A78C2"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376" w:type="dxa"/>
          </w:tcPr>
          <w:p w:rsidR="00FC1D35" w:rsidRPr="002A78C2" w:rsidRDefault="00FC1D35" w:rsidP="00FC1D35">
            <w:pPr>
              <w:pStyle w:val="a5"/>
              <w:rPr>
                <w:rFonts w:ascii="Times New Roman" w:hAnsi="Times New Roman" w:cs="Times New Roman"/>
              </w:rPr>
            </w:pPr>
            <w:r w:rsidRPr="002A78C2">
              <w:rPr>
                <w:rFonts w:ascii="Times New Roman" w:hAnsi="Times New Roman" w:cs="Times New Roman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6009" w:type="dxa"/>
          </w:tcPr>
          <w:p w:rsidR="00FC1D35" w:rsidRPr="002A78C2" w:rsidRDefault="00FC1D35" w:rsidP="00FC1D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</w:tcPr>
          <w:p w:rsidR="00FC1D35" w:rsidRPr="002A78C2" w:rsidRDefault="00FC1D35" w:rsidP="00FC1D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A78C2" w:rsidRDefault="002A78C2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5528"/>
        <w:gridCol w:w="4472"/>
      </w:tblGrid>
      <w:tr w:rsidR="00FC1D35" w:rsidRPr="002A78C2" w:rsidTr="00CD1877">
        <w:tc>
          <w:tcPr>
            <w:tcW w:w="15920" w:type="dxa"/>
            <w:gridSpan w:val="4"/>
          </w:tcPr>
          <w:p w:rsidR="00FC1D35" w:rsidRPr="002A78C2" w:rsidRDefault="0066484D" w:rsidP="00FC1D3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A78C2">
              <w:lastRenderedPageBreak/>
              <w:br w:type="page"/>
            </w:r>
            <w:r w:rsidR="00FC1D35" w:rsidRPr="002A78C2">
              <w:rPr>
                <w:rFonts w:ascii="Times New Roman" w:hAnsi="Times New Roman" w:cs="Times New Roman"/>
                <w:b/>
              </w:rPr>
              <w:t xml:space="preserve">III. Создание учебно-методического и дидактического обеспечения образования </w:t>
            </w:r>
            <w:proofErr w:type="gramStart"/>
            <w:r w:rsidR="00FC1D35" w:rsidRPr="002A78C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="00FC1D35" w:rsidRPr="002A78C2">
              <w:rPr>
                <w:rFonts w:ascii="Times New Roman" w:hAnsi="Times New Roman" w:cs="Times New Roman"/>
                <w:b/>
              </w:rPr>
              <w:t xml:space="preserve"> с инвалидностью, с ОВЗ</w:t>
            </w:r>
          </w:p>
        </w:tc>
      </w:tr>
      <w:tr w:rsidR="00D37C1B" w:rsidRPr="002A78C2" w:rsidTr="0066484D">
        <w:tc>
          <w:tcPr>
            <w:tcW w:w="534" w:type="dxa"/>
          </w:tcPr>
          <w:p w:rsidR="00D37C1B" w:rsidRPr="002A78C2" w:rsidRDefault="00203C49" w:rsidP="00D37C1B">
            <w:pPr>
              <w:pStyle w:val="a5"/>
              <w:rPr>
                <w:rFonts w:ascii="Times New Roman" w:hAnsi="Times New Roman" w:cs="Times New Roman"/>
              </w:rPr>
            </w:pPr>
            <w:r w:rsidRPr="002A78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D37C1B" w:rsidRPr="002A78C2" w:rsidRDefault="00D37C1B" w:rsidP="00D37C1B">
            <w:pPr>
              <w:pStyle w:val="20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2A78C2">
              <w:rPr>
                <w:sz w:val="22"/>
                <w:szCs w:val="22"/>
              </w:rPr>
              <w:t xml:space="preserve">Учебно-методическое обеспечение образования </w:t>
            </w:r>
            <w:proofErr w:type="gramStart"/>
            <w:r w:rsidRPr="002A78C2">
              <w:rPr>
                <w:sz w:val="22"/>
                <w:szCs w:val="22"/>
              </w:rPr>
              <w:t>обучающихся</w:t>
            </w:r>
            <w:proofErr w:type="gramEnd"/>
            <w:r w:rsidRPr="002A78C2">
              <w:rPr>
                <w:sz w:val="22"/>
                <w:szCs w:val="22"/>
              </w:rPr>
              <w:t xml:space="preserve"> с инвалидностью, с ОВЗ</w:t>
            </w:r>
          </w:p>
        </w:tc>
        <w:tc>
          <w:tcPr>
            <w:tcW w:w="5528" w:type="dxa"/>
          </w:tcPr>
          <w:p w:rsidR="004B00ED" w:rsidRPr="002A78C2" w:rsidRDefault="004B00ED" w:rsidP="004B00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A78C2">
              <w:rPr>
                <w:rFonts w:ascii="Times New Roman" w:eastAsia="Times New Roman" w:hAnsi="Times New Roman" w:cs="Times New Roman"/>
              </w:rPr>
              <w:t xml:space="preserve">Учащиеся с ОВЗ обеспечены  специальными учебными пособиями, используются специальные учебники (учебные пособия) для обучения </w:t>
            </w:r>
            <w:proofErr w:type="gramStart"/>
            <w:r w:rsidRPr="002A78C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2A78C2">
              <w:rPr>
                <w:rFonts w:ascii="Times New Roman" w:eastAsia="Times New Roman" w:hAnsi="Times New Roman" w:cs="Times New Roman"/>
              </w:rPr>
              <w:t xml:space="preserve"> с нарушением зрения 28% обучающихся с ОВЗ, обеспечены специальными учебниками (учебными пособиями)</w:t>
            </w:r>
            <w:r w:rsidR="006C2035" w:rsidRPr="002A78C2">
              <w:rPr>
                <w:rFonts w:ascii="Times New Roman" w:eastAsia="Times New Roman" w:hAnsi="Times New Roman" w:cs="Times New Roman"/>
              </w:rPr>
              <w:t xml:space="preserve"> на 100%</w:t>
            </w:r>
            <w:r w:rsidRPr="002A78C2">
              <w:rPr>
                <w:rFonts w:ascii="Times New Roman" w:eastAsia="Times New Roman" w:hAnsi="Times New Roman" w:cs="Times New Roman"/>
              </w:rPr>
              <w:t>.</w:t>
            </w:r>
          </w:p>
          <w:p w:rsidR="004B00ED" w:rsidRPr="002A78C2" w:rsidRDefault="004B00ED" w:rsidP="004B00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A78C2">
              <w:rPr>
                <w:rFonts w:ascii="Times New Roman" w:eastAsia="Times New Roman" w:hAnsi="Times New Roman" w:cs="Times New Roman"/>
              </w:rPr>
              <w:t xml:space="preserve">68% </w:t>
            </w:r>
            <w:proofErr w:type="gramStart"/>
            <w:r w:rsidRPr="002A78C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2A78C2">
              <w:rPr>
                <w:rFonts w:ascii="Times New Roman" w:eastAsia="Times New Roman" w:hAnsi="Times New Roman" w:cs="Times New Roman"/>
              </w:rPr>
              <w:t xml:space="preserve"> с ОВЗ пользуются в процессе обучения обычными учебниками и им не требуется специальные.</w:t>
            </w:r>
          </w:p>
          <w:p w:rsidR="00D37C1B" w:rsidRPr="002A78C2" w:rsidRDefault="00D37C1B" w:rsidP="00D166D2">
            <w:pPr>
              <w:widowControl w:val="0"/>
              <w:autoSpaceDE w:val="0"/>
              <w:autoSpaceDN w:val="0"/>
            </w:pPr>
          </w:p>
        </w:tc>
        <w:tc>
          <w:tcPr>
            <w:tcW w:w="4472" w:type="dxa"/>
          </w:tcPr>
          <w:p w:rsidR="00D37C1B" w:rsidRPr="002A78C2" w:rsidRDefault="00D37C1B" w:rsidP="00D37C1B">
            <w:pPr>
              <w:pStyle w:val="11"/>
              <w:shd w:val="clear" w:color="auto" w:fill="auto"/>
              <w:jc w:val="left"/>
              <w:rPr>
                <w:i/>
              </w:rPr>
            </w:pPr>
            <w:r w:rsidRPr="002A78C2">
              <w:rPr>
                <w:i/>
              </w:rPr>
              <w:t xml:space="preserve">Указывается информация об обеспечении </w:t>
            </w:r>
            <w:proofErr w:type="gramStart"/>
            <w:r w:rsidRPr="002A78C2">
              <w:rPr>
                <w:i/>
              </w:rPr>
              <w:t>обучающихся</w:t>
            </w:r>
            <w:proofErr w:type="gramEnd"/>
            <w:r w:rsidRPr="002A78C2">
              <w:rPr>
                <w:i/>
              </w:rPr>
              <w:t xml:space="preserve"> с инвалидностью, с ОВЗ специальными учебниками (учебными пособиями), в том числе используемыми для обучения обучающихся с нарушениями зрения:</w:t>
            </w:r>
          </w:p>
          <w:p w:rsidR="00D37C1B" w:rsidRPr="002A78C2" w:rsidRDefault="00D37C1B" w:rsidP="00D37C1B">
            <w:pPr>
              <w:pStyle w:val="11"/>
              <w:shd w:val="clear" w:color="auto" w:fill="auto"/>
              <w:jc w:val="left"/>
              <w:rPr>
                <w:i/>
              </w:rPr>
            </w:pPr>
            <w:r w:rsidRPr="002A78C2">
              <w:rPr>
                <w:i/>
              </w:rPr>
              <w:t xml:space="preserve">-о доле </w:t>
            </w:r>
            <w:proofErr w:type="gramStart"/>
            <w:r w:rsidRPr="002A78C2">
              <w:rPr>
                <w:i/>
              </w:rPr>
              <w:t>обучающихся</w:t>
            </w:r>
            <w:proofErr w:type="gramEnd"/>
            <w:r w:rsidRPr="002A78C2">
              <w:rPr>
                <w:i/>
              </w:rPr>
              <w:t xml:space="preserve"> с ОВЗ, обеспеченных специальными учебниками (учебными пособиями);</w:t>
            </w:r>
          </w:p>
          <w:p w:rsidR="00D37C1B" w:rsidRPr="002A78C2" w:rsidRDefault="00D37C1B" w:rsidP="00D37C1B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jc w:val="left"/>
              <w:rPr>
                <w:i/>
              </w:rPr>
            </w:pPr>
            <w:r w:rsidRPr="002A78C2">
              <w:rPr>
                <w:i/>
              </w:rPr>
              <w:t xml:space="preserve">об изменении с 2022 г. доли </w:t>
            </w:r>
            <w:proofErr w:type="gramStart"/>
            <w:r w:rsidRPr="002A78C2">
              <w:rPr>
                <w:i/>
              </w:rPr>
              <w:t>обучающихся</w:t>
            </w:r>
            <w:proofErr w:type="gramEnd"/>
            <w:r w:rsidRPr="002A78C2">
              <w:rPr>
                <w:i/>
              </w:rPr>
              <w:t xml:space="preserve"> с ОВЗ, обеспеченных специальными учебниками (учебными пособиями);</w:t>
            </w:r>
          </w:p>
          <w:p w:rsidR="00D37C1B" w:rsidRPr="002A78C2" w:rsidRDefault="00D37C1B" w:rsidP="00D37C1B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jc w:val="left"/>
              <w:rPr>
                <w:i/>
              </w:rPr>
            </w:pPr>
            <w:r w:rsidRPr="002A78C2">
              <w:rPr>
                <w:i/>
              </w:rPr>
              <w:t xml:space="preserve">о доле </w:t>
            </w:r>
            <w:proofErr w:type="gramStart"/>
            <w:r w:rsidRPr="002A78C2">
              <w:rPr>
                <w:i/>
              </w:rPr>
              <w:t>обучающихся</w:t>
            </w:r>
            <w:proofErr w:type="gramEnd"/>
            <w:r w:rsidRPr="002A78C2">
              <w:rPr>
                <w:i/>
              </w:rPr>
              <w:t xml:space="preserve"> с ОВЗ, которые пользуются в процессе обучения обычными учебниками (и им не требуются специальные)</w:t>
            </w:r>
          </w:p>
          <w:p w:rsidR="00D37C1B" w:rsidRPr="002A78C2" w:rsidRDefault="00D37C1B" w:rsidP="00D37C1B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432"/>
              </w:tabs>
              <w:jc w:val="left"/>
              <w:rPr>
                <w:i/>
              </w:rPr>
            </w:pPr>
            <w:r w:rsidRPr="002A78C2">
              <w:rPr>
                <w:i/>
              </w:rPr>
              <w:t xml:space="preserve">о доле </w:t>
            </w:r>
            <w:proofErr w:type="gramStart"/>
            <w:r w:rsidRPr="002A78C2">
              <w:rPr>
                <w:i/>
              </w:rPr>
              <w:t>обучающихся</w:t>
            </w:r>
            <w:proofErr w:type="gramEnd"/>
            <w:r w:rsidRPr="002A78C2">
              <w:rPr>
                <w:i/>
              </w:rPr>
              <w:t xml:space="preserve"> с нарушениями зрения, обеспеченных специальными учебниками (учебными пособиями), отпечатанными с использованием системы Брайля;</w:t>
            </w:r>
          </w:p>
          <w:p w:rsidR="00D37C1B" w:rsidRPr="002A78C2" w:rsidRDefault="00D37C1B" w:rsidP="00D37C1B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jc w:val="left"/>
              <w:rPr>
                <w:i/>
              </w:rPr>
            </w:pPr>
            <w:r w:rsidRPr="002A78C2">
              <w:rPr>
                <w:i/>
              </w:rPr>
              <w:t xml:space="preserve">об изменении с 2022 г. доли </w:t>
            </w:r>
            <w:proofErr w:type="gramStart"/>
            <w:r w:rsidRPr="002A78C2">
              <w:rPr>
                <w:i/>
              </w:rPr>
              <w:t>обучающихся</w:t>
            </w:r>
            <w:proofErr w:type="gramEnd"/>
            <w:r w:rsidRPr="002A78C2">
              <w:rPr>
                <w:i/>
              </w:rPr>
              <w:t xml:space="preserve"> с нарушениями зрения, обеспеченных специальными учебниками (учебными пособиями), отпечатанными с использованием системы Брайля;</w:t>
            </w:r>
          </w:p>
          <w:p w:rsidR="00D37C1B" w:rsidRPr="002A78C2" w:rsidRDefault="00D37C1B" w:rsidP="00D37C1B">
            <w:pPr>
              <w:pStyle w:val="a5"/>
              <w:rPr>
                <w:rFonts w:ascii="Times New Roman" w:hAnsi="Times New Roman" w:cs="Times New Roman"/>
              </w:rPr>
            </w:pPr>
            <w:r w:rsidRPr="002A78C2">
              <w:rPr>
                <w:i/>
              </w:rPr>
              <w:t>о потребности субъекта РФ в специальных учебниках (учебных пособиях).</w:t>
            </w:r>
          </w:p>
        </w:tc>
      </w:tr>
      <w:tr w:rsidR="00203C49" w:rsidRPr="002A78C2" w:rsidTr="0066484D">
        <w:tc>
          <w:tcPr>
            <w:tcW w:w="534" w:type="dxa"/>
          </w:tcPr>
          <w:p w:rsidR="00203C49" w:rsidRPr="002A78C2" w:rsidRDefault="00203C49" w:rsidP="00246C2B">
            <w:pPr>
              <w:pStyle w:val="a5"/>
              <w:rPr>
                <w:rFonts w:ascii="Times New Roman" w:hAnsi="Times New Roman" w:cs="Times New Roman"/>
              </w:rPr>
            </w:pPr>
            <w:r w:rsidRPr="002A78C2"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386" w:type="dxa"/>
          </w:tcPr>
          <w:p w:rsidR="00203C49" w:rsidRPr="002A78C2" w:rsidRDefault="00203C49" w:rsidP="00FC1D35">
            <w:pPr>
              <w:pStyle w:val="a5"/>
              <w:rPr>
                <w:rFonts w:ascii="Times New Roman" w:hAnsi="Times New Roman" w:cs="Times New Roman"/>
              </w:rPr>
            </w:pPr>
            <w:r w:rsidRPr="002A78C2">
              <w:rPr>
                <w:rFonts w:ascii="Times New Roman" w:hAnsi="Times New Roman" w:cs="Times New Roman"/>
              </w:rPr>
              <w:t>Иные мероприятия, предусмотренные региональными комплексными планами</w:t>
            </w:r>
          </w:p>
        </w:tc>
        <w:tc>
          <w:tcPr>
            <w:tcW w:w="5528" w:type="dxa"/>
          </w:tcPr>
          <w:p w:rsidR="00203C49" w:rsidRPr="002A78C2" w:rsidRDefault="00203C49" w:rsidP="00FC1D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</w:tcPr>
          <w:p w:rsidR="00203C49" w:rsidRPr="002A78C2" w:rsidRDefault="00203C49" w:rsidP="00FC1D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6484D" w:rsidRPr="00FC1D35" w:rsidTr="00512E98">
        <w:tc>
          <w:tcPr>
            <w:tcW w:w="15920" w:type="dxa"/>
            <w:gridSpan w:val="4"/>
          </w:tcPr>
          <w:p w:rsidR="0066484D" w:rsidRPr="0066484D" w:rsidRDefault="002F02AA" w:rsidP="0066484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66484D" w:rsidRPr="0066484D">
              <w:rPr>
                <w:rFonts w:ascii="Times New Roman" w:hAnsi="Times New Roman" w:cs="Times New Roman"/>
                <w:b/>
              </w:rPr>
              <w:t xml:space="preserve">IV. Развитие инфраструктуры образования </w:t>
            </w:r>
            <w:proofErr w:type="gramStart"/>
            <w:r w:rsidR="0066484D" w:rsidRPr="0066484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="0066484D" w:rsidRPr="0066484D">
              <w:rPr>
                <w:rFonts w:ascii="Times New Roman" w:hAnsi="Times New Roman" w:cs="Times New Roman"/>
                <w:b/>
              </w:rPr>
              <w:t xml:space="preserve"> с инвалидностью, с ОВЗ</w:t>
            </w:r>
          </w:p>
        </w:tc>
      </w:tr>
      <w:tr w:rsidR="0066484D" w:rsidRPr="00FC1D35" w:rsidTr="0066484D">
        <w:tc>
          <w:tcPr>
            <w:tcW w:w="534" w:type="dxa"/>
          </w:tcPr>
          <w:p w:rsidR="0066484D" w:rsidRPr="00FC1D35" w:rsidRDefault="0066484D" w:rsidP="0066484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66484D" w:rsidRDefault="0066484D" w:rsidP="0066484D">
            <w:pPr>
              <w:pStyle w:val="20"/>
              <w:shd w:val="clear" w:color="auto" w:fill="auto"/>
              <w:spacing w:line="278" w:lineRule="exact"/>
            </w:pPr>
            <w:r>
              <w:t>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w="5528" w:type="dxa"/>
          </w:tcPr>
          <w:p w:rsidR="0066484D" w:rsidRDefault="006C2035" w:rsidP="00045104">
            <w:pPr>
              <w:pStyle w:val="11"/>
              <w:shd w:val="clear" w:color="auto" w:fill="auto"/>
              <w:jc w:val="left"/>
            </w:pPr>
            <w:r>
              <w:t>Во всех дошкольных образовательных организациях республики созданы ус</w:t>
            </w:r>
            <w:r w:rsidR="00045104">
              <w:t>ловия для</w:t>
            </w:r>
            <w:r>
              <w:t xml:space="preserve"> </w:t>
            </w:r>
            <w:r w:rsidR="00045104">
              <w:t>беспрепятственного</w:t>
            </w:r>
            <w:r>
              <w:t xml:space="preserve"> доступа детей-инвалидов </w:t>
            </w:r>
          </w:p>
        </w:tc>
        <w:tc>
          <w:tcPr>
            <w:tcW w:w="4472" w:type="dxa"/>
          </w:tcPr>
          <w:p w:rsidR="0066484D" w:rsidRPr="0066484D" w:rsidRDefault="0066484D" w:rsidP="0066484D">
            <w:pPr>
              <w:pStyle w:val="11"/>
              <w:shd w:val="clear" w:color="auto" w:fill="auto"/>
              <w:jc w:val="left"/>
              <w:rPr>
                <w:i/>
              </w:rPr>
            </w:pPr>
            <w:r w:rsidRPr="0066484D">
              <w:rPr>
                <w:i/>
              </w:rPr>
              <w:t>Информация о количестве и доле дошкольных образовательных организациях в субъекте РФ, в которых созданы условия для беспрепятственного доступа детей-инвалидов</w:t>
            </w:r>
          </w:p>
        </w:tc>
      </w:tr>
      <w:tr w:rsidR="0066484D" w:rsidRPr="00FC1D35" w:rsidTr="0066484D">
        <w:tc>
          <w:tcPr>
            <w:tcW w:w="534" w:type="dxa"/>
          </w:tcPr>
          <w:p w:rsidR="0066484D" w:rsidRPr="00FC1D35" w:rsidRDefault="0066484D" w:rsidP="0066484D">
            <w:pPr>
              <w:pStyle w:val="a5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66484D" w:rsidRDefault="0066484D" w:rsidP="0066484D">
            <w:pPr>
              <w:pStyle w:val="20"/>
              <w:shd w:val="clear" w:color="auto" w:fill="auto"/>
              <w:spacing w:line="274" w:lineRule="exact"/>
            </w:pPr>
            <w:r>
              <w:t xml:space="preserve">Развитие сети общеобразовательных организаций, в которых обучаются обучающиеся с инвалидностью, с </w:t>
            </w:r>
            <w:r>
              <w:lastRenderedPageBreak/>
              <w:t>ОВЗ</w:t>
            </w:r>
          </w:p>
        </w:tc>
        <w:tc>
          <w:tcPr>
            <w:tcW w:w="5528" w:type="dxa"/>
          </w:tcPr>
          <w:p w:rsidR="0066484D" w:rsidRPr="00045104" w:rsidRDefault="009361EF" w:rsidP="007158AD">
            <w:pPr>
              <w:pStyle w:val="11"/>
              <w:shd w:val="clear" w:color="auto" w:fill="auto"/>
              <w:jc w:val="left"/>
            </w:pPr>
            <w:r>
              <w:lastRenderedPageBreak/>
              <w:t>Во всех</w:t>
            </w:r>
            <w:r w:rsidR="00045104" w:rsidRPr="00045104">
              <w:t xml:space="preserve"> общеобразовательных организаци</w:t>
            </w:r>
            <w:r>
              <w:t>ях</w:t>
            </w:r>
            <w:r w:rsidR="00045104" w:rsidRPr="00045104">
              <w:t xml:space="preserve"> </w:t>
            </w:r>
            <w:r w:rsidR="007158AD">
              <w:t>Карачаево-Черкесской Р</w:t>
            </w:r>
            <w:r>
              <w:t>еспублики</w:t>
            </w:r>
            <w:r w:rsidR="00045104" w:rsidRPr="00045104">
              <w:t xml:space="preserve"> созданы условия для </w:t>
            </w:r>
            <w:r w:rsidR="00045104" w:rsidRPr="00045104">
              <w:lastRenderedPageBreak/>
              <w:t>беспрепятственного доступа детей-инвалидов</w:t>
            </w:r>
            <w:proofErr w:type="gramStart"/>
            <w:r w:rsidR="00045104">
              <w:t xml:space="preserve"> </w:t>
            </w:r>
            <w:r w:rsidR="007158AD">
              <w:t>.</w:t>
            </w:r>
            <w:proofErr w:type="gramEnd"/>
            <w:r w:rsidR="007158AD">
              <w:t xml:space="preserve"> Кол-во СОШ-176, ДОУ-137, 100%</w:t>
            </w:r>
          </w:p>
        </w:tc>
        <w:tc>
          <w:tcPr>
            <w:tcW w:w="4472" w:type="dxa"/>
          </w:tcPr>
          <w:p w:rsidR="0066484D" w:rsidRPr="0066484D" w:rsidRDefault="0066484D" w:rsidP="0066484D">
            <w:pPr>
              <w:pStyle w:val="11"/>
              <w:shd w:val="clear" w:color="auto" w:fill="auto"/>
              <w:jc w:val="left"/>
              <w:rPr>
                <w:i/>
              </w:rPr>
            </w:pPr>
            <w:r w:rsidRPr="0066484D">
              <w:rPr>
                <w:i/>
              </w:rPr>
              <w:lastRenderedPageBreak/>
              <w:t xml:space="preserve">Информация о количестве и доле общеобразовательных организаций в </w:t>
            </w:r>
            <w:r w:rsidRPr="0066484D">
              <w:rPr>
                <w:i/>
              </w:rPr>
              <w:lastRenderedPageBreak/>
              <w:t>субъекте РФ, в которых созданы условия для беспрепятственного доступа детей-инвалидов.</w:t>
            </w:r>
          </w:p>
        </w:tc>
      </w:tr>
      <w:tr w:rsidR="0066484D" w:rsidRPr="00FC1D35" w:rsidTr="0066484D">
        <w:tc>
          <w:tcPr>
            <w:tcW w:w="534" w:type="dxa"/>
          </w:tcPr>
          <w:p w:rsidR="0066484D" w:rsidRPr="00FC1D35" w:rsidRDefault="0066484D" w:rsidP="0066484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386" w:type="dxa"/>
          </w:tcPr>
          <w:p w:rsidR="0066484D" w:rsidRDefault="0066484D" w:rsidP="0066484D">
            <w:pPr>
              <w:pStyle w:val="20"/>
              <w:shd w:val="clear" w:color="auto" w:fill="auto"/>
              <w:spacing w:line="274" w:lineRule="exact"/>
            </w:pPr>
            <w:r>
              <w:t xml:space="preserve">Развитие сети организаций дополнительного образования для </w:t>
            </w:r>
            <w:proofErr w:type="gramStart"/>
            <w:r>
              <w:t>образования</w:t>
            </w:r>
            <w:proofErr w:type="gramEnd"/>
            <w:r>
              <w:t xml:space="preserve"> обучающихся с инвалидностью, с ОВЗ</w:t>
            </w:r>
          </w:p>
        </w:tc>
        <w:tc>
          <w:tcPr>
            <w:tcW w:w="5528" w:type="dxa"/>
          </w:tcPr>
          <w:p w:rsidR="0066484D" w:rsidRPr="007158AD" w:rsidRDefault="007158AD" w:rsidP="007158AD">
            <w:pPr>
              <w:pStyle w:val="11"/>
              <w:shd w:val="clear" w:color="auto" w:fill="auto"/>
              <w:jc w:val="left"/>
            </w:pPr>
            <w:r w:rsidRPr="007158AD">
              <w:t xml:space="preserve">Во всех дополнительных образованиях, реализована возможность получения детьми с ОВЗ и инвалидностью инклюзивного дополнительного образования. В республике 20 </w:t>
            </w:r>
            <w:proofErr w:type="spellStart"/>
            <w:r w:rsidRPr="007158AD">
              <w:t>допобразований</w:t>
            </w:r>
            <w:proofErr w:type="spellEnd"/>
            <w:r>
              <w:t xml:space="preserve">. </w:t>
            </w:r>
          </w:p>
        </w:tc>
        <w:tc>
          <w:tcPr>
            <w:tcW w:w="4472" w:type="dxa"/>
          </w:tcPr>
          <w:p w:rsidR="0066484D" w:rsidRPr="0066484D" w:rsidRDefault="0066484D" w:rsidP="0066484D">
            <w:pPr>
              <w:pStyle w:val="11"/>
              <w:shd w:val="clear" w:color="auto" w:fill="auto"/>
              <w:jc w:val="left"/>
              <w:rPr>
                <w:i/>
              </w:rPr>
            </w:pPr>
            <w:r w:rsidRPr="0066484D">
              <w:rPr>
                <w:i/>
              </w:rPr>
              <w:t>Информация о количестве и доле организаций дополнительного образования, в которых реализована возможность получения детьми с ОВЗ и инвалидностью инклюзивного дополнительного образования; информация об участии субъекта РФ в апробации методического обеспечения по организации и развитию сети организаций дополнительного образования обучающихся с инвалидностью, с ОВЗ.</w:t>
            </w:r>
          </w:p>
        </w:tc>
      </w:tr>
      <w:tr w:rsidR="0066484D" w:rsidRPr="00FC1D35" w:rsidTr="0066484D">
        <w:tc>
          <w:tcPr>
            <w:tcW w:w="534" w:type="dxa"/>
          </w:tcPr>
          <w:p w:rsidR="0066484D" w:rsidRPr="00FC1D35" w:rsidRDefault="0066484D" w:rsidP="0066484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66484D" w:rsidRDefault="0066484D" w:rsidP="0066484D">
            <w:pPr>
              <w:pStyle w:val="20"/>
              <w:shd w:val="clear" w:color="auto" w:fill="auto"/>
              <w:spacing w:line="278" w:lineRule="exact"/>
            </w:pPr>
            <w:r>
              <w:t xml:space="preserve">Развитие сети организаций отдыха детей и их оздоровления </w:t>
            </w:r>
            <w:proofErr w:type="gramStart"/>
            <w:r>
              <w:t>для</w:t>
            </w:r>
            <w:proofErr w:type="gramEnd"/>
            <w:r>
              <w:t xml:space="preserve"> обучающихся с инвалидностью, с ОВЗ</w:t>
            </w:r>
          </w:p>
        </w:tc>
        <w:tc>
          <w:tcPr>
            <w:tcW w:w="5528" w:type="dxa"/>
          </w:tcPr>
          <w:p w:rsidR="0066484D" w:rsidRDefault="007158AD" w:rsidP="007158AD">
            <w:pPr>
              <w:pStyle w:val="11"/>
              <w:shd w:val="clear" w:color="auto" w:fill="auto"/>
              <w:jc w:val="left"/>
            </w:pPr>
            <w:r w:rsidRPr="007158AD">
              <w:t>В</w:t>
            </w:r>
            <w:r>
              <w:t xml:space="preserve"> </w:t>
            </w:r>
            <w:r w:rsidRPr="007158AD">
              <w:t>Карачаево-Черкесской Республик</w:t>
            </w:r>
            <w:r>
              <w:t xml:space="preserve">е функционирует 10 загородных организаций летнего отдыха и оздоровления детей из них в 5 лагерях созданы условия </w:t>
            </w:r>
            <w:r w:rsidRPr="007158AD">
              <w:t>для проведения инклюзивных смен для детей с инвалидностью и с ОВЗ</w:t>
            </w:r>
            <w:r>
              <w:t xml:space="preserve">. </w:t>
            </w:r>
          </w:p>
        </w:tc>
        <w:tc>
          <w:tcPr>
            <w:tcW w:w="4472" w:type="dxa"/>
          </w:tcPr>
          <w:p w:rsidR="0066484D" w:rsidRPr="0066484D" w:rsidRDefault="0066484D" w:rsidP="0066484D">
            <w:pPr>
              <w:pStyle w:val="11"/>
              <w:shd w:val="clear" w:color="auto" w:fill="auto"/>
              <w:jc w:val="left"/>
              <w:rPr>
                <w:i/>
              </w:rPr>
            </w:pPr>
            <w:r w:rsidRPr="0066484D">
              <w:rPr>
                <w:i/>
              </w:rPr>
              <w:t>Информация о количестве и доле организаций отдыха детей и их оздоровления в субъекте РФ, в которых созданы условия для проведения инклюзивных смен для детей с инвалидностью и с ОВЗ в организациях отдыха детей и их оздоровления.</w:t>
            </w:r>
          </w:p>
        </w:tc>
      </w:tr>
      <w:tr w:rsidR="0066484D" w:rsidRPr="00FC1D35" w:rsidTr="0066484D">
        <w:tc>
          <w:tcPr>
            <w:tcW w:w="534" w:type="dxa"/>
          </w:tcPr>
          <w:p w:rsidR="0066484D" w:rsidRPr="00FC1D35" w:rsidRDefault="0066484D" w:rsidP="0066484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386" w:type="dxa"/>
          </w:tcPr>
          <w:p w:rsidR="0066484D" w:rsidRDefault="0066484D" w:rsidP="0066484D">
            <w:pPr>
              <w:pStyle w:val="20"/>
              <w:shd w:val="clear" w:color="auto" w:fill="auto"/>
              <w:spacing w:line="274" w:lineRule="exact"/>
            </w:pPr>
            <w:r>
              <w:t>Иные мероприятия, предусмотренные региональными комплексными планами</w:t>
            </w:r>
          </w:p>
        </w:tc>
        <w:tc>
          <w:tcPr>
            <w:tcW w:w="5528" w:type="dxa"/>
          </w:tcPr>
          <w:p w:rsidR="0066484D" w:rsidRDefault="0066484D" w:rsidP="0066484D">
            <w:pPr>
              <w:rPr>
                <w:sz w:val="10"/>
                <w:szCs w:val="10"/>
              </w:rPr>
            </w:pPr>
          </w:p>
        </w:tc>
        <w:tc>
          <w:tcPr>
            <w:tcW w:w="4472" w:type="dxa"/>
          </w:tcPr>
          <w:p w:rsidR="0066484D" w:rsidRPr="00FC1D35" w:rsidRDefault="0066484D" w:rsidP="0066484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06D97" w:rsidRPr="00FC1D35" w:rsidTr="008004DD">
        <w:tc>
          <w:tcPr>
            <w:tcW w:w="15920" w:type="dxa"/>
            <w:gridSpan w:val="4"/>
          </w:tcPr>
          <w:p w:rsidR="00406D97" w:rsidRPr="00406D97" w:rsidRDefault="00406D97" w:rsidP="00406D9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06D97">
              <w:rPr>
                <w:rFonts w:ascii="Times New Roman" w:hAnsi="Times New Roman" w:cs="Times New Roman"/>
                <w:b/>
              </w:rPr>
              <w:t xml:space="preserve">IV. Развитие системы психолого-педагогического сопровождения образования </w:t>
            </w:r>
            <w:proofErr w:type="gramStart"/>
            <w:r w:rsidRPr="00406D97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406D97">
              <w:rPr>
                <w:rFonts w:ascii="Times New Roman" w:hAnsi="Times New Roman" w:cs="Times New Roman"/>
                <w:b/>
              </w:rPr>
              <w:t xml:space="preserve"> с инвалидностью, с ОВЗ</w:t>
            </w:r>
          </w:p>
        </w:tc>
      </w:tr>
      <w:tr w:rsidR="00406D97" w:rsidRPr="00FC1D35" w:rsidTr="0066484D">
        <w:tc>
          <w:tcPr>
            <w:tcW w:w="534" w:type="dxa"/>
          </w:tcPr>
          <w:p w:rsidR="00406D97" w:rsidRPr="00FC1D35" w:rsidRDefault="00406D97" w:rsidP="00406D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406D97" w:rsidRDefault="00406D97" w:rsidP="00406D97">
            <w:pPr>
              <w:pStyle w:val="20"/>
              <w:shd w:val="clear" w:color="auto" w:fill="auto"/>
              <w:spacing w:line="274" w:lineRule="exact"/>
            </w:pPr>
            <w:r>
              <w:t xml:space="preserve">Обеспечение функционирования информационных порталов, посвященных вопросам образования и </w:t>
            </w:r>
            <w:proofErr w:type="gramStart"/>
            <w:r>
              <w:t>воспитания</w:t>
            </w:r>
            <w:proofErr w:type="gramEnd"/>
            <w:r>
              <w:t xml:space="preserve"> обучающихся с инвалидностью, с ОВЗ</w:t>
            </w:r>
          </w:p>
        </w:tc>
        <w:tc>
          <w:tcPr>
            <w:tcW w:w="5528" w:type="dxa"/>
          </w:tcPr>
          <w:p w:rsidR="00AD3A6B" w:rsidRDefault="00AD3A6B" w:rsidP="00AD3A6B">
            <w:pPr>
              <w:pStyle w:val="11"/>
              <w:shd w:val="clear" w:color="auto" w:fill="auto"/>
              <w:jc w:val="left"/>
            </w:pPr>
            <w:r w:rsidRPr="00B54C4E">
              <w:t>Функционирует «Навигатор дополнительного образования детей»</w:t>
            </w:r>
          </w:p>
          <w:p w:rsidR="00AD3A6B" w:rsidRPr="00FD2E58" w:rsidRDefault="00770501" w:rsidP="00AD3A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Детей</w:t>
            </w:r>
            <w:r w:rsidR="00AD3A6B" w:rsidRPr="00FD2E58">
              <w:rPr>
                <w:rFonts w:ascii="Times New Roman" w:hAnsi="Times New Roman"/>
              </w:rPr>
              <w:t xml:space="preserve">, </w:t>
            </w:r>
            <w:proofErr w:type="gramStart"/>
            <w:r w:rsidR="00AD3A6B" w:rsidRPr="00FD2E58">
              <w:rPr>
                <w:rFonts w:ascii="Times New Roman" w:hAnsi="Times New Roman"/>
              </w:rPr>
              <w:t>охваченные</w:t>
            </w:r>
            <w:proofErr w:type="gramEnd"/>
            <w:r w:rsidR="00AD3A6B" w:rsidRPr="00FD2E58">
              <w:rPr>
                <w:rFonts w:ascii="Times New Roman" w:hAnsi="Times New Roman"/>
              </w:rPr>
              <w:t xml:space="preserve"> дополнительным образованием (по данным Навигатора) – 16321</w:t>
            </w:r>
          </w:p>
          <w:p w:rsidR="00AD3A6B" w:rsidRPr="00FD2E58" w:rsidRDefault="00AD3A6B" w:rsidP="00AD3A6B">
            <w:pPr>
              <w:rPr>
                <w:rFonts w:ascii="Times New Roman" w:hAnsi="Times New Roman"/>
              </w:rPr>
            </w:pPr>
            <w:r w:rsidRPr="00FD2E58">
              <w:rPr>
                <w:rFonts w:ascii="Times New Roman" w:hAnsi="Times New Roman"/>
              </w:rPr>
              <w:t xml:space="preserve">Информация об обеспечении функционирования портала по вопросам образования </w:t>
            </w:r>
            <w:proofErr w:type="gramStart"/>
            <w:r w:rsidRPr="00FD2E58">
              <w:rPr>
                <w:rFonts w:ascii="Times New Roman" w:hAnsi="Times New Roman"/>
              </w:rPr>
              <w:t>обучающихся</w:t>
            </w:r>
            <w:proofErr w:type="gramEnd"/>
            <w:r w:rsidRPr="00FD2E58">
              <w:rPr>
                <w:rFonts w:ascii="Times New Roman" w:hAnsi="Times New Roman"/>
              </w:rPr>
              <w:t xml:space="preserve"> с инвалидностью, с ОВ3:</w:t>
            </w:r>
          </w:p>
          <w:p w:rsidR="00AD3A6B" w:rsidRPr="00FD2E58" w:rsidRDefault="00AD3A6B" w:rsidP="00AD3A6B">
            <w:pPr>
              <w:rPr>
                <w:rFonts w:ascii="Times New Roman" w:hAnsi="Times New Roman"/>
              </w:rPr>
            </w:pPr>
            <w:r w:rsidRPr="00FD2E58">
              <w:rPr>
                <w:rFonts w:ascii="Times New Roman" w:hAnsi="Times New Roman"/>
              </w:rPr>
              <w:t>- количество детей с ОВ3 и инвалидностью – 514</w:t>
            </w:r>
          </w:p>
          <w:p w:rsidR="00AD3A6B" w:rsidRPr="00FD2E58" w:rsidRDefault="00AD3A6B" w:rsidP="00AD3A6B">
            <w:pPr>
              <w:rPr>
                <w:rFonts w:ascii="Times New Roman" w:hAnsi="Times New Roman"/>
              </w:rPr>
            </w:pPr>
            <w:r w:rsidRPr="00FD2E58">
              <w:rPr>
                <w:rFonts w:ascii="Times New Roman" w:hAnsi="Times New Roman"/>
              </w:rPr>
              <w:t xml:space="preserve">Количество организаций, реализующих адаптированные программы </w:t>
            </w:r>
            <w:r>
              <w:rPr>
                <w:rFonts w:ascii="Times New Roman" w:hAnsi="Times New Roman"/>
              </w:rPr>
              <w:t xml:space="preserve">дополнительного образования </w:t>
            </w:r>
            <w:r w:rsidRPr="00FD2E58">
              <w:rPr>
                <w:rFonts w:ascii="Times New Roman" w:hAnsi="Times New Roman"/>
              </w:rPr>
              <w:t xml:space="preserve">- 7 </w:t>
            </w:r>
          </w:p>
          <w:p w:rsidR="00AD3A6B" w:rsidRPr="00FD2E58" w:rsidRDefault="00AD3A6B" w:rsidP="00AD3A6B">
            <w:pPr>
              <w:rPr>
                <w:rFonts w:ascii="Times New Roman" w:hAnsi="Times New Roman"/>
              </w:rPr>
            </w:pPr>
            <w:r w:rsidRPr="00FD2E58">
              <w:rPr>
                <w:rFonts w:ascii="Times New Roman" w:hAnsi="Times New Roman"/>
              </w:rPr>
              <w:t>Количество программ</w:t>
            </w:r>
            <w:r>
              <w:rPr>
                <w:rFonts w:ascii="Times New Roman" w:hAnsi="Times New Roman"/>
              </w:rPr>
              <w:t xml:space="preserve"> </w:t>
            </w:r>
            <w:r w:rsidRPr="00FD2E58">
              <w:rPr>
                <w:rFonts w:ascii="Times New Roman" w:hAnsi="Times New Roman"/>
              </w:rPr>
              <w:t xml:space="preserve">- 15 адаптированных дополнительных общеразвивающих программ </w:t>
            </w:r>
          </w:p>
          <w:p w:rsidR="00406D97" w:rsidRDefault="00406D97" w:rsidP="007158AD">
            <w:pPr>
              <w:pStyle w:val="11"/>
              <w:shd w:val="clear" w:color="auto" w:fill="auto"/>
              <w:jc w:val="left"/>
            </w:pPr>
          </w:p>
        </w:tc>
        <w:tc>
          <w:tcPr>
            <w:tcW w:w="4472" w:type="dxa"/>
          </w:tcPr>
          <w:p w:rsidR="00406D97" w:rsidRPr="00406D97" w:rsidRDefault="00406D97" w:rsidP="00406D97">
            <w:pPr>
              <w:pStyle w:val="11"/>
              <w:shd w:val="clear" w:color="auto" w:fill="auto"/>
              <w:jc w:val="left"/>
              <w:rPr>
                <w:i/>
              </w:rPr>
            </w:pPr>
            <w:r w:rsidRPr="00406D97">
              <w:rPr>
                <w:i/>
              </w:rPr>
              <w:t>Информация об обеспечении функционирования портала по вопросам образования обучающихся с инвалидностью, с ОВЗ: - региональных навигаторов по дополнительному образованию детей. Обеспечено повышение уровня информированности педагогических работников и родителей в части научно-методического обеспечения образования обучающихся с инвалидностью, с ОВЗ; обеспечен доступ к нормативным правовым актам и информационным материалам по вопросам общего и дополнительного образования и психолог</w:t>
            </w:r>
            <w:proofErr w:type="gramStart"/>
            <w:r w:rsidRPr="00406D97">
              <w:rPr>
                <w:i/>
              </w:rPr>
              <w:t>о-</w:t>
            </w:r>
            <w:proofErr w:type="gramEnd"/>
            <w:r w:rsidRPr="00406D97">
              <w:rPr>
                <w:i/>
              </w:rPr>
              <w:t xml:space="preserve"> педагогического сопровождения обучающихся с инвалидностью, с ОВЗ</w:t>
            </w:r>
          </w:p>
        </w:tc>
      </w:tr>
    </w:tbl>
    <w:p w:rsidR="002A78C2" w:rsidRDefault="002A78C2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5528"/>
        <w:gridCol w:w="4472"/>
      </w:tblGrid>
      <w:tr w:rsidR="00406D97" w:rsidRPr="00FC1D35" w:rsidTr="0066484D">
        <w:tc>
          <w:tcPr>
            <w:tcW w:w="534" w:type="dxa"/>
          </w:tcPr>
          <w:p w:rsidR="00406D97" w:rsidRPr="00FC1D35" w:rsidRDefault="00406D97" w:rsidP="00406D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386" w:type="dxa"/>
          </w:tcPr>
          <w:p w:rsidR="00406D97" w:rsidRDefault="00406D97" w:rsidP="00406D97">
            <w:pPr>
              <w:pStyle w:val="20"/>
              <w:shd w:val="clear" w:color="auto" w:fill="auto"/>
              <w:spacing w:line="274" w:lineRule="exact"/>
              <w:ind w:left="120"/>
            </w:pPr>
            <w:r>
              <w:t>Совершенствование деятельности психолого-медико-педагогических комиссий (далее - ПМПК)</w:t>
            </w:r>
          </w:p>
        </w:tc>
        <w:tc>
          <w:tcPr>
            <w:tcW w:w="5528" w:type="dxa"/>
          </w:tcPr>
          <w:p w:rsidR="006F56DF" w:rsidRDefault="006F56DF" w:rsidP="006F56DF">
            <w:pPr>
              <w:pStyle w:val="11"/>
              <w:tabs>
                <w:tab w:val="left" w:pos="254"/>
              </w:tabs>
            </w:pPr>
            <w:r>
              <w:t>Количество ПМПК в Карачаево-Черкесской республике – 13, из них:</w:t>
            </w:r>
          </w:p>
          <w:p w:rsidR="006F56DF" w:rsidRDefault="006F56DF" w:rsidP="006F56DF">
            <w:pPr>
              <w:pStyle w:val="11"/>
              <w:numPr>
                <w:ilvl w:val="0"/>
                <w:numId w:val="2"/>
              </w:numPr>
              <w:tabs>
                <w:tab w:val="left" w:pos="254"/>
              </w:tabs>
            </w:pPr>
            <w:r>
              <w:t xml:space="preserve">количество </w:t>
            </w:r>
            <w:proofErr w:type="gramStart"/>
            <w:r>
              <w:t>центральных</w:t>
            </w:r>
            <w:proofErr w:type="gramEnd"/>
            <w:r>
              <w:t xml:space="preserve"> ПМПК – 1;</w:t>
            </w:r>
          </w:p>
          <w:p w:rsidR="006F56DF" w:rsidRDefault="006F56DF" w:rsidP="006F56DF">
            <w:pPr>
              <w:pStyle w:val="11"/>
              <w:numPr>
                <w:ilvl w:val="0"/>
                <w:numId w:val="2"/>
              </w:numPr>
              <w:tabs>
                <w:tab w:val="left" w:pos="254"/>
              </w:tabs>
            </w:pPr>
            <w:r>
              <w:t xml:space="preserve">количество </w:t>
            </w:r>
            <w:proofErr w:type="gramStart"/>
            <w:r>
              <w:t>территориальных</w:t>
            </w:r>
            <w:proofErr w:type="gramEnd"/>
            <w:r>
              <w:t xml:space="preserve"> ПМПК – 12</w:t>
            </w:r>
          </w:p>
          <w:p w:rsidR="006F56DF" w:rsidRDefault="006F56DF" w:rsidP="006F56DF">
            <w:pPr>
              <w:pStyle w:val="11"/>
              <w:numPr>
                <w:ilvl w:val="0"/>
                <w:numId w:val="2"/>
              </w:numPr>
              <w:tabs>
                <w:tab w:val="left" w:pos="254"/>
              </w:tabs>
            </w:pPr>
            <w:proofErr w:type="gramStart"/>
            <w:r>
              <w:t>Численность обследованных на ПМПК ВСЕГО – 971, из них:</w:t>
            </w:r>
            <w:proofErr w:type="gramEnd"/>
          </w:p>
          <w:p w:rsidR="006F56DF" w:rsidRDefault="006F56DF" w:rsidP="006F56DF">
            <w:pPr>
              <w:pStyle w:val="11"/>
              <w:numPr>
                <w:ilvl w:val="0"/>
                <w:numId w:val="2"/>
              </w:numPr>
              <w:tabs>
                <w:tab w:val="left" w:pos="254"/>
              </w:tabs>
            </w:pPr>
            <w:r>
              <w:t xml:space="preserve">численность </w:t>
            </w:r>
            <w:proofErr w:type="gramStart"/>
            <w:r>
              <w:t>обследованных</w:t>
            </w:r>
            <w:proofErr w:type="gramEnd"/>
            <w:r>
              <w:t xml:space="preserve"> на центральных ПМПК - 109:</w:t>
            </w:r>
          </w:p>
          <w:p w:rsidR="006F56DF" w:rsidRDefault="006F56DF" w:rsidP="006F56DF">
            <w:pPr>
              <w:pStyle w:val="11"/>
              <w:numPr>
                <w:ilvl w:val="0"/>
                <w:numId w:val="2"/>
              </w:numPr>
              <w:tabs>
                <w:tab w:val="left" w:pos="254"/>
              </w:tabs>
            </w:pPr>
            <w:r>
              <w:t xml:space="preserve">численность </w:t>
            </w:r>
            <w:proofErr w:type="gramStart"/>
            <w:r>
              <w:t>обследованных</w:t>
            </w:r>
            <w:proofErr w:type="gramEnd"/>
            <w:r>
              <w:t xml:space="preserve"> на территориальных ПМПК – 862 </w:t>
            </w:r>
          </w:p>
          <w:p w:rsidR="006F56DF" w:rsidRDefault="006F56DF" w:rsidP="006F56DF">
            <w:pPr>
              <w:pStyle w:val="11"/>
              <w:numPr>
                <w:ilvl w:val="0"/>
                <w:numId w:val="2"/>
              </w:numPr>
              <w:tabs>
                <w:tab w:val="left" w:pos="254"/>
              </w:tabs>
            </w:pPr>
            <w:r>
              <w:t>Среднее время ожидания обследования на ПМПК (время между записью на обследование и обследованием на ПМПК) – 1 день.</w:t>
            </w:r>
          </w:p>
          <w:p w:rsidR="00406D97" w:rsidRDefault="006F56DF" w:rsidP="006F56DF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jc w:val="left"/>
            </w:pPr>
            <w:r>
              <w:t>Территориальные ПМПК проводят мониторинг учета рекомендаций ПМПК по созданию необходимых условий для обучения и воспитания детей в образовательных организациях.</w:t>
            </w:r>
          </w:p>
        </w:tc>
        <w:tc>
          <w:tcPr>
            <w:tcW w:w="4472" w:type="dxa"/>
          </w:tcPr>
          <w:p w:rsidR="00406D97" w:rsidRPr="00406D97" w:rsidRDefault="00406D97" w:rsidP="00406D97">
            <w:pPr>
              <w:pStyle w:val="11"/>
              <w:shd w:val="clear" w:color="auto" w:fill="auto"/>
              <w:jc w:val="left"/>
              <w:rPr>
                <w:i/>
              </w:rPr>
            </w:pPr>
            <w:r w:rsidRPr="00406D97">
              <w:rPr>
                <w:i/>
              </w:rPr>
              <w:t>Информация о работе ПМПК в 2023 г.</w:t>
            </w:r>
            <w:proofErr w:type="gramStart"/>
            <w:r w:rsidRPr="00406D97">
              <w:rPr>
                <w:i/>
              </w:rPr>
              <w:t xml:space="preserve"> :</w:t>
            </w:r>
            <w:proofErr w:type="gramEnd"/>
          </w:p>
          <w:p w:rsidR="00406D97" w:rsidRPr="00406D97" w:rsidRDefault="00406D97" w:rsidP="00406D97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jc w:val="left"/>
              <w:rPr>
                <w:i/>
              </w:rPr>
            </w:pPr>
            <w:r w:rsidRPr="00406D97">
              <w:rPr>
                <w:i/>
              </w:rPr>
              <w:t>количество ПМПК ВСЕГО в субъекте РФ, их них:</w:t>
            </w:r>
          </w:p>
          <w:p w:rsidR="00406D97" w:rsidRPr="00406D97" w:rsidRDefault="00406D97" w:rsidP="00406D97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ind w:left="120"/>
              <w:jc w:val="left"/>
              <w:rPr>
                <w:i/>
              </w:rPr>
            </w:pPr>
            <w:r w:rsidRPr="00406D97">
              <w:rPr>
                <w:i/>
              </w:rPr>
              <w:t xml:space="preserve">количество </w:t>
            </w:r>
            <w:proofErr w:type="gramStart"/>
            <w:r w:rsidRPr="00406D97">
              <w:rPr>
                <w:i/>
              </w:rPr>
              <w:t>центральных</w:t>
            </w:r>
            <w:proofErr w:type="gramEnd"/>
            <w:r w:rsidRPr="00406D97">
              <w:rPr>
                <w:i/>
              </w:rPr>
              <w:t xml:space="preserve"> ПМПК, количество территориальных ПМПК;</w:t>
            </w:r>
          </w:p>
          <w:p w:rsidR="00406D97" w:rsidRPr="00406D97" w:rsidRDefault="00406D97" w:rsidP="00406D97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jc w:val="left"/>
              <w:rPr>
                <w:i/>
              </w:rPr>
            </w:pPr>
            <w:proofErr w:type="gramStart"/>
            <w:r w:rsidRPr="00406D97">
              <w:rPr>
                <w:i/>
              </w:rPr>
              <w:t>численность обследованных на ПМПК ВСЕГО, из них:</w:t>
            </w:r>
            <w:proofErr w:type="gramEnd"/>
          </w:p>
          <w:p w:rsidR="00406D97" w:rsidRPr="00406D97" w:rsidRDefault="00406D97" w:rsidP="00406D97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jc w:val="left"/>
              <w:rPr>
                <w:i/>
              </w:rPr>
            </w:pPr>
            <w:r w:rsidRPr="00406D97">
              <w:rPr>
                <w:i/>
              </w:rPr>
              <w:t xml:space="preserve">численность </w:t>
            </w:r>
            <w:proofErr w:type="gramStart"/>
            <w:r w:rsidRPr="00406D97">
              <w:rPr>
                <w:i/>
              </w:rPr>
              <w:t>обследованных</w:t>
            </w:r>
            <w:proofErr w:type="gramEnd"/>
            <w:r w:rsidRPr="00406D97">
              <w:rPr>
                <w:i/>
              </w:rPr>
              <w:t xml:space="preserve"> на центральных ПМПК,</w:t>
            </w:r>
          </w:p>
          <w:p w:rsidR="00406D97" w:rsidRPr="00406D97" w:rsidRDefault="00406D97" w:rsidP="00406D97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jc w:val="left"/>
              <w:rPr>
                <w:i/>
              </w:rPr>
            </w:pPr>
            <w:r w:rsidRPr="00406D97">
              <w:rPr>
                <w:i/>
              </w:rPr>
              <w:t xml:space="preserve">численность </w:t>
            </w:r>
            <w:proofErr w:type="gramStart"/>
            <w:r w:rsidRPr="00406D97">
              <w:rPr>
                <w:i/>
              </w:rPr>
              <w:t>обследованных</w:t>
            </w:r>
            <w:proofErr w:type="gramEnd"/>
            <w:r w:rsidRPr="00406D97">
              <w:rPr>
                <w:i/>
              </w:rPr>
              <w:t xml:space="preserve"> на территориальных ПМПК;</w:t>
            </w:r>
          </w:p>
          <w:p w:rsidR="00406D97" w:rsidRPr="00406D97" w:rsidRDefault="00406D97" w:rsidP="00406D97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jc w:val="left"/>
              <w:rPr>
                <w:i/>
              </w:rPr>
            </w:pPr>
            <w:r w:rsidRPr="00406D97">
              <w:rPr>
                <w:i/>
              </w:rPr>
              <w:t>среднее время ожидания обследования на ПМПК (время между записью на обследование и обследованием на ПМПК);</w:t>
            </w:r>
          </w:p>
          <w:p w:rsidR="00406D97" w:rsidRPr="00406D97" w:rsidRDefault="00406D97" w:rsidP="00406D97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jc w:val="left"/>
              <w:rPr>
                <w:i/>
              </w:rPr>
            </w:pPr>
            <w:r w:rsidRPr="00406D97">
              <w:rPr>
                <w:i/>
              </w:rPr>
              <w:t xml:space="preserve">проведение мониторинга учета рекомендаций ПМПК по созданию необходимых условий для обучения и воспитания детей </w:t>
            </w:r>
            <w:proofErr w:type="gramStart"/>
            <w:r w:rsidRPr="00406D97">
              <w:rPr>
                <w:i/>
              </w:rPr>
              <w:t>в</w:t>
            </w:r>
            <w:proofErr w:type="gramEnd"/>
            <w:r w:rsidRPr="00406D97">
              <w:rPr>
                <w:i/>
              </w:rPr>
              <w:t xml:space="preserve"> образовательных организация.</w:t>
            </w:r>
          </w:p>
        </w:tc>
      </w:tr>
      <w:tr w:rsidR="00406D97" w:rsidRPr="00FC1D35" w:rsidTr="0066484D">
        <w:tc>
          <w:tcPr>
            <w:tcW w:w="534" w:type="dxa"/>
          </w:tcPr>
          <w:p w:rsidR="00406D97" w:rsidRPr="00FC1D35" w:rsidRDefault="00406D97" w:rsidP="00246C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386" w:type="dxa"/>
          </w:tcPr>
          <w:p w:rsidR="00406D97" w:rsidRDefault="00406D97" w:rsidP="00246C2B">
            <w:pPr>
              <w:pStyle w:val="20"/>
              <w:shd w:val="clear" w:color="auto" w:fill="auto"/>
              <w:spacing w:line="274" w:lineRule="exact"/>
            </w:pPr>
            <w:r>
              <w:t>Иные мероприятия, предусмотренные региональными комплексными планами</w:t>
            </w:r>
          </w:p>
        </w:tc>
        <w:tc>
          <w:tcPr>
            <w:tcW w:w="5528" w:type="dxa"/>
          </w:tcPr>
          <w:p w:rsidR="00406D97" w:rsidRPr="00FC1D35" w:rsidRDefault="00406D97" w:rsidP="00FC1D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</w:tcPr>
          <w:p w:rsidR="00406D97" w:rsidRPr="00FC1D35" w:rsidRDefault="00406D97" w:rsidP="00FC1D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30144" w:rsidRPr="00FC1D35" w:rsidTr="006C53BD">
        <w:tc>
          <w:tcPr>
            <w:tcW w:w="15920" w:type="dxa"/>
            <w:gridSpan w:val="4"/>
          </w:tcPr>
          <w:p w:rsidR="00B30144" w:rsidRPr="00B30144" w:rsidRDefault="00B30144" w:rsidP="00B3014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30144">
              <w:rPr>
                <w:rFonts w:ascii="Times New Roman" w:hAnsi="Times New Roman" w:cs="Times New Roman"/>
                <w:b/>
              </w:rPr>
              <w:t xml:space="preserve">VI. Развитие информационного пространства образования </w:t>
            </w:r>
            <w:proofErr w:type="gramStart"/>
            <w:r w:rsidRPr="00B30144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B30144">
              <w:rPr>
                <w:rFonts w:ascii="Times New Roman" w:hAnsi="Times New Roman" w:cs="Times New Roman"/>
                <w:b/>
              </w:rPr>
              <w:t xml:space="preserve"> с инвалидностью, с  ОВЗ</w:t>
            </w:r>
          </w:p>
        </w:tc>
      </w:tr>
      <w:tr w:rsidR="00B30144" w:rsidRPr="00FC1D35" w:rsidTr="0066484D">
        <w:tc>
          <w:tcPr>
            <w:tcW w:w="534" w:type="dxa"/>
          </w:tcPr>
          <w:p w:rsidR="00B30144" w:rsidRPr="00FC1D35" w:rsidRDefault="00B30144" w:rsidP="00B3014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B30144" w:rsidRDefault="00B30144" w:rsidP="00B30144">
            <w:pPr>
              <w:pStyle w:val="20"/>
              <w:shd w:val="clear" w:color="auto" w:fill="auto"/>
              <w:spacing w:line="274" w:lineRule="exact"/>
              <w:jc w:val="both"/>
            </w:pPr>
            <w:r>
              <w:t xml:space="preserve">Обеспечение функционирования информационных порталов, посвященных вопросам образования и </w:t>
            </w:r>
            <w:proofErr w:type="gramStart"/>
            <w:r>
              <w:t>воспитания</w:t>
            </w:r>
            <w:proofErr w:type="gramEnd"/>
            <w:r>
              <w:t xml:space="preserve"> обучающихся с инвалидностью, с ОВЗ</w:t>
            </w:r>
          </w:p>
        </w:tc>
        <w:tc>
          <w:tcPr>
            <w:tcW w:w="5528" w:type="dxa"/>
          </w:tcPr>
          <w:p w:rsidR="00B30144" w:rsidRDefault="00770501" w:rsidP="00B30144">
            <w:pPr>
              <w:pStyle w:val="11"/>
              <w:shd w:val="clear" w:color="auto" w:fill="auto"/>
            </w:pPr>
            <w:r w:rsidRPr="00770501">
              <w:t>Функционирует «Навигатор дополнительного образования детей»</w:t>
            </w:r>
            <w:r w:rsidR="00311FA6">
              <w:t>.</w:t>
            </w:r>
          </w:p>
          <w:p w:rsidR="00311FA6" w:rsidRDefault="00311FA6" w:rsidP="00311FA6">
            <w:pPr>
              <w:pStyle w:val="11"/>
            </w:pPr>
            <w:r>
              <w:t xml:space="preserve">Во всех образовательных учреждениях района функционируют сайты. Где размещена вся необходимая информация для обеспечения повышения уровня информационности педагогических работников и родителей. Обеспечен доступ к нормативным правовым актам  и информационным материалам по вопросам общего и дополнительного образования и психолого-педагогического сопровождения обучающихся с инвалидностью и ОВЗ  </w:t>
            </w:r>
          </w:p>
        </w:tc>
        <w:tc>
          <w:tcPr>
            <w:tcW w:w="4472" w:type="dxa"/>
          </w:tcPr>
          <w:p w:rsidR="00B30144" w:rsidRPr="00B30144" w:rsidRDefault="00B30144" w:rsidP="00B30144">
            <w:pPr>
              <w:pStyle w:val="11"/>
              <w:shd w:val="clear" w:color="auto" w:fill="auto"/>
              <w:jc w:val="left"/>
              <w:rPr>
                <w:i/>
              </w:rPr>
            </w:pPr>
            <w:r w:rsidRPr="00B30144">
              <w:rPr>
                <w:i/>
              </w:rPr>
              <w:t>Информация об обеспечении функционирования регионального навигатора по дополнительному образованию детей, количестве его просмотров.</w:t>
            </w:r>
          </w:p>
          <w:p w:rsidR="00B30144" w:rsidRPr="00B30144" w:rsidRDefault="00B30144" w:rsidP="00B30144">
            <w:pPr>
              <w:pStyle w:val="11"/>
              <w:shd w:val="clear" w:color="auto" w:fill="auto"/>
              <w:jc w:val="left"/>
              <w:rPr>
                <w:i/>
              </w:rPr>
            </w:pPr>
            <w:r w:rsidRPr="00B30144">
              <w:rPr>
                <w:i/>
              </w:rPr>
              <w:t>Информация об обеспечении повышения уровня информированности педагогических работников и родителей в части научн</w:t>
            </w:r>
            <w:proofErr w:type="gramStart"/>
            <w:r w:rsidRPr="00B30144">
              <w:rPr>
                <w:i/>
              </w:rPr>
              <w:t>о-</w:t>
            </w:r>
            <w:proofErr w:type="gramEnd"/>
            <w:r w:rsidRPr="00B30144">
              <w:rPr>
                <w:i/>
              </w:rPr>
              <w:t xml:space="preserve"> методического обеспечения образования обучающихся с инвалидностью, с ОВЗ; обеспечении доступа к нормативным правовым актам и информационным материалам по вопросам общего и дополнительного образования и психолого-педагогического сопровождения обучающихся с инвалидностью, с ОВЗ.</w:t>
            </w:r>
          </w:p>
        </w:tc>
      </w:tr>
    </w:tbl>
    <w:p w:rsidR="002A78C2" w:rsidRDefault="002A78C2">
      <w:r>
        <w:br w:type="page"/>
      </w:r>
      <w:bookmarkStart w:id="3" w:name="_GoBack"/>
      <w:bookmarkEnd w:id="3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5528"/>
        <w:gridCol w:w="4472"/>
      </w:tblGrid>
      <w:tr w:rsidR="00B30144" w:rsidRPr="00FC1D35" w:rsidTr="0066484D">
        <w:tc>
          <w:tcPr>
            <w:tcW w:w="534" w:type="dxa"/>
          </w:tcPr>
          <w:p w:rsidR="00B30144" w:rsidRPr="00FC1D35" w:rsidRDefault="00B30144" w:rsidP="00B30144">
            <w:pPr>
              <w:pStyle w:val="a5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B30144" w:rsidRDefault="00B30144" w:rsidP="00B30144">
            <w:pPr>
              <w:pStyle w:val="20"/>
              <w:shd w:val="clear" w:color="auto" w:fill="auto"/>
              <w:spacing w:line="274" w:lineRule="exact"/>
              <w:jc w:val="both"/>
            </w:pPr>
            <w:r>
              <w:t xml:space="preserve">Выявление и тиражирование эффективных практик инклюзивного образования и создания специальных условий для получения образования </w:t>
            </w:r>
            <w:proofErr w:type="gramStart"/>
            <w:r>
              <w:t>обучающимися</w:t>
            </w:r>
            <w:proofErr w:type="gramEnd"/>
            <w:r>
              <w:t xml:space="preserve"> с инвалидностью, с ОВЗ</w:t>
            </w:r>
          </w:p>
        </w:tc>
        <w:tc>
          <w:tcPr>
            <w:tcW w:w="5528" w:type="dxa"/>
          </w:tcPr>
          <w:p w:rsidR="00B30144" w:rsidRDefault="00770501" w:rsidP="00770501">
            <w:pPr>
              <w:pStyle w:val="11"/>
              <w:shd w:val="clear" w:color="auto" w:fill="auto"/>
            </w:pPr>
            <w:r>
              <w:t xml:space="preserve">В 2023 году Карачаево-Черкесской республикой был проведен межрегиональный конкурс </w:t>
            </w:r>
            <w:r w:rsidRPr="00770501">
              <w:tab/>
              <w:t>Всероссийско</w:t>
            </w:r>
            <w:r>
              <w:t>го</w:t>
            </w:r>
            <w:r w:rsidRPr="00770501">
              <w:t xml:space="preserve"> конкурс</w:t>
            </w:r>
            <w:r>
              <w:t>а</w:t>
            </w:r>
            <w:r w:rsidR="00ED50AF">
              <w:t xml:space="preserve"> профессионального мастерства </w:t>
            </w:r>
            <w:r w:rsidRPr="00770501">
              <w:t>«Учитель</w:t>
            </w:r>
            <w:r w:rsidR="00ED50AF">
              <w:t xml:space="preserve"> </w:t>
            </w:r>
            <w:r w:rsidRPr="00770501">
              <w:t>- дефектолог России</w:t>
            </w:r>
            <w:r>
              <w:t xml:space="preserve"> 2023». </w:t>
            </w:r>
            <w:r w:rsidR="00ED50AF">
              <w:t xml:space="preserve">В 2024 году также планируется проведение данного конкурса. </w:t>
            </w:r>
          </w:p>
          <w:p w:rsidR="00ED50AF" w:rsidRDefault="00ED50AF" w:rsidP="00ED50AF">
            <w:pPr>
              <w:pStyle w:val="11"/>
            </w:pPr>
            <w:r w:rsidRPr="00ED50AF">
              <w:t>В апреле 2023 года в региональном этапе Всероссийского конкурса профессионального мастерства «Сердце отдаю детям» среди педагогов дополнительного образования, в номинации «Педагог дополнительного образования по художественной направленности» педагог Центра детского творчества Тер-</w:t>
            </w:r>
            <w:proofErr w:type="spellStart"/>
            <w:r w:rsidRPr="00ED50AF">
              <w:t>Осканова</w:t>
            </w:r>
            <w:proofErr w:type="spellEnd"/>
            <w:r w:rsidRPr="00ED50AF">
              <w:t xml:space="preserve"> Елена Юрьевна заняла I место.</w:t>
            </w:r>
          </w:p>
          <w:p w:rsidR="00ED50AF" w:rsidRDefault="00ED50AF" w:rsidP="00ED50AF">
            <w:pPr>
              <w:pStyle w:val="11"/>
            </w:pPr>
            <w:r>
              <w:t>Учащиеся МКОУ «КШ» принимают участие в конкурсных мероприятиях, олимпиадах, спортивных мероприятиях для детей с инвалидность, с ОВ</w:t>
            </w:r>
            <w:proofErr w:type="gramStart"/>
            <w:r>
              <w:t>З-</w:t>
            </w:r>
            <w:proofErr w:type="gramEnd"/>
            <w:r>
              <w:t xml:space="preserve"> региональный этап Международного конкурса профессионального мастерства «Абелимпикс»; Всероссийский конкурс «Призвание в номинации «Шедевры руками детей»; Спартакиада среди детей инвалидов и детей с ОВЗ (региональный); фестиваль по спортивному ориентированию «Азимут» (региональный); ГТО.</w:t>
            </w:r>
          </w:p>
          <w:p w:rsidR="00ED50AF" w:rsidRDefault="00ED50AF" w:rsidP="00ED50AF">
            <w:pPr>
              <w:pStyle w:val="11"/>
            </w:pPr>
            <w:r>
              <w:t>Проводятся круглые столы совместно с Общественной палатой КЧР по вопросам обучения детей с ОВЗ.</w:t>
            </w:r>
          </w:p>
          <w:p w:rsidR="00ED50AF" w:rsidRDefault="00ED50AF" w:rsidP="00ED50AF">
            <w:pPr>
              <w:pStyle w:val="11"/>
              <w:shd w:val="clear" w:color="auto" w:fill="auto"/>
            </w:pPr>
            <w:proofErr w:type="gramStart"/>
            <w:r>
              <w:t>Консультации по вопросам коррекционного образования детей с у/о для педработников и родителей проводятся по мере обращений.</w:t>
            </w:r>
            <w:proofErr w:type="gramEnd"/>
          </w:p>
        </w:tc>
        <w:tc>
          <w:tcPr>
            <w:tcW w:w="4472" w:type="dxa"/>
          </w:tcPr>
          <w:p w:rsidR="00B30144" w:rsidRPr="00B30144" w:rsidRDefault="00B30144" w:rsidP="00B30144">
            <w:pPr>
              <w:pStyle w:val="11"/>
              <w:shd w:val="clear" w:color="auto" w:fill="auto"/>
              <w:jc w:val="left"/>
              <w:rPr>
                <w:i/>
              </w:rPr>
            </w:pPr>
            <w:r w:rsidRPr="00B30144">
              <w:rPr>
                <w:i/>
              </w:rPr>
              <w:t xml:space="preserve">Информация об участии (и результатах - например, победа в конкурсе) субъекта РФ </w:t>
            </w:r>
            <w:proofErr w:type="gramStart"/>
            <w:r w:rsidRPr="00B30144">
              <w:rPr>
                <w:i/>
              </w:rPr>
              <w:t>в</w:t>
            </w:r>
            <w:proofErr w:type="gramEnd"/>
            <w:r w:rsidRPr="00B30144">
              <w:rPr>
                <w:i/>
              </w:rPr>
              <w:t xml:space="preserve"> всероссийских мероприятиях:</w:t>
            </w:r>
          </w:p>
          <w:p w:rsidR="00B30144" w:rsidRPr="00B30144" w:rsidRDefault="00B30144" w:rsidP="00B3014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jc w:val="left"/>
              <w:rPr>
                <w:i/>
              </w:rPr>
            </w:pPr>
            <w:r w:rsidRPr="00B30144">
              <w:rPr>
                <w:i/>
              </w:rPr>
              <w:t>Всероссийском конкурсе профессионального мастерства «Учител</w:t>
            </w:r>
            <w:proofErr w:type="gramStart"/>
            <w:r w:rsidRPr="00B30144">
              <w:rPr>
                <w:i/>
              </w:rPr>
              <w:t>ь-</w:t>
            </w:r>
            <w:proofErr w:type="gramEnd"/>
            <w:r w:rsidRPr="00B30144">
              <w:rPr>
                <w:i/>
              </w:rPr>
              <w:t xml:space="preserve"> дефектолог России»;</w:t>
            </w:r>
          </w:p>
          <w:p w:rsidR="00B30144" w:rsidRPr="00B30144" w:rsidRDefault="00B30144" w:rsidP="00B3014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jc w:val="left"/>
              <w:rPr>
                <w:i/>
              </w:rPr>
            </w:pPr>
            <w:r w:rsidRPr="00B30144">
              <w:rPr>
                <w:i/>
              </w:rPr>
              <w:t xml:space="preserve">Всероссийском </w:t>
            </w:r>
            <w:proofErr w:type="gramStart"/>
            <w:r w:rsidRPr="00B30144">
              <w:rPr>
                <w:i/>
              </w:rPr>
              <w:t>конкурсе</w:t>
            </w:r>
            <w:proofErr w:type="gramEnd"/>
            <w:r w:rsidRPr="00B30144">
              <w:rPr>
                <w:i/>
              </w:rPr>
              <w:t xml:space="preserve"> «Лучшая инклюзивная школа России»;</w:t>
            </w:r>
          </w:p>
          <w:p w:rsidR="00B30144" w:rsidRPr="00B30144" w:rsidRDefault="00B30144" w:rsidP="00B3014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590"/>
              </w:tabs>
              <w:jc w:val="left"/>
              <w:rPr>
                <w:i/>
              </w:rPr>
            </w:pPr>
            <w:r w:rsidRPr="00B30144">
              <w:rPr>
                <w:i/>
              </w:rPr>
              <w:t xml:space="preserve">Всероссийском </w:t>
            </w:r>
            <w:proofErr w:type="gramStart"/>
            <w:r w:rsidRPr="00B30144">
              <w:rPr>
                <w:i/>
              </w:rPr>
              <w:t>конкурсе</w:t>
            </w:r>
            <w:proofErr w:type="gramEnd"/>
            <w:r w:rsidRPr="00B30144">
              <w:rPr>
                <w:i/>
              </w:rPr>
              <w:t xml:space="preserve"> профессионального мастерства работников сферы дополнительного образования детей «Сердце отдаю детям!»;</w:t>
            </w:r>
          </w:p>
          <w:p w:rsidR="00B30144" w:rsidRPr="00B30144" w:rsidRDefault="00B30144" w:rsidP="00B3014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jc w:val="left"/>
              <w:rPr>
                <w:i/>
              </w:rPr>
            </w:pPr>
            <w:r w:rsidRPr="00B30144">
              <w:rPr>
                <w:i/>
              </w:rPr>
              <w:t xml:space="preserve">Всероссийском </w:t>
            </w:r>
            <w:proofErr w:type="gramStart"/>
            <w:r w:rsidRPr="00B30144">
              <w:rPr>
                <w:i/>
              </w:rPr>
              <w:t>съезде</w:t>
            </w:r>
            <w:proofErr w:type="gramEnd"/>
            <w:r w:rsidRPr="00B30144">
              <w:rPr>
                <w:i/>
              </w:rPr>
              <w:t xml:space="preserve"> дефектологов;</w:t>
            </w:r>
          </w:p>
          <w:p w:rsidR="00B30144" w:rsidRPr="00B30144" w:rsidRDefault="00B30144" w:rsidP="00B3014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398"/>
              </w:tabs>
              <w:jc w:val="left"/>
              <w:rPr>
                <w:i/>
              </w:rPr>
            </w:pPr>
            <w:r w:rsidRPr="00B30144">
              <w:rPr>
                <w:i/>
              </w:rPr>
              <w:t xml:space="preserve">Всероссийском </w:t>
            </w:r>
            <w:proofErr w:type="gramStart"/>
            <w:r w:rsidRPr="00B30144">
              <w:rPr>
                <w:i/>
              </w:rPr>
              <w:t>конкурсе</w:t>
            </w:r>
            <w:proofErr w:type="gramEnd"/>
            <w:r w:rsidRPr="00B30144">
              <w:rPr>
                <w:i/>
              </w:rPr>
              <w:t xml:space="preserve"> молодых исследователей в области коррекционной педагогики и специальной психологии;</w:t>
            </w:r>
          </w:p>
          <w:p w:rsidR="00B30144" w:rsidRPr="00B30144" w:rsidRDefault="00B30144" w:rsidP="00B3014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jc w:val="left"/>
              <w:rPr>
                <w:i/>
              </w:rPr>
            </w:pPr>
            <w:r w:rsidRPr="00B30144">
              <w:rPr>
                <w:i/>
              </w:rPr>
              <w:t xml:space="preserve">Всероссийском </w:t>
            </w:r>
            <w:proofErr w:type="gramStart"/>
            <w:r w:rsidRPr="00B30144">
              <w:rPr>
                <w:i/>
              </w:rPr>
              <w:t>конкурсе</w:t>
            </w:r>
            <w:proofErr w:type="gramEnd"/>
            <w:r w:rsidRPr="00B30144">
              <w:rPr>
                <w:i/>
              </w:rPr>
              <w:t xml:space="preserve"> инклюзивных педагогических технологий;</w:t>
            </w:r>
          </w:p>
          <w:p w:rsidR="00B30144" w:rsidRPr="00B30144" w:rsidRDefault="00B30144" w:rsidP="00B3014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jc w:val="left"/>
              <w:rPr>
                <w:i/>
              </w:rPr>
            </w:pPr>
            <w:proofErr w:type="gramStart"/>
            <w:r w:rsidRPr="00B30144">
              <w:rPr>
                <w:i/>
              </w:rPr>
              <w:t>Международной</w:t>
            </w:r>
            <w:proofErr w:type="gramEnd"/>
            <w:r w:rsidRPr="00B30144">
              <w:rPr>
                <w:i/>
              </w:rPr>
              <w:t xml:space="preserve"> конференция по инклюзивному образованию;</w:t>
            </w:r>
          </w:p>
          <w:p w:rsidR="00B30144" w:rsidRPr="00B30144" w:rsidRDefault="00B30144" w:rsidP="00B3014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98"/>
              </w:tabs>
              <w:jc w:val="left"/>
              <w:rPr>
                <w:i/>
              </w:rPr>
            </w:pPr>
            <w:r w:rsidRPr="00B30144">
              <w:rPr>
                <w:i/>
              </w:rPr>
              <w:t xml:space="preserve">конкурсных </w:t>
            </w:r>
            <w:proofErr w:type="gramStart"/>
            <w:r w:rsidRPr="00B30144">
              <w:rPr>
                <w:i/>
              </w:rPr>
              <w:t>мероприятиях</w:t>
            </w:r>
            <w:proofErr w:type="gramEnd"/>
            <w:r w:rsidRPr="00B30144">
              <w:rPr>
                <w:i/>
              </w:rPr>
              <w:t>, олимпиадах, спортивных мероприятиях для детей с инвалидность, с ОВЗ;</w:t>
            </w:r>
          </w:p>
          <w:p w:rsidR="00B30144" w:rsidRPr="00B30144" w:rsidRDefault="00B30144" w:rsidP="00B30144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jc w:val="left"/>
              <w:rPr>
                <w:i/>
              </w:rPr>
            </w:pPr>
            <w:r w:rsidRPr="00B30144">
              <w:rPr>
                <w:i/>
              </w:rPr>
              <w:t>научно-практических и иных конференциях, посвященных вопросам образования и психолого-педагогического сопровождения обучающихся с инвалидностью, с ОВЗ.</w:t>
            </w:r>
          </w:p>
          <w:p w:rsidR="00B30144" w:rsidRPr="00B30144" w:rsidRDefault="00B30144" w:rsidP="00B30144">
            <w:pPr>
              <w:pStyle w:val="11"/>
              <w:jc w:val="left"/>
              <w:rPr>
                <w:i/>
              </w:rPr>
            </w:pPr>
            <w:r w:rsidRPr="00B30144">
              <w:rPr>
                <w:i/>
              </w:rPr>
              <w:t xml:space="preserve">Информация об обеспечении повышения уровня информированности педагогических работников и общественности в части современного состояния и тенденций развития </w:t>
            </w:r>
            <w:proofErr w:type="gramStart"/>
            <w:r w:rsidRPr="00B30144">
              <w:rPr>
                <w:i/>
              </w:rPr>
              <w:t>образования</w:t>
            </w:r>
            <w:proofErr w:type="gramEnd"/>
            <w:r w:rsidRPr="00B30144">
              <w:rPr>
                <w:i/>
              </w:rPr>
              <w:t xml:space="preserve"> обучающихся с инвалидностью, с ОВЗ (например, по разнице в количестве обращений граждан по указанным вопросам).</w:t>
            </w:r>
          </w:p>
          <w:p w:rsidR="00B30144" w:rsidRPr="00B30144" w:rsidRDefault="00B30144" w:rsidP="00B30144">
            <w:pPr>
              <w:pStyle w:val="11"/>
              <w:jc w:val="left"/>
              <w:rPr>
                <w:i/>
              </w:rPr>
            </w:pPr>
            <w:r w:rsidRPr="00B30144">
              <w:rPr>
                <w:i/>
              </w:rPr>
              <w:t xml:space="preserve">Информация об обеспечении повышения престижа образования </w:t>
            </w:r>
            <w:proofErr w:type="gramStart"/>
            <w:r w:rsidRPr="00B30144">
              <w:rPr>
                <w:i/>
              </w:rPr>
              <w:t>обучающихся</w:t>
            </w:r>
            <w:proofErr w:type="gramEnd"/>
            <w:r w:rsidRPr="00B30144">
              <w:rPr>
                <w:i/>
              </w:rPr>
              <w:t xml:space="preserve"> с инвалидностью, с ОВЗ.</w:t>
            </w:r>
          </w:p>
          <w:p w:rsidR="00B30144" w:rsidRPr="00B30144" w:rsidRDefault="00B30144" w:rsidP="00B30144">
            <w:pPr>
              <w:pStyle w:val="11"/>
              <w:shd w:val="clear" w:color="auto" w:fill="auto"/>
              <w:jc w:val="left"/>
              <w:rPr>
                <w:i/>
              </w:rPr>
            </w:pPr>
            <w:r w:rsidRPr="00B30144">
              <w:rPr>
                <w:i/>
              </w:rPr>
              <w:lastRenderedPageBreak/>
              <w:t>Информация об обеспечении повышения престижа профессии учителя-дефектолога, учителя-логопеда.</w:t>
            </w:r>
          </w:p>
        </w:tc>
      </w:tr>
      <w:tr w:rsidR="00B30144" w:rsidRPr="00FC1D35" w:rsidTr="0066484D">
        <w:tc>
          <w:tcPr>
            <w:tcW w:w="534" w:type="dxa"/>
          </w:tcPr>
          <w:p w:rsidR="00B30144" w:rsidRPr="00FC1D35" w:rsidRDefault="00B30144" w:rsidP="00246C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Х.</w:t>
            </w:r>
          </w:p>
        </w:tc>
        <w:tc>
          <w:tcPr>
            <w:tcW w:w="5386" w:type="dxa"/>
          </w:tcPr>
          <w:p w:rsidR="00B30144" w:rsidRDefault="00B30144" w:rsidP="00246C2B">
            <w:pPr>
              <w:pStyle w:val="20"/>
              <w:shd w:val="clear" w:color="auto" w:fill="auto"/>
              <w:spacing w:line="274" w:lineRule="exact"/>
            </w:pPr>
            <w:r>
              <w:t>Иные мероприятия, предусмотренные региональными комплексными планами</w:t>
            </w:r>
          </w:p>
        </w:tc>
        <w:tc>
          <w:tcPr>
            <w:tcW w:w="5528" w:type="dxa"/>
          </w:tcPr>
          <w:p w:rsidR="00B30144" w:rsidRPr="00FC1D35" w:rsidRDefault="00B30144" w:rsidP="00FC1D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</w:tcPr>
          <w:p w:rsidR="00B30144" w:rsidRPr="00FC1D35" w:rsidRDefault="00B30144" w:rsidP="00FC1D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30144" w:rsidRPr="00FC1D35" w:rsidTr="00E00E6E">
        <w:tc>
          <w:tcPr>
            <w:tcW w:w="15920" w:type="dxa"/>
            <w:gridSpan w:val="4"/>
          </w:tcPr>
          <w:p w:rsidR="00B30144" w:rsidRPr="00B30144" w:rsidRDefault="00B30144" w:rsidP="00B3014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30144">
              <w:rPr>
                <w:rFonts w:ascii="Times New Roman" w:hAnsi="Times New Roman" w:cs="Times New Roman"/>
                <w:b/>
              </w:rPr>
              <w:t xml:space="preserve">VII. Развитие кадрового обеспечения образования </w:t>
            </w:r>
            <w:proofErr w:type="gramStart"/>
            <w:r w:rsidRPr="00B30144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B30144">
              <w:rPr>
                <w:rFonts w:ascii="Times New Roman" w:hAnsi="Times New Roman" w:cs="Times New Roman"/>
                <w:b/>
              </w:rPr>
              <w:t xml:space="preserve"> с инвалидностью, с ОВЗ</w:t>
            </w:r>
          </w:p>
        </w:tc>
      </w:tr>
      <w:tr w:rsidR="00B30144" w:rsidRPr="00FC1D35" w:rsidTr="0066484D">
        <w:tc>
          <w:tcPr>
            <w:tcW w:w="534" w:type="dxa"/>
          </w:tcPr>
          <w:p w:rsidR="00B30144" w:rsidRPr="00FC1D35" w:rsidRDefault="00B30144" w:rsidP="00B3014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B30144" w:rsidRDefault="00B30144" w:rsidP="00B30144">
            <w:pPr>
              <w:pStyle w:val="20"/>
              <w:shd w:val="clear" w:color="auto" w:fill="auto"/>
              <w:spacing w:line="278" w:lineRule="exact"/>
            </w:pPr>
            <w:r>
              <w:t>Создание региональных кадровых реестров педагогов-дефектологов, учителей-логопедов, специальных психологов в системе образования</w:t>
            </w:r>
          </w:p>
        </w:tc>
        <w:tc>
          <w:tcPr>
            <w:tcW w:w="5528" w:type="dxa"/>
          </w:tcPr>
          <w:p w:rsidR="00311FA6" w:rsidRDefault="00ED50AF" w:rsidP="00311FA6">
            <w:pPr>
              <w:pStyle w:val="11"/>
            </w:pPr>
            <w:r>
              <w:t xml:space="preserve">На основании </w:t>
            </w:r>
            <w:r w:rsidR="00311FA6">
              <w:t>Постановления Правительства Карачаево-Черкесской Республики от 19 февраля 2024 г. № 14</w:t>
            </w:r>
          </w:p>
          <w:p w:rsidR="00B30144" w:rsidRDefault="00311FA6" w:rsidP="00311FA6">
            <w:pPr>
              <w:pStyle w:val="11"/>
            </w:pPr>
            <w:r>
              <w:t>«Об отдельных вопросах организации работы по предоставлению услуг ранней помощи детям-инвалидам, детям с ограниченными возможностями здоровья и их семьям в Карачаево-Черкесской Республике в рамках формирования системы комплексной реабилитации и абилитации инвалидов и детей-инвалидов»</w:t>
            </w:r>
            <w:r w:rsidR="00ED50AF">
              <w:t xml:space="preserve"> </w:t>
            </w:r>
            <w:r>
              <w:t>12 организаций в системе дошкольного образования оказывают раннюю помощь.</w:t>
            </w:r>
          </w:p>
          <w:p w:rsidR="00311FA6" w:rsidRDefault="00311FA6" w:rsidP="00311FA6">
            <w:pPr>
              <w:pStyle w:val="11"/>
            </w:pPr>
            <w:r>
              <w:t>В системе социальной защиты – 4 организации, здравоохранения – 11 организаций.</w:t>
            </w:r>
          </w:p>
          <w:p w:rsidR="00614A56" w:rsidRDefault="00614A56" w:rsidP="00311FA6">
            <w:pPr>
              <w:pStyle w:val="11"/>
            </w:pPr>
            <w:r>
              <w:t xml:space="preserve">На 01.01.2024г. в республике в системе образования учителей-логопедов- 87 чел, учителей-дефектологов – 12 чел., психологов – 250 чел, тьюторов – 60 чел.  </w:t>
            </w:r>
          </w:p>
        </w:tc>
        <w:tc>
          <w:tcPr>
            <w:tcW w:w="4472" w:type="dxa"/>
          </w:tcPr>
          <w:p w:rsidR="00B30144" w:rsidRPr="00B30144" w:rsidRDefault="00B30144" w:rsidP="00B30144">
            <w:pPr>
              <w:pStyle w:val="11"/>
              <w:shd w:val="clear" w:color="auto" w:fill="auto"/>
              <w:jc w:val="left"/>
              <w:rPr>
                <w:i/>
              </w:rPr>
            </w:pPr>
            <w:r w:rsidRPr="00B30144">
              <w:rPr>
                <w:i/>
              </w:rPr>
              <w:t>Информация о сформированном региональном кадровом реестре педагогов-дефектологов (тифлопедагогов, сурдопедагогов, олигофренопедагогов), учителей-логопедов, специальных психологов в системе образования (ранняя помощь, дошкольное, школьное и профессиональное образование), а также в системе социальной защиты населения (реабилитационные организации и детские дом</w:t>
            </w:r>
            <w:proofErr w:type="gramStart"/>
            <w:r w:rsidRPr="00B30144">
              <w:rPr>
                <w:i/>
              </w:rPr>
              <w:t>а-</w:t>
            </w:r>
            <w:proofErr w:type="gramEnd"/>
            <w:r w:rsidRPr="00B30144">
              <w:rPr>
                <w:i/>
              </w:rPr>
              <w:t xml:space="preserve"> интернаты) - реквизиты, ссылка на размещенный в сети «Интернет» реестр.</w:t>
            </w:r>
          </w:p>
          <w:p w:rsidR="00B30144" w:rsidRPr="00B30144" w:rsidRDefault="00B30144" w:rsidP="00B30144">
            <w:pPr>
              <w:pStyle w:val="11"/>
              <w:shd w:val="clear" w:color="auto" w:fill="auto"/>
              <w:jc w:val="left"/>
              <w:rPr>
                <w:i/>
              </w:rPr>
            </w:pPr>
            <w:r w:rsidRPr="00B30144">
              <w:rPr>
                <w:i/>
              </w:rPr>
              <w:t>Информация об обеспечении государственных гарантий получения образования и психолого-педагогического сопровождения образования обучающимися с инвалидностью, с ОВЗ с учетом нормативов приказов Минпросвещения России от 31.07.2020 г. № 373; от 22.03.2021 г. № 115</w:t>
            </w:r>
          </w:p>
        </w:tc>
      </w:tr>
      <w:tr w:rsidR="00B30144" w:rsidRPr="00FC1D35" w:rsidTr="0066484D">
        <w:tc>
          <w:tcPr>
            <w:tcW w:w="534" w:type="dxa"/>
          </w:tcPr>
          <w:p w:rsidR="00B30144" w:rsidRPr="00FC1D35" w:rsidRDefault="00B30144" w:rsidP="00B3014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B30144" w:rsidRDefault="00B30144" w:rsidP="00B30144">
            <w:pPr>
              <w:pStyle w:val="20"/>
              <w:shd w:val="clear" w:color="auto" w:fill="auto"/>
              <w:spacing w:line="274" w:lineRule="exact"/>
              <w:ind w:left="120"/>
            </w:pPr>
            <w:r>
              <w:t>Организационно-методические мероприятия по профессиональной ориентации и сопровождению молодых специалистов</w:t>
            </w:r>
          </w:p>
        </w:tc>
        <w:tc>
          <w:tcPr>
            <w:tcW w:w="5528" w:type="dxa"/>
          </w:tcPr>
          <w:p w:rsidR="00614A56" w:rsidRDefault="00614A56" w:rsidP="00311FA6">
            <w:pPr>
              <w:pStyle w:val="11"/>
            </w:pPr>
            <w:r>
              <w:t>С целью реализации федерального проекта «Успех каждого ребенка» национального проекта «Образование» за 2023 год прошли интерактивные профориентационные уроки, направленные на раннюю профориентацию и реализуемые с учетом опыта цикла открытых уроков «</w:t>
            </w:r>
            <w:proofErr w:type="spellStart"/>
            <w:r>
              <w:t>Проектория</w:t>
            </w:r>
            <w:proofErr w:type="spellEnd"/>
            <w:r>
              <w:t>».</w:t>
            </w:r>
          </w:p>
          <w:p w:rsidR="00311FA6" w:rsidRDefault="00311FA6" w:rsidP="00311FA6">
            <w:pPr>
              <w:pStyle w:val="11"/>
            </w:pPr>
            <w:r>
              <w:t>Организовываются просмотры уроков для обучающихся с ОВЗ, инвалидностью 9-11 классов по профориентации.</w:t>
            </w:r>
          </w:p>
          <w:p w:rsidR="00B30144" w:rsidRDefault="00311FA6" w:rsidP="00311FA6">
            <w:pPr>
              <w:pStyle w:val="11"/>
              <w:shd w:val="clear" w:color="auto" w:fill="auto"/>
            </w:pPr>
            <w:r>
              <w:t xml:space="preserve">Посещение </w:t>
            </w:r>
            <w:proofErr w:type="gramStart"/>
            <w:r>
              <w:t>обучающимися</w:t>
            </w:r>
            <w:proofErr w:type="gramEnd"/>
            <w:r>
              <w:t xml:space="preserve"> Дней открытых дверей в </w:t>
            </w:r>
            <w:proofErr w:type="spellStart"/>
            <w:r>
              <w:t>ССУЗах</w:t>
            </w:r>
            <w:proofErr w:type="spellEnd"/>
            <w:r>
              <w:t xml:space="preserve"> и ВУЗах.</w:t>
            </w:r>
          </w:p>
        </w:tc>
        <w:tc>
          <w:tcPr>
            <w:tcW w:w="4472" w:type="dxa"/>
          </w:tcPr>
          <w:p w:rsidR="00B30144" w:rsidRPr="00B30144" w:rsidRDefault="00B30144" w:rsidP="00B30144">
            <w:pPr>
              <w:pStyle w:val="11"/>
              <w:shd w:val="clear" w:color="auto" w:fill="auto"/>
              <w:jc w:val="left"/>
              <w:rPr>
                <w:i/>
              </w:rPr>
            </w:pPr>
            <w:r w:rsidRPr="00B30144">
              <w:rPr>
                <w:i/>
              </w:rPr>
              <w:t xml:space="preserve">Информация о проведенных в 2023 году </w:t>
            </w:r>
            <w:proofErr w:type="spellStart"/>
            <w:r w:rsidRPr="00B30144">
              <w:rPr>
                <w:i/>
              </w:rPr>
              <w:t>профориентационных</w:t>
            </w:r>
            <w:proofErr w:type="spellEnd"/>
            <w:r w:rsidRPr="00B30144">
              <w:rPr>
                <w:i/>
              </w:rPr>
              <w:t xml:space="preserve"> мероприятиях для обучающихся 9 - 11 классов общеобразовательных организаций по знакомству с профессией учителя-дефектолога, учителя-логопеда, педагога-психолога для работы с </w:t>
            </w:r>
            <w:proofErr w:type="gramStart"/>
            <w:r w:rsidRPr="00B30144">
              <w:rPr>
                <w:i/>
              </w:rPr>
              <w:t>обучающимися</w:t>
            </w:r>
            <w:proofErr w:type="gramEnd"/>
            <w:r w:rsidRPr="00B30144">
              <w:rPr>
                <w:i/>
              </w:rPr>
              <w:t xml:space="preserve"> с ОВЗ, с инвалидностью.</w:t>
            </w:r>
          </w:p>
          <w:p w:rsidR="00B30144" w:rsidRPr="00B30144" w:rsidRDefault="00B30144" w:rsidP="00B30144">
            <w:pPr>
              <w:pStyle w:val="11"/>
              <w:shd w:val="clear" w:color="auto" w:fill="auto"/>
              <w:jc w:val="left"/>
              <w:rPr>
                <w:i/>
              </w:rPr>
            </w:pPr>
            <w:r w:rsidRPr="00B30144">
              <w:rPr>
                <w:i/>
              </w:rPr>
              <w:t xml:space="preserve">Информация об организации в субъекте Российской Федерации "наставничества" при трудоустройстве выпускников по направлению подготовки "Специальное (дефектологическое) образование", "Психолого-педагогическое образование" (по </w:t>
            </w:r>
            <w:r w:rsidRPr="00B30144">
              <w:rPr>
                <w:i/>
              </w:rPr>
              <w:lastRenderedPageBreak/>
              <w:t>профилю "Специальная психология").</w:t>
            </w:r>
          </w:p>
          <w:p w:rsidR="00B30144" w:rsidRPr="00B30144" w:rsidRDefault="00B30144" w:rsidP="00B30144">
            <w:pPr>
              <w:pStyle w:val="11"/>
              <w:shd w:val="clear" w:color="auto" w:fill="auto"/>
              <w:jc w:val="left"/>
              <w:rPr>
                <w:i/>
              </w:rPr>
            </w:pPr>
            <w:r w:rsidRPr="00B30144">
              <w:rPr>
                <w:i/>
              </w:rPr>
              <w:t xml:space="preserve">Информация о реализации системы </w:t>
            </w:r>
            <w:proofErr w:type="spellStart"/>
            <w:r w:rsidRPr="00B30144">
              <w:rPr>
                <w:i/>
              </w:rPr>
              <w:t>супервизии</w:t>
            </w:r>
            <w:proofErr w:type="spellEnd"/>
            <w:r w:rsidRPr="00B30144">
              <w:rPr>
                <w:i/>
              </w:rPr>
              <w:t xml:space="preserve"> студентов образовательных организаций высшего образования, реализующих</w:t>
            </w:r>
            <w:r>
              <w:rPr>
                <w:i/>
              </w:rPr>
              <w:t xml:space="preserve"> </w:t>
            </w:r>
            <w:r w:rsidRPr="00B30144">
              <w:rPr>
                <w:i/>
              </w:rPr>
              <w:t xml:space="preserve">образовательные программы </w:t>
            </w:r>
            <w:proofErr w:type="spellStart"/>
            <w:r w:rsidRPr="00B30144">
              <w:rPr>
                <w:i/>
              </w:rPr>
              <w:t>бакалавриата</w:t>
            </w:r>
            <w:proofErr w:type="spellEnd"/>
            <w:r w:rsidRPr="00B30144">
              <w:rPr>
                <w:i/>
              </w:rPr>
              <w:t xml:space="preserve">, магистратуры и </w:t>
            </w:r>
            <w:proofErr w:type="spellStart"/>
            <w:r w:rsidRPr="00B30144">
              <w:rPr>
                <w:i/>
              </w:rPr>
              <w:t>специалитета</w:t>
            </w:r>
            <w:proofErr w:type="spellEnd"/>
            <w:r w:rsidRPr="00B30144">
              <w:rPr>
                <w:i/>
              </w:rPr>
              <w:t xml:space="preserve"> по направлению подготовки "Специальное (дефектологическое) образование", "Психолого-педагогическое образование", педагогических работников, работающих с обучающимися с инвалидностью, с ОВЗ в части научн</w:t>
            </w:r>
            <w:proofErr w:type="gramStart"/>
            <w:r w:rsidRPr="00B30144">
              <w:rPr>
                <w:i/>
              </w:rPr>
              <w:t>о-</w:t>
            </w:r>
            <w:proofErr w:type="gramEnd"/>
            <w:r w:rsidRPr="00B30144">
              <w:rPr>
                <w:i/>
              </w:rPr>
              <w:t xml:space="preserve"> методического сопровождения их деятельности</w:t>
            </w:r>
          </w:p>
        </w:tc>
      </w:tr>
      <w:tr w:rsidR="005E79A9" w:rsidRPr="00FC1D35" w:rsidTr="0066484D">
        <w:tc>
          <w:tcPr>
            <w:tcW w:w="534" w:type="dxa"/>
          </w:tcPr>
          <w:p w:rsidR="005E79A9" w:rsidRPr="00FC1D35" w:rsidRDefault="005E79A9" w:rsidP="00246C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Х.</w:t>
            </w:r>
          </w:p>
        </w:tc>
        <w:tc>
          <w:tcPr>
            <w:tcW w:w="5386" w:type="dxa"/>
          </w:tcPr>
          <w:p w:rsidR="005E79A9" w:rsidRDefault="005E79A9" w:rsidP="00246C2B">
            <w:pPr>
              <w:pStyle w:val="20"/>
              <w:shd w:val="clear" w:color="auto" w:fill="auto"/>
              <w:spacing w:line="274" w:lineRule="exact"/>
            </w:pPr>
            <w:r>
              <w:t>Иные мероприятия, предусмотренные региональными комплексными планами</w:t>
            </w:r>
          </w:p>
        </w:tc>
        <w:tc>
          <w:tcPr>
            <w:tcW w:w="5528" w:type="dxa"/>
          </w:tcPr>
          <w:p w:rsidR="005E79A9" w:rsidRPr="00FC1D35" w:rsidRDefault="005E79A9" w:rsidP="00FC1D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</w:tcPr>
          <w:p w:rsidR="005E79A9" w:rsidRPr="00FC1D35" w:rsidRDefault="005E79A9" w:rsidP="00FC1D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E79A9" w:rsidRPr="00FC1D35" w:rsidTr="00712134">
        <w:tc>
          <w:tcPr>
            <w:tcW w:w="15920" w:type="dxa"/>
            <w:gridSpan w:val="4"/>
          </w:tcPr>
          <w:p w:rsidR="005E79A9" w:rsidRPr="005E79A9" w:rsidRDefault="005E79A9" w:rsidP="005E79A9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E79A9">
              <w:rPr>
                <w:rFonts w:ascii="Times New Roman" w:hAnsi="Times New Roman" w:cs="Times New Roman"/>
                <w:b/>
              </w:rPr>
              <w:t xml:space="preserve">VIII. Повышение качества образования </w:t>
            </w:r>
            <w:proofErr w:type="gramStart"/>
            <w:r w:rsidRPr="005E79A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5E79A9">
              <w:rPr>
                <w:rFonts w:ascii="Times New Roman" w:hAnsi="Times New Roman" w:cs="Times New Roman"/>
                <w:b/>
              </w:rPr>
              <w:t xml:space="preserve"> с инвалидностью, с ОВЗ</w:t>
            </w:r>
          </w:p>
        </w:tc>
      </w:tr>
      <w:tr w:rsidR="00775ABF" w:rsidRPr="00FC1D35" w:rsidTr="0066484D">
        <w:tc>
          <w:tcPr>
            <w:tcW w:w="534" w:type="dxa"/>
          </w:tcPr>
          <w:p w:rsidR="00775ABF" w:rsidRPr="00FC1D35" w:rsidRDefault="00775ABF" w:rsidP="00775A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775ABF" w:rsidRDefault="00775ABF" w:rsidP="00775ABF">
            <w:pPr>
              <w:pStyle w:val="20"/>
              <w:shd w:val="clear" w:color="auto" w:fill="auto"/>
              <w:spacing w:line="274" w:lineRule="exact"/>
              <w:jc w:val="both"/>
            </w:pPr>
            <w:r>
              <w:t xml:space="preserve">Обеспечение поэтапного введения федерального государственного образовательного стандарта основного общего, среднего общего образования для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5528" w:type="dxa"/>
          </w:tcPr>
          <w:p w:rsidR="00775ABF" w:rsidRDefault="007E7556" w:rsidP="004C179C">
            <w:pPr>
              <w:pStyle w:val="11"/>
              <w:shd w:val="clear" w:color="auto" w:fill="auto"/>
              <w:jc w:val="left"/>
            </w:pPr>
            <w:r>
              <w:t>Ч</w:t>
            </w:r>
            <w:r w:rsidRPr="007E7556">
              <w:t>исленност</w:t>
            </w:r>
            <w:r>
              <w:t>ь</w:t>
            </w:r>
            <w:r w:rsidRPr="007E7556">
              <w:t xml:space="preserve"> обучающихся 8 классов с ОВЗ, получающих образование в соответствии с ФГОС ООО </w:t>
            </w:r>
            <w:r>
              <w:t>- 69 чел. (2,3%)</w:t>
            </w:r>
            <w:r w:rsidR="00D967D7">
              <w:t xml:space="preserve"> . </w:t>
            </w:r>
            <w:r w:rsidR="00D967D7" w:rsidRPr="00D967D7">
              <w:t>Оценка качества образования обучающихся с инвалидностью, с ОВЗ проводится через промежуточную аттестацию</w:t>
            </w:r>
          </w:p>
        </w:tc>
        <w:tc>
          <w:tcPr>
            <w:tcW w:w="4472" w:type="dxa"/>
          </w:tcPr>
          <w:p w:rsidR="00775ABF" w:rsidRPr="00775ABF" w:rsidRDefault="00775ABF" w:rsidP="00760295">
            <w:pPr>
              <w:pStyle w:val="11"/>
              <w:shd w:val="clear" w:color="auto" w:fill="auto"/>
              <w:ind w:left="120"/>
              <w:jc w:val="left"/>
              <w:rPr>
                <w:i/>
              </w:rPr>
            </w:pPr>
            <w:r w:rsidRPr="00775ABF">
              <w:rPr>
                <w:i/>
              </w:rPr>
              <w:t xml:space="preserve">Информация о численности обучающихся 8 классов с ОВЗ, их доле, получающих образование в соответствии с ФГОС ООО. Информация о проведении оценки качества образования </w:t>
            </w:r>
            <w:proofErr w:type="gramStart"/>
            <w:r w:rsidRPr="00775ABF">
              <w:rPr>
                <w:i/>
              </w:rPr>
              <w:t>обучающихся</w:t>
            </w:r>
            <w:proofErr w:type="gramEnd"/>
            <w:r w:rsidRPr="00775ABF">
              <w:rPr>
                <w:i/>
              </w:rPr>
              <w:t xml:space="preserve"> с инвалидностью, с ОВЗ.</w:t>
            </w:r>
          </w:p>
        </w:tc>
      </w:tr>
      <w:tr w:rsidR="00775ABF" w:rsidRPr="00FC1D35" w:rsidTr="0066484D">
        <w:tc>
          <w:tcPr>
            <w:tcW w:w="534" w:type="dxa"/>
          </w:tcPr>
          <w:p w:rsidR="00775ABF" w:rsidRPr="00FC1D35" w:rsidRDefault="00775ABF" w:rsidP="00775A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775ABF" w:rsidRDefault="00775ABF" w:rsidP="00775ABF">
            <w:pPr>
              <w:pStyle w:val="20"/>
              <w:shd w:val="clear" w:color="auto" w:fill="auto"/>
              <w:spacing w:line="274" w:lineRule="exact"/>
              <w:jc w:val="both"/>
            </w:pPr>
            <w:r>
              <w:t xml:space="preserve">Обеспечение поэтапного введения федерального государственного образовательного стандарта образования </w:t>
            </w:r>
            <w:proofErr w:type="gramStart"/>
            <w:r>
              <w:t>обучающихся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  <w:tc>
          <w:tcPr>
            <w:tcW w:w="5528" w:type="dxa"/>
          </w:tcPr>
          <w:p w:rsidR="007E7556" w:rsidRDefault="007E7556" w:rsidP="007E7556">
            <w:pPr>
              <w:pStyle w:val="11"/>
              <w:shd w:val="clear" w:color="auto" w:fill="auto"/>
              <w:ind w:left="34"/>
              <w:jc w:val="left"/>
            </w:pPr>
            <w:r>
              <w:t>Ч</w:t>
            </w:r>
            <w:r w:rsidRPr="007E7556">
              <w:t>исленност</w:t>
            </w:r>
            <w:r>
              <w:t>ь</w:t>
            </w:r>
            <w:r w:rsidRPr="007E7556">
              <w:t xml:space="preserve"> обучающихся 8 классов с ОВЗ, получающих образовани</w:t>
            </w:r>
            <w:r>
              <w:t>е в соответствии с ФГОС У</w:t>
            </w:r>
            <w:proofErr w:type="gramStart"/>
            <w:r>
              <w:t>О(</w:t>
            </w:r>
            <w:proofErr w:type="gramEnd"/>
            <w:r>
              <w:t>ИН) – 40 чел. (1,</w:t>
            </w:r>
            <w:r w:rsidR="004C179C">
              <w:t xml:space="preserve">4 </w:t>
            </w:r>
            <w:r>
              <w:t>%)</w:t>
            </w:r>
          </w:p>
          <w:p w:rsidR="00775ABF" w:rsidRDefault="007E7556" w:rsidP="007E7556">
            <w:pPr>
              <w:pStyle w:val="11"/>
              <w:shd w:val="clear" w:color="auto" w:fill="auto"/>
              <w:ind w:left="34"/>
              <w:jc w:val="left"/>
            </w:pPr>
            <w:r w:rsidRPr="007E7556">
              <w:t xml:space="preserve">Оценка качества образования в школе осуществляется в соответствии с Положением: обучающиеся </w:t>
            </w:r>
            <w:proofErr w:type="gramStart"/>
            <w:r w:rsidRPr="007E7556">
              <w:t>с</w:t>
            </w:r>
            <w:proofErr w:type="gramEnd"/>
            <w:r w:rsidRPr="007E7556">
              <w:t xml:space="preserve"> лёгкой у/о оцениваются по пятибальной системе, проводится промежуточная и итоговая аттестация. Для оценивания детей с ТМНР применяется метод экспертной группы на основе анализа предметно-практической деятельности.</w:t>
            </w:r>
          </w:p>
        </w:tc>
        <w:tc>
          <w:tcPr>
            <w:tcW w:w="4472" w:type="dxa"/>
          </w:tcPr>
          <w:p w:rsidR="00775ABF" w:rsidRPr="00775ABF" w:rsidRDefault="00775ABF" w:rsidP="00760295">
            <w:pPr>
              <w:pStyle w:val="11"/>
              <w:shd w:val="clear" w:color="auto" w:fill="auto"/>
              <w:ind w:left="120"/>
              <w:jc w:val="left"/>
              <w:rPr>
                <w:i/>
              </w:rPr>
            </w:pPr>
            <w:r w:rsidRPr="00775ABF">
              <w:rPr>
                <w:i/>
              </w:rPr>
              <w:t>Информация о численности обучающихся 8 классов с ОВЗ, их доле, получающих образование в соответствии с ФГОС У</w:t>
            </w:r>
            <w:proofErr w:type="gramStart"/>
            <w:r w:rsidRPr="00775ABF">
              <w:rPr>
                <w:i/>
              </w:rPr>
              <w:t>О(</w:t>
            </w:r>
            <w:proofErr w:type="gramEnd"/>
            <w:r w:rsidRPr="00775ABF">
              <w:rPr>
                <w:i/>
              </w:rPr>
              <w:t xml:space="preserve">ИН). Информация о проведении оценки качества образования </w:t>
            </w:r>
            <w:proofErr w:type="gramStart"/>
            <w:r w:rsidRPr="00775ABF">
              <w:rPr>
                <w:i/>
              </w:rPr>
              <w:t>обучающихся</w:t>
            </w:r>
            <w:proofErr w:type="gramEnd"/>
            <w:r w:rsidRPr="00775ABF">
              <w:rPr>
                <w:i/>
              </w:rPr>
              <w:t xml:space="preserve"> с инвалидностью, с ОВЗ.</w:t>
            </w:r>
          </w:p>
        </w:tc>
      </w:tr>
      <w:tr w:rsidR="00775ABF" w:rsidRPr="00FC1D35" w:rsidTr="0066484D">
        <w:tc>
          <w:tcPr>
            <w:tcW w:w="534" w:type="dxa"/>
          </w:tcPr>
          <w:p w:rsidR="00775ABF" w:rsidRPr="00FC1D35" w:rsidRDefault="00775ABF" w:rsidP="00246C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386" w:type="dxa"/>
          </w:tcPr>
          <w:p w:rsidR="00775ABF" w:rsidRDefault="00775ABF" w:rsidP="00775ABF">
            <w:pPr>
              <w:pStyle w:val="20"/>
              <w:shd w:val="clear" w:color="auto" w:fill="auto"/>
              <w:spacing w:line="274" w:lineRule="exact"/>
              <w:jc w:val="both"/>
            </w:pPr>
            <w:r>
              <w:t>Иные мероприятия, предусмотренные региональными комплексными планами</w:t>
            </w:r>
          </w:p>
        </w:tc>
        <w:tc>
          <w:tcPr>
            <w:tcW w:w="5528" w:type="dxa"/>
          </w:tcPr>
          <w:p w:rsidR="00775ABF" w:rsidRDefault="00775ABF" w:rsidP="00775ABF">
            <w:pPr>
              <w:rPr>
                <w:sz w:val="10"/>
                <w:szCs w:val="10"/>
              </w:rPr>
            </w:pPr>
          </w:p>
        </w:tc>
        <w:tc>
          <w:tcPr>
            <w:tcW w:w="4472" w:type="dxa"/>
          </w:tcPr>
          <w:p w:rsidR="00775ABF" w:rsidRPr="00FC1D35" w:rsidRDefault="00775ABF" w:rsidP="00775A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5ABF" w:rsidRPr="00FC1D35" w:rsidTr="001E658E">
        <w:tc>
          <w:tcPr>
            <w:tcW w:w="15920" w:type="dxa"/>
            <w:gridSpan w:val="4"/>
          </w:tcPr>
          <w:p w:rsidR="00775ABF" w:rsidRPr="00775ABF" w:rsidRDefault="002F02AA" w:rsidP="00775AB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775ABF" w:rsidRPr="00775ABF">
              <w:rPr>
                <w:rFonts w:ascii="Times New Roman" w:hAnsi="Times New Roman" w:cs="Times New Roman"/>
                <w:b/>
              </w:rPr>
              <w:t xml:space="preserve">IX. Мониторинг и контроль исполнения законодательства в сфере образования </w:t>
            </w:r>
            <w:proofErr w:type="gramStart"/>
            <w:r w:rsidR="00775ABF" w:rsidRPr="00775ABF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="00775ABF" w:rsidRPr="00775ABF">
              <w:rPr>
                <w:rFonts w:ascii="Times New Roman" w:hAnsi="Times New Roman" w:cs="Times New Roman"/>
                <w:b/>
              </w:rPr>
              <w:t xml:space="preserve"> с инвалидностью, с ОВЗ</w:t>
            </w:r>
          </w:p>
        </w:tc>
      </w:tr>
      <w:tr w:rsidR="00775ABF" w:rsidRPr="00FC1D35" w:rsidTr="0066484D">
        <w:tc>
          <w:tcPr>
            <w:tcW w:w="534" w:type="dxa"/>
          </w:tcPr>
          <w:p w:rsidR="00775ABF" w:rsidRPr="00FC1D35" w:rsidRDefault="00775ABF" w:rsidP="00775A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775ABF" w:rsidRDefault="00775ABF" w:rsidP="00775ABF">
            <w:pPr>
              <w:pStyle w:val="20"/>
              <w:shd w:val="clear" w:color="auto" w:fill="auto"/>
              <w:spacing w:line="274" w:lineRule="exact"/>
              <w:jc w:val="both"/>
            </w:pPr>
            <w: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5528" w:type="dxa"/>
          </w:tcPr>
          <w:p w:rsidR="00775ABF" w:rsidRDefault="00D166D2" w:rsidP="00775ABF">
            <w:pPr>
              <w:pStyle w:val="11"/>
              <w:shd w:val="clear" w:color="auto" w:fill="auto"/>
            </w:pPr>
            <w:r>
              <w:t xml:space="preserve">Сайты общеобразовательных школ и Минобрнауки КЧР </w:t>
            </w:r>
          </w:p>
          <w:p w:rsidR="00D166D2" w:rsidRDefault="00D166D2" w:rsidP="00775ABF">
            <w:pPr>
              <w:pStyle w:val="11"/>
              <w:shd w:val="clear" w:color="auto" w:fill="auto"/>
            </w:pPr>
            <w:r w:rsidRPr="00D166D2">
              <w:t>https://www.minobrkchr.ru/razdel/deti/</w:t>
            </w:r>
          </w:p>
        </w:tc>
        <w:tc>
          <w:tcPr>
            <w:tcW w:w="4472" w:type="dxa"/>
          </w:tcPr>
          <w:p w:rsidR="00775ABF" w:rsidRPr="00775ABF" w:rsidRDefault="00775ABF" w:rsidP="00775ABF">
            <w:pPr>
              <w:pStyle w:val="11"/>
              <w:shd w:val="clear" w:color="auto" w:fill="auto"/>
              <w:jc w:val="left"/>
              <w:rPr>
                <w:i/>
              </w:rPr>
            </w:pPr>
            <w:r w:rsidRPr="00775ABF">
              <w:rPr>
                <w:i/>
              </w:rPr>
              <w:t xml:space="preserve">Информация о региональных информационных системах по вопросам образования и </w:t>
            </w:r>
            <w:proofErr w:type="gramStart"/>
            <w:r w:rsidRPr="00775ABF">
              <w:rPr>
                <w:i/>
              </w:rPr>
              <w:t>воспитания</w:t>
            </w:r>
            <w:proofErr w:type="gramEnd"/>
            <w:r w:rsidRPr="00775ABF">
              <w:rPr>
                <w:i/>
              </w:rPr>
              <w:t xml:space="preserve"> обучающихся с инвалидностью и ОВЗ.</w:t>
            </w:r>
          </w:p>
        </w:tc>
      </w:tr>
      <w:tr w:rsidR="00775ABF" w:rsidRPr="00FC1D35" w:rsidTr="0066484D">
        <w:tc>
          <w:tcPr>
            <w:tcW w:w="534" w:type="dxa"/>
          </w:tcPr>
          <w:p w:rsidR="00775ABF" w:rsidRPr="00FC1D35" w:rsidRDefault="00775ABF" w:rsidP="00246C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Х.</w:t>
            </w:r>
          </w:p>
        </w:tc>
        <w:tc>
          <w:tcPr>
            <w:tcW w:w="5386" w:type="dxa"/>
          </w:tcPr>
          <w:p w:rsidR="00775ABF" w:rsidRDefault="00775ABF" w:rsidP="00775ABF">
            <w:pPr>
              <w:pStyle w:val="20"/>
              <w:shd w:val="clear" w:color="auto" w:fill="auto"/>
              <w:spacing w:line="274" w:lineRule="exact"/>
              <w:jc w:val="both"/>
            </w:pPr>
            <w:r>
              <w:t>Иные мероприятия, предусмотренные региональными комплексными планами</w:t>
            </w:r>
          </w:p>
        </w:tc>
        <w:tc>
          <w:tcPr>
            <w:tcW w:w="5528" w:type="dxa"/>
          </w:tcPr>
          <w:p w:rsidR="00775ABF" w:rsidRDefault="00775ABF" w:rsidP="00775ABF">
            <w:pPr>
              <w:rPr>
                <w:sz w:val="10"/>
                <w:szCs w:val="10"/>
              </w:rPr>
            </w:pPr>
          </w:p>
        </w:tc>
        <w:tc>
          <w:tcPr>
            <w:tcW w:w="4472" w:type="dxa"/>
          </w:tcPr>
          <w:p w:rsidR="00775ABF" w:rsidRPr="00FC1D35" w:rsidRDefault="00775ABF" w:rsidP="00775AB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C1D35" w:rsidRDefault="00FC1D35" w:rsidP="002F02AA"/>
    <w:sectPr w:rsidR="00FC1D35" w:rsidSect="00406D97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4CD1"/>
    <w:multiLevelType w:val="multilevel"/>
    <w:tmpl w:val="723CC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9862A1"/>
    <w:multiLevelType w:val="multilevel"/>
    <w:tmpl w:val="01D000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4F0EF8"/>
    <w:multiLevelType w:val="multilevel"/>
    <w:tmpl w:val="D1845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EA"/>
    <w:rsid w:val="00045104"/>
    <w:rsid w:val="000557A6"/>
    <w:rsid w:val="00203C49"/>
    <w:rsid w:val="00266AAD"/>
    <w:rsid w:val="002A78C2"/>
    <w:rsid w:val="002F02AA"/>
    <w:rsid w:val="00311FA6"/>
    <w:rsid w:val="00406D97"/>
    <w:rsid w:val="00417FE9"/>
    <w:rsid w:val="004B00ED"/>
    <w:rsid w:val="004C179C"/>
    <w:rsid w:val="00520E61"/>
    <w:rsid w:val="005E79A9"/>
    <w:rsid w:val="00614A56"/>
    <w:rsid w:val="0066484D"/>
    <w:rsid w:val="006C2035"/>
    <w:rsid w:val="006F56DF"/>
    <w:rsid w:val="007158AD"/>
    <w:rsid w:val="00770501"/>
    <w:rsid w:val="00775ABF"/>
    <w:rsid w:val="007E7556"/>
    <w:rsid w:val="008A04EA"/>
    <w:rsid w:val="009361EF"/>
    <w:rsid w:val="00AD3A6B"/>
    <w:rsid w:val="00B30144"/>
    <w:rsid w:val="00D166D2"/>
    <w:rsid w:val="00D37C1B"/>
    <w:rsid w:val="00D967D7"/>
    <w:rsid w:val="00DF18F7"/>
    <w:rsid w:val="00ED50AF"/>
    <w:rsid w:val="00F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A04E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A04EA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10">
    <w:name w:val="Заголовок №1"/>
    <w:basedOn w:val="a"/>
    <w:link w:val="1"/>
    <w:rsid w:val="008A04EA"/>
    <w:pPr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3"/>
    <w:rsid w:val="008A04E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2"/>
    </w:rPr>
  </w:style>
  <w:style w:type="table" w:styleId="a4">
    <w:name w:val="Table Grid"/>
    <w:basedOn w:val="a1"/>
    <w:uiPriority w:val="59"/>
    <w:rsid w:val="00FC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1D3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C1D3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D3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A04E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A04EA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10">
    <w:name w:val="Заголовок №1"/>
    <w:basedOn w:val="a"/>
    <w:link w:val="1"/>
    <w:rsid w:val="008A04EA"/>
    <w:pPr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3"/>
    <w:rsid w:val="008A04E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2"/>
    </w:rPr>
  </w:style>
  <w:style w:type="table" w:styleId="a4">
    <w:name w:val="Table Grid"/>
    <w:basedOn w:val="a1"/>
    <w:uiPriority w:val="59"/>
    <w:rsid w:val="00FC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1D3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C1D3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1D3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Коджакова</dc:creator>
  <cp:lastModifiedBy>Коджакова</cp:lastModifiedBy>
  <cp:revision>21</cp:revision>
  <dcterms:created xsi:type="dcterms:W3CDTF">2024-03-06T09:12:00Z</dcterms:created>
  <dcterms:modified xsi:type="dcterms:W3CDTF">2024-03-21T05:47:00Z</dcterms:modified>
</cp:coreProperties>
</file>