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76" w:rsidRDefault="00D73E5C">
      <w:pPr>
        <w:shd w:val="clear" w:color="auto" w:fill="FFFFFF"/>
        <w:spacing w:after="16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Беседа "Расскажи о себе"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А.М.Щетинина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проводится индивидуально с каждым из детей обследуемой группы и состоит из нескольких этапов (частей), на каждом из которых решаются свои диагностические цели.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изучение уровня и характера оценки,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образа "Я", степени осознания своих особенностей.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и ход беседы.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Вначале психолог (воспитатель) просит ребенка рассказать о себе все, что знает. То есть ребенку предоставляется возможность </w:t>
      </w:r>
      <w:r>
        <w:rPr>
          <w:rFonts w:ascii="Times New Roman" w:eastAsia="Times New Roman" w:hAnsi="Times New Roman" w:cs="Times New Roman"/>
          <w:sz w:val="24"/>
          <w:szCs w:val="24"/>
        </w:rPr>
        <w:t>высказать о себе все, что он уже достаточно хорошо осознает. Затем взрослый задает вопросы (помимо нижеозначенных могут быть дополнительные вопросы-подсказки). Здесь приведены вопросы, обращенные к мальчику (если беседа проводится с девочкой, то вопросы на</w:t>
      </w:r>
      <w:r>
        <w:rPr>
          <w:rFonts w:ascii="Times New Roman" w:eastAsia="Times New Roman" w:hAnsi="Times New Roman" w:cs="Times New Roman"/>
          <w:sz w:val="24"/>
          <w:szCs w:val="24"/>
        </w:rPr>
        <w:t>до переформулировать):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Опиши свою внешность.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ты думаешь - ты красивый?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 ты так считаешь?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Кто еще считает тебя красивым?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Ты сильный, ловкий?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бы ты хотел выглядеть?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кого ты хотел бы быть похожим?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вопросы помогают понять, на</w:t>
      </w:r>
      <w:r>
        <w:rPr>
          <w:rFonts w:ascii="Times New Roman" w:eastAsia="Times New Roman" w:hAnsi="Times New Roman" w:cs="Times New Roman"/>
          <w:sz w:val="24"/>
          <w:szCs w:val="24"/>
        </w:rPr>
        <w:t>сколько сформирован у ребенка образ его Я-физического.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какой ты человек - хороший или плохой?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 ты так думаешь?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 что тебя можно назвать хорошим?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Кто еще считает тебя хорошим (плохим) человеком?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 он так считает?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каким человеком </w:t>
      </w:r>
      <w:r>
        <w:rPr>
          <w:rFonts w:ascii="Times New Roman" w:eastAsia="Times New Roman" w:hAnsi="Times New Roman" w:cs="Times New Roman"/>
          <w:sz w:val="24"/>
          <w:szCs w:val="24"/>
        </w:rPr>
        <w:t>ты хотел бы стать? (Я-идеальное).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Приведенные выше вопросы направлены на определение особенностей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осознания ребенком своих личностных качеств.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Назови все, что ты умеешь делать.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Чему бы ты хотел еще научиться? (Я-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ребенка).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бы ты еще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хотел про себя рассказать?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Другая часть беседы направлена на изучение представлений ребенка о себе как друге (подруге):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Скажи, пожалуйста, у тебя есть друг (подруга)?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Как ты думаешь, он считает тебя хорошим другом?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 ты так считаешь? Что ему в тебе нравится?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бывает, что вы ссоритесь?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 это происходит?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Кто чаще бывает виноват в ссоре - ты или он?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 другом ты бы хотел стать?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Чтобы выявить особенности представлений ребенка о себе как о мальч</w:t>
      </w:r>
      <w:r>
        <w:rPr>
          <w:rFonts w:ascii="Times New Roman" w:eastAsia="Times New Roman" w:hAnsi="Times New Roman" w:cs="Times New Roman"/>
          <w:sz w:val="24"/>
          <w:szCs w:val="24"/>
        </w:rPr>
        <w:t>ике (девочке), сыне (дочке), можно провести беседу по следующим вопросам: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Скажи, пожалуйста, кто ты - мальчик или девочка?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Откуда ты знаешь это?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Чем мальчик отличается от девочки?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Ребенок может называть внешние признаки и особенности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полоролевого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</w:t>
      </w:r>
      <w:r>
        <w:rPr>
          <w:rFonts w:ascii="Times New Roman" w:eastAsia="Times New Roman" w:hAnsi="Times New Roman" w:cs="Times New Roman"/>
          <w:sz w:val="24"/>
          <w:szCs w:val="24"/>
        </w:rPr>
        <w:t>едения. Если он не может сказать сам, то исследователь продолжает ставить вопросы: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каким внешним признакам можно узнать, что это мальчик?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Чем чаще всего занимаются мальчики, мужчины?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ведут себя мальчики в отличие от девочек?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ведут себя м</w:t>
      </w:r>
      <w:r>
        <w:rPr>
          <w:rFonts w:ascii="Times New Roman" w:eastAsia="Times New Roman" w:hAnsi="Times New Roman" w:cs="Times New Roman"/>
          <w:sz w:val="24"/>
          <w:szCs w:val="24"/>
        </w:rPr>
        <w:t>альчики по отношению к девочкам?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 мужчиной ты хотел бы стать?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Кто ты маме, папе, бабушке с дедушкой?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Расскажи, какой ты сын?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Тебе приятно быть сыном? Почему?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Тебе нравится быть внуком? Почему?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Мама (папа, бабушка) считает тебя хорошим сыном?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Почему ты так думаешь?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 бы ты хотел стать сыном (внуком)?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ребенка и его эмоциональные реакции обязательно подробно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записываются, а затем подвергаются анализу по следующим направлениям.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Уровень самооценки,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самопринятия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Самооценка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самопринятие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считаются низкими в том случае, если ребенок говорит о себе больше в негативно-эмоциональном тоне и оценивает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себя как не очень хорошего или же ссылается на низкую оценку его качеств взрослыми.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 случае, если ребенок большую часть сторон образа "Я" осознает с позитивной позиции и лишь отдельные качества считает в себе плохими (или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таковыми их считают другие), то можно интерпретировать такие оценки как показатель среднего уровня самооценки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опринятия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 высоком уровне самооценки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самопринятия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свидетельствуют в основном позитивная оценка ребенком всех сторон своего "Я" как с собственной позиции, так и с позиций других людей.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Характер самооценки.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Самооценка ребенка может быть общей, конкретной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абсолютной и относительной (по классификации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Е.И.Савонько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Р.Б.Стеркиной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Общая самооценка связывается с целостным отношением ребенка к себе как к любимому и значимому для окружающих существу (или наоборот). Конкретная самооценка отражает отношение ребе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нка к успешности своего частного, определенного действия. Абсолютной характеризуется такая самооценка детей, которая никак не соотносится с отношением к ним других людей. самооценка означает отношение ребенка к себе в сопоставлении отношения других к нему </w:t>
      </w:r>
      <w:r>
        <w:rPr>
          <w:rFonts w:ascii="Times New Roman" w:eastAsia="Times New Roman" w:hAnsi="Times New Roman" w:cs="Times New Roman"/>
          <w:sz w:val="24"/>
          <w:szCs w:val="24"/>
        </w:rPr>
        <w:t>и другим детям ("Я тоже хороший, как и Сережа", "Я хороший, меня тоже любит воспитательница"). Характеризуя самооценку ребенка, очень важно обращать внимание не столько на ее уровень (высокий - низкий), сколько на ее качество (положительная, отрицательная,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абсолютная, конкретная и пр.). Кроме того, выделяют реальную и идеальную самооценку, т.е. то, каким видит ребенок себя сейчас, в данное время, и каким он хотел бы быть (Я-идеальное).</w:t>
      </w:r>
      <w:bookmarkStart w:id="1" w:name="_GoBack"/>
      <w:bookmarkEnd w:id="1"/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Уровень осознания своего "Я".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ребенок самостоятельно называет и арг</w:t>
      </w:r>
      <w:r>
        <w:rPr>
          <w:rFonts w:ascii="Times New Roman" w:eastAsia="Times New Roman" w:hAnsi="Times New Roman" w:cs="Times New Roman"/>
          <w:sz w:val="24"/>
          <w:szCs w:val="24"/>
        </w:rPr>
        <w:t>ументирует (отвечает на вопросы "почему?") те или иные качества своего "Я" или делает это с незначительной помощью взрослого, то можно говорить о высоком уровне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развития образа "Я". Аргументации носят развернутый, объяснительный характер ("Потому что я заб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очусь о маме, помогаю все делать"). Если же ребенок называет свои качества с помощью взрослого, но аргументирует лишь их отдельные оценки, то это можно расценивать как средний уровень осознания "Я". Характер аргументаций конкретно-ситуативный ("Потому что </w:t>
      </w:r>
      <w:r>
        <w:rPr>
          <w:rFonts w:ascii="Times New Roman" w:eastAsia="Times New Roman" w:hAnsi="Times New Roman" w:cs="Times New Roman"/>
          <w:sz w:val="24"/>
          <w:szCs w:val="24"/>
        </w:rPr>
        <w:t>дал конфетку Кате"). Низкий уровень развития образа "Я" ребенка проявляется в том, что он даже с помощью взрослого называет лишь единичные качества сторон своего "Я", не объясняя их, или же аргументация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повторяет характер оценки ("хороший, потому что хорош</w:t>
      </w:r>
      <w:r>
        <w:rPr>
          <w:rFonts w:ascii="Times New Roman" w:eastAsia="Times New Roman" w:hAnsi="Times New Roman" w:cs="Times New Roman"/>
          <w:sz w:val="24"/>
          <w:szCs w:val="24"/>
        </w:rPr>
        <w:t>ий").</w:t>
      </w:r>
    </w:p>
    <w:p w:rsidR="005D6276" w:rsidRDefault="00D73E5C" w:rsidP="00D73E5C">
      <w:pPr>
        <w:shd w:val="clear" w:color="auto" w:fill="FFFFFF"/>
        <w:spacing w:after="16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по выделенным направлениям проводится как каждой отдельной составляющей "Я", так и в целом образа "Я" ребенка. На основе анализа может быть составлена индивидуальная карта образа "Я" ребенка.</w:t>
      </w:r>
    </w:p>
    <w:p w:rsidR="005D6276" w:rsidRDefault="00D73E5C">
      <w:pPr>
        <w:shd w:val="clear" w:color="auto" w:fill="FFFFFF"/>
        <w:spacing w:before="280" w:after="28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</w:p>
    <w:p w:rsidR="005D6276" w:rsidRDefault="00D73E5C">
      <w:pPr>
        <w:shd w:val="clear" w:color="auto" w:fill="FFFFFF"/>
        <w:spacing w:before="280" w:after="28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 ребенка __________________ Возраст ___</w:t>
      </w:r>
      <w:r>
        <w:rPr>
          <w:rFonts w:ascii="Times New Roman" w:eastAsia="Times New Roman" w:hAnsi="Times New Roman" w:cs="Times New Roman"/>
          <w:sz w:val="24"/>
          <w:szCs w:val="24"/>
        </w:rPr>
        <w:t>____ Дата заполнения________</w:t>
      </w:r>
    </w:p>
    <w:tbl>
      <w:tblPr>
        <w:tblStyle w:val="a5"/>
        <w:tblW w:w="10840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464"/>
        <w:gridCol w:w="931"/>
        <w:gridCol w:w="1085"/>
        <w:gridCol w:w="612"/>
        <w:gridCol w:w="884"/>
        <w:gridCol w:w="1585"/>
        <w:gridCol w:w="1295"/>
        <w:gridCol w:w="816"/>
        <w:gridCol w:w="546"/>
        <w:gridCol w:w="607"/>
      </w:tblGrid>
      <w:tr w:rsidR="005D6276"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after="28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6276" w:rsidRDefault="00D73E5C">
            <w:pPr>
              <w:spacing w:before="280" w:after="28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</w:t>
            </w:r>
          </w:p>
          <w:p w:rsidR="005D6276" w:rsidRDefault="00D73E5C">
            <w:pPr>
              <w:spacing w:before="280" w:after="16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"Я"</w:t>
            </w:r>
          </w:p>
        </w:tc>
        <w:tc>
          <w:tcPr>
            <w:tcW w:w="2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after="28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 самооценки</w:t>
            </w:r>
          </w:p>
          <w:p w:rsidR="005D6276" w:rsidRDefault="00D73E5C">
            <w:pPr>
              <w:spacing w:before="280" w:after="16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</w:p>
        </w:tc>
        <w:tc>
          <w:tcPr>
            <w:tcW w:w="4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after="28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</w:p>
          <w:p w:rsidR="005D6276" w:rsidRDefault="00D73E5C">
            <w:pPr>
              <w:spacing w:before="280" w:after="28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самооценки</w:t>
            </w:r>
          </w:p>
          <w:p w:rsidR="005D6276" w:rsidRDefault="00D73E5C">
            <w:pPr>
              <w:spacing w:before="280" w:after="16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after="28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  <w:p w:rsidR="005D6276" w:rsidRDefault="00D73E5C">
            <w:pPr>
              <w:spacing w:before="280" w:after="28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осознания</w:t>
            </w:r>
          </w:p>
          <w:p w:rsidR="005D6276" w:rsidRDefault="00D73E5C">
            <w:pPr>
              <w:spacing w:before="280" w:after="160" w:line="240" w:lineRule="auto"/>
              <w:ind w:left="300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D6276"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5D62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 кий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кретная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кий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Я-физическое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Я-социально- нравственное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Я-друг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Я-подруга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Я-сын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Я-внук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Я-дочка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Я-внучка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Я-мальчик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Я-девочка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6276"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Я-целое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D6276" w:rsidRDefault="00D73E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D6276" w:rsidRDefault="00D73E5C">
      <w:pPr>
        <w:shd w:val="clear" w:color="auto" w:fill="FFFFFF"/>
        <w:spacing w:before="280" w:after="28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6276" w:rsidRDefault="005D627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276" w:rsidRDefault="005D6276">
      <w:pPr>
        <w:ind w:left="40" w:firstLine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D62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76"/>
    <w:rsid w:val="005D6276"/>
    <w:rsid w:val="00D7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F3F03-6979-4B43-9E1A-DFC79FB5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Волнухина Анна Константиновна</cp:lastModifiedBy>
  <cp:revision>3</cp:revision>
  <dcterms:created xsi:type="dcterms:W3CDTF">2024-01-16T11:35:00Z</dcterms:created>
  <dcterms:modified xsi:type="dcterms:W3CDTF">2024-01-16T11:36:00Z</dcterms:modified>
</cp:coreProperties>
</file>