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945D" w14:textId="77777777" w:rsidR="00FD68BA" w:rsidRDefault="00FD68BA" w:rsidP="00FD68BA">
      <w:pPr>
        <w:pStyle w:val="60"/>
        <w:framePr w:w="9139" w:h="14776" w:hRule="exact" w:wrap="none" w:vAnchor="page" w:hAnchor="page" w:x="1351" w:y="886"/>
        <w:shd w:val="clear" w:color="auto" w:fill="auto"/>
        <w:tabs>
          <w:tab w:val="left" w:pos="1093"/>
        </w:tabs>
        <w:spacing w:after="300" w:line="370" w:lineRule="exact"/>
        <w:ind w:left="1120" w:right="720" w:firstLine="0"/>
        <w:jc w:val="left"/>
      </w:pPr>
      <w:bookmarkStart w:id="0" w:name="_GoBack"/>
      <w:bookmarkEnd w:id="0"/>
      <w:r>
        <w:rPr>
          <w:color w:val="000000"/>
          <w:lang w:eastAsia="ru-RU" w:bidi="ru-RU"/>
        </w:rPr>
        <w:t>Методика А. Б. Леоновой «.Интегральная диагностика и коррекция профессионального стресса» (ИДИКС)</w:t>
      </w:r>
    </w:p>
    <w:p w14:paraId="16CF969E" w14:textId="77777777" w:rsidR="00FD68BA" w:rsidRDefault="00FD68BA" w:rsidP="00FD68BA">
      <w:pPr>
        <w:framePr w:w="9139" w:h="14776" w:hRule="exact" w:wrap="none" w:vAnchor="page" w:hAnchor="page" w:x="1351" w:y="886"/>
        <w:spacing w:line="370" w:lineRule="exact"/>
        <w:ind w:firstLine="560"/>
      </w:pPr>
      <w:bookmarkStart w:id="1" w:name="bookmark58"/>
      <w:r>
        <w:rPr>
          <w:rStyle w:val="520"/>
          <w:rFonts w:eastAsia="Arial Unicode MS"/>
        </w:rPr>
        <w:t>Описание методики и область применения</w:t>
      </w:r>
      <w:bookmarkEnd w:id="1"/>
    </w:p>
    <w:p w14:paraId="34D1F547" w14:textId="77777777" w:rsidR="00FD68BA" w:rsidRDefault="00FD68BA" w:rsidP="00FD68BA">
      <w:pPr>
        <w:pStyle w:val="20"/>
        <w:framePr w:w="9139" w:h="14776" w:hRule="exact" w:wrap="none" w:vAnchor="page" w:hAnchor="page" w:x="1351" w:y="886"/>
        <w:shd w:val="clear" w:color="auto" w:fill="auto"/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t>Система «ИДИКС» является авторской разработкой известного отечественного психолога, доктора психологических наук А.Б. Леоно</w:t>
      </w:r>
      <w:r>
        <w:rPr>
          <w:color w:val="000000"/>
          <w:lang w:eastAsia="ru-RU" w:bidi="ru-RU"/>
        </w:rPr>
        <w:softHyphen/>
        <w:t>вой, в которой обобщен более чем 30-летний опыт ее исследований в области изучения профессионального стресса и других видов не</w:t>
      </w:r>
      <w:r>
        <w:rPr>
          <w:color w:val="000000"/>
          <w:lang w:eastAsia="ru-RU" w:bidi="ru-RU"/>
        </w:rPr>
        <w:softHyphen/>
        <w:t>благоприятных функциональных состояний человека.</w:t>
      </w:r>
    </w:p>
    <w:p w14:paraId="44E9C6D2" w14:textId="31B5CD00" w:rsidR="00FD68BA" w:rsidRDefault="00FD68BA" w:rsidP="00FD68BA">
      <w:pPr>
        <w:pStyle w:val="20"/>
        <w:framePr w:w="9139" w:h="14776" w:hRule="exact" w:wrap="none" w:vAnchor="page" w:hAnchor="page" w:x="1351" w:y="886"/>
        <w:shd w:val="clear" w:color="auto" w:fill="auto"/>
        <w:spacing w:after="0" w:line="374" w:lineRule="exact"/>
        <w:ind w:firstLine="0"/>
        <w:jc w:val="both"/>
      </w:pPr>
      <w:r>
        <w:rPr>
          <w:color w:val="000000"/>
          <w:lang w:eastAsia="ru-RU" w:bidi="ru-RU"/>
        </w:rPr>
        <w:t>Предлагаемый вниманию отечественных психологов-практиков модифицированный вариант системы «ИДИКС» является полностью стандартизированным и прошедшим все необходимые этапы при</w:t>
      </w:r>
      <w:r>
        <w:rPr>
          <w:color w:val="000000"/>
          <w:lang w:eastAsia="ru-RU" w:bidi="ru-RU"/>
        </w:rPr>
        <w:softHyphen/>
        <w:t>кладной верификации средством работы практического психолога в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области индивидуального, профессионального и организационного консультирования, направленного на оценку и устранение негатив</w:t>
      </w:r>
      <w:r>
        <w:rPr>
          <w:color w:val="000000"/>
          <w:lang w:eastAsia="ru-RU" w:bidi="ru-RU"/>
        </w:rPr>
        <w:softHyphen/>
        <w:t>ных последствий стресса у представителей разных профессий. При создании этой системы учтены потребности трех разных категорий «конечных пользователей» получаемой информации:</w:t>
      </w:r>
    </w:p>
    <w:p w14:paraId="577D3629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отдельного клиента или целевой группы участников, про</w:t>
      </w:r>
      <w:r>
        <w:rPr>
          <w:color w:val="000000"/>
          <w:lang w:eastAsia="ru-RU" w:bidi="ru-RU"/>
        </w:rPr>
        <w:softHyphen/>
        <w:t>ходящих индивидуализированное психодиагностическое обследова</w:t>
      </w:r>
      <w:r>
        <w:rPr>
          <w:color w:val="000000"/>
          <w:lang w:eastAsia="ru-RU" w:bidi="ru-RU"/>
        </w:rPr>
        <w:softHyphen/>
        <w:t>ние;</w:t>
      </w:r>
    </w:p>
    <w:p w14:paraId="7993B4DB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консультанта-профессионала (психолога, психотерапевта, меди</w:t>
      </w:r>
      <w:r>
        <w:rPr>
          <w:color w:val="000000"/>
          <w:lang w:eastAsia="ru-RU" w:bidi="ru-RU"/>
        </w:rPr>
        <w:softHyphen/>
        <w:t>цинского работника), имеющего право оказывать специализированное психологическое воздействие;</w:t>
      </w:r>
    </w:p>
    <w:p w14:paraId="328E4054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 xml:space="preserve"> представителя организации-заказчика (руководство и ад</w:t>
      </w:r>
      <w:r>
        <w:rPr>
          <w:color w:val="000000"/>
          <w:lang w:eastAsia="ru-RU" w:bidi="ru-RU"/>
        </w:rPr>
        <w:softHyphen/>
        <w:t>министративный состав), ответственного за создание оптимальных рабочих условий и проведение работ по устранению стресс-факторов трудовой среды.</w:t>
      </w:r>
    </w:p>
    <w:p w14:paraId="111C370B" w14:textId="5A73DE33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72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Концептуальной основой системы «ИДИКС» является трехуров</w:t>
      </w:r>
      <w:r>
        <w:rPr>
          <w:color w:val="000000"/>
          <w:lang w:eastAsia="ru-RU" w:bidi="ru-RU"/>
        </w:rPr>
        <w:softHyphen/>
        <w:t>невая модель формирования специфических синдромов профессио</w:t>
      </w:r>
      <w:r>
        <w:rPr>
          <w:color w:val="000000"/>
          <w:lang w:eastAsia="ru-RU" w:bidi="ru-RU"/>
        </w:rPr>
        <w:softHyphen/>
        <w:t>нального стресса. При этом акцент ставится на установлении причин</w:t>
      </w:r>
      <w:r>
        <w:rPr>
          <w:color w:val="000000"/>
          <w:lang w:eastAsia="ru-RU" w:bidi="ru-RU"/>
        </w:rPr>
        <w:softHyphen/>
        <w:t>но-следственных негативных проявлений стресса в полном цикле, а именно: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факторов риска трудовой/организационной среды;</w:t>
      </w:r>
    </w:p>
    <w:p w14:paraId="02784DA8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72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субъективного образа трудностей в трудовой ситуации;</w:t>
      </w:r>
    </w:p>
    <w:p w14:paraId="5C47E365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деструктивной симптоматики острых и хронических стрессовых состояний;</w:t>
      </w:r>
    </w:p>
    <w:p w14:paraId="4CEB90D4" w14:textId="77777777" w:rsidR="00FD68BA" w:rsidRDefault="00FD68BA" w:rsidP="00FD68BA">
      <w:pPr>
        <w:pStyle w:val="20"/>
        <w:framePr w:w="9139" w:h="14776" w:hRule="exact" w:wrap="none" w:vAnchor="page" w:hAnchor="page" w:x="1351" w:y="886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фиксации профессионально-личностных и поведенческих де</w:t>
      </w:r>
      <w:r>
        <w:rPr>
          <w:color w:val="000000"/>
          <w:lang w:eastAsia="ru-RU" w:bidi="ru-RU"/>
        </w:rPr>
        <w:softHyphen/>
        <w:t>формаций стрессового типа.</w:t>
      </w:r>
    </w:p>
    <w:p w14:paraId="16469948" w14:textId="041FFE85" w:rsidR="00FD68BA" w:rsidRDefault="00FD68BA" w:rsidP="00FD68BA">
      <w:pPr>
        <w:pStyle w:val="20"/>
        <w:framePr w:w="9139" w:h="14776" w:hRule="exact" w:wrap="none" w:vAnchor="page" w:hAnchor="page" w:x="1351" w:y="886"/>
        <w:shd w:val="clear" w:color="auto" w:fill="auto"/>
        <w:spacing w:after="0" w:line="374" w:lineRule="exact"/>
        <w:ind w:firstLine="560"/>
        <w:jc w:val="both"/>
      </w:pPr>
    </w:p>
    <w:p w14:paraId="75BB8260" w14:textId="2D730C90" w:rsidR="00FD68BA" w:rsidRDefault="00FD68BA" w:rsidP="00FD68BA">
      <w:pPr>
        <w:pStyle w:val="20"/>
        <w:framePr w:w="9139" w:h="14776" w:hRule="exact" w:wrap="none" w:vAnchor="page" w:hAnchor="page" w:x="1351" w:y="886"/>
        <w:shd w:val="clear" w:color="auto" w:fill="auto"/>
        <w:spacing w:after="0" w:line="370" w:lineRule="exact"/>
        <w:ind w:firstLine="560"/>
        <w:jc w:val="both"/>
      </w:pPr>
    </w:p>
    <w:p w14:paraId="6127429A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BD14998" w14:textId="77777777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Результаты такой многомерной диагностики позволяют в едином формате интегрировать информацию о качественно разнородных проявлениях стресса и определить степень его развития. Кроме того, спецификация синдромов указывает на особенности его проявлений в каждом конкретном случае, выявляет наиболее опасные факторы в динамике его развития, что обеспечивает целенаправленное форми</w:t>
      </w:r>
      <w:r>
        <w:rPr>
          <w:color w:val="000000"/>
          <w:lang w:eastAsia="ru-RU" w:bidi="ru-RU"/>
        </w:rPr>
        <w:softHyphen/>
        <w:t>рование программ профилактических и коррекционных мероприятий.</w:t>
      </w:r>
    </w:p>
    <w:p w14:paraId="1B8A260C" w14:textId="53E7D3C1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65" w:lineRule="exact"/>
        <w:ind w:firstLine="0"/>
        <w:jc w:val="both"/>
      </w:pPr>
      <w:r>
        <w:rPr>
          <w:color w:val="000000"/>
          <w:lang w:eastAsia="ru-RU" w:bidi="ru-RU"/>
        </w:rPr>
        <w:t>В настоящее время накоплен значительный опыт по использова</w:t>
      </w:r>
      <w:r>
        <w:rPr>
          <w:color w:val="000000"/>
          <w:lang w:eastAsia="ru-RU" w:bidi="ru-RU"/>
        </w:rPr>
        <w:softHyphen/>
        <w:t>нию системы «ИДИКС» при работе с различными профессиональны</w:t>
      </w:r>
      <w:r>
        <w:rPr>
          <w:color w:val="000000"/>
          <w:lang w:eastAsia="ru-RU" w:bidi="ru-RU"/>
        </w:rPr>
        <w:softHyphen/>
        <w:t>ми контингентами: менеджерами разного должностного статуса,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представителями медицинских профессий, учителями высшей и сред</w:t>
      </w:r>
      <w:r>
        <w:rPr>
          <w:color w:val="000000"/>
          <w:lang w:eastAsia="ru-RU" w:bidi="ru-RU"/>
        </w:rPr>
        <w:softHyphen/>
        <w:t>ней школы, инженерно-техническим персоналом компьютерных фирм, сотрудниками офисов и банковских структур, следователями и во</w:t>
      </w:r>
      <w:r>
        <w:rPr>
          <w:color w:val="000000"/>
          <w:lang w:eastAsia="ru-RU" w:bidi="ru-RU"/>
        </w:rPr>
        <w:softHyphen/>
        <w:t>еннослужащими. Полученные данные свидетельствуют о высокой эф</w:t>
      </w:r>
      <w:r>
        <w:rPr>
          <w:color w:val="000000"/>
          <w:lang w:eastAsia="ru-RU" w:bidi="ru-RU"/>
        </w:rPr>
        <w:softHyphen/>
        <w:t xml:space="preserve">фективности применения разработанной </w:t>
      </w:r>
      <w:proofErr w:type="spellStart"/>
      <w:r>
        <w:rPr>
          <w:color w:val="000000"/>
          <w:lang w:eastAsia="ru-RU" w:bidi="ru-RU"/>
        </w:rPr>
        <w:t>диагностико</w:t>
      </w:r>
      <w:proofErr w:type="spellEnd"/>
      <w:r>
        <w:rPr>
          <w:color w:val="000000"/>
          <w:lang w:eastAsia="ru-RU" w:bidi="ru-RU"/>
        </w:rPr>
        <w:t>-превентивной си</w:t>
      </w:r>
      <w:r>
        <w:rPr>
          <w:color w:val="000000"/>
          <w:lang w:eastAsia="ru-RU" w:bidi="ru-RU"/>
        </w:rPr>
        <w:softHyphen/>
        <w:t>стемы «ИДИКС» в практике психологической работы по борьбе со стрессом и сохранения здоровья персонала организаций.</w:t>
      </w:r>
    </w:p>
    <w:p w14:paraId="1DE24B11" w14:textId="77777777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Система «ИДИКС», опирающаяся на «сквозную линию» оценки его развития, предназначена для диагностики профессионального стресса от факторов, провоцирующих возникновение стрессовых ре</w:t>
      </w:r>
      <w:r>
        <w:rPr>
          <w:color w:val="000000"/>
          <w:lang w:eastAsia="ru-RU" w:bidi="ru-RU"/>
        </w:rPr>
        <w:softHyphen/>
        <w:t>акций, до конкретной симптоматики стрессовых состояний и их нега</w:t>
      </w:r>
      <w:r>
        <w:rPr>
          <w:color w:val="000000"/>
          <w:lang w:eastAsia="ru-RU" w:bidi="ru-RU"/>
        </w:rPr>
        <w:softHyphen/>
        <w:t>тивных последствий.</w:t>
      </w:r>
    </w:p>
    <w:p w14:paraId="0D668134" w14:textId="77777777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Система «ИДИКС» также ориентирована на получение интегри</w:t>
      </w:r>
      <w:r>
        <w:rPr>
          <w:color w:val="000000"/>
          <w:lang w:eastAsia="ru-RU" w:bidi="ru-RU"/>
        </w:rPr>
        <w:softHyphen/>
        <w:t>рованной оценки уровня переживаемого стресса и подбор комплекса оптимизационных мер, адекватных специфике каждого конкретного случая.</w:t>
      </w:r>
    </w:p>
    <w:p w14:paraId="24C0FFEA" w14:textId="2F9880F7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Такая доминирующая направленность системы «ИДИКС» на ин</w:t>
      </w:r>
      <w:r>
        <w:rPr>
          <w:color w:val="000000"/>
          <w:lang w:eastAsia="ru-RU" w:bidi="ru-RU"/>
        </w:rPr>
        <w:softHyphen/>
        <w:t>теграцию собственно диагностического блока и процедур подбора оп</w:t>
      </w:r>
      <w:r>
        <w:rPr>
          <w:color w:val="000000"/>
          <w:lang w:eastAsia="ru-RU" w:bidi="ru-RU"/>
        </w:rPr>
        <w:softHyphen/>
        <w:t>тимизационных средств с учетом специфики подлежащего коррекции синдрома является продуктивным решением задач современного стресс-менеджмента.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Следует отметить, что система «ИДИКС» является средством ин</w:t>
      </w:r>
      <w:r>
        <w:rPr>
          <w:color w:val="000000"/>
          <w:lang w:eastAsia="ru-RU" w:bidi="ru-RU"/>
        </w:rPr>
        <w:softHyphen/>
        <w:t>дивидуальной диагностики, поскольку согласно исходной теоре</w:t>
      </w:r>
      <w:r>
        <w:rPr>
          <w:color w:val="000000"/>
          <w:lang w:eastAsia="ru-RU" w:bidi="ru-RU"/>
        </w:rPr>
        <w:softHyphen/>
        <w:t>тической установке возникновение и развитие стресса является сугу</w:t>
      </w:r>
      <w:r>
        <w:rPr>
          <w:color w:val="000000"/>
          <w:lang w:eastAsia="ru-RU" w:bidi="ru-RU"/>
        </w:rPr>
        <w:softHyphen/>
        <w:t>бо индивидуализированным процессом, на протекание которого су</w:t>
      </w:r>
      <w:r>
        <w:rPr>
          <w:color w:val="000000"/>
          <w:lang w:eastAsia="ru-RU" w:bidi="ru-RU"/>
        </w:rPr>
        <w:softHyphen/>
        <w:t>щественное влияние оказывают индивидуально-психологические особенности человека и специфика конкретной ситуации. Использо</w:t>
      </w:r>
      <w:r>
        <w:rPr>
          <w:color w:val="000000"/>
          <w:lang w:eastAsia="ru-RU" w:bidi="ru-RU"/>
        </w:rPr>
        <w:softHyphen/>
        <w:t>вание методики на гетерогенных или слишком обширных выборках испытуемых может приводить к нежелательной нивелировке данных при их усреднении.</w:t>
      </w:r>
    </w:p>
    <w:p w14:paraId="307759F2" w14:textId="1B2683BC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65" w:lineRule="exact"/>
        <w:ind w:firstLine="560"/>
        <w:jc w:val="both"/>
      </w:pPr>
    </w:p>
    <w:p w14:paraId="67011E90" w14:textId="6DC25946" w:rsidR="00FD68BA" w:rsidRDefault="00FD68BA" w:rsidP="00FD68BA">
      <w:pPr>
        <w:pStyle w:val="20"/>
        <w:framePr w:w="9134" w:h="14746" w:hRule="exact" w:wrap="none" w:vAnchor="page" w:hAnchor="page" w:x="1426" w:y="781"/>
        <w:shd w:val="clear" w:color="auto" w:fill="auto"/>
        <w:spacing w:after="0" w:line="374" w:lineRule="exact"/>
        <w:ind w:firstLine="560"/>
        <w:jc w:val="both"/>
      </w:pPr>
    </w:p>
    <w:p w14:paraId="2B842496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D077F2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Система «ИДИКС» предназначена для работы с людьми старше 17 лет.</w:t>
      </w:r>
    </w:p>
    <w:p w14:paraId="19965C5A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Стандартное время работы с системой составляет 20 - 30 мин.</w:t>
      </w:r>
    </w:p>
    <w:p w14:paraId="3861AF94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Ограничений по работе с системой не выявлено.</w:t>
      </w:r>
    </w:p>
    <w:p w14:paraId="1713BD0C" w14:textId="25EADD76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74" w:lineRule="exact"/>
        <w:ind w:firstLine="0"/>
        <w:jc w:val="both"/>
      </w:pPr>
      <w:r>
        <w:rPr>
          <w:color w:val="000000"/>
          <w:lang w:eastAsia="ru-RU" w:bidi="ru-RU"/>
        </w:rPr>
        <w:t>Среди множества различных видов неблагоприятных функцио</w:t>
      </w:r>
      <w:r>
        <w:rPr>
          <w:color w:val="000000"/>
          <w:lang w:eastAsia="ru-RU" w:bidi="ru-RU"/>
        </w:rPr>
        <w:softHyphen/>
        <w:t>нальных состояний в современном мире труда наиболее актуальным объектом исследования является анализ стрессовых состояний. В ли</w:t>
      </w:r>
      <w:r>
        <w:rPr>
          <w:color w:val="000000"/>
          <w:lang w:eastAsia="ru-RU" w:bidi="ru-RU"/>
        </w:rPr>
        <w:softHyphen/>
        <w:t>тературе именно они чаще всего рассматриваются как основной ис</w:t>
      </w:r>
      <w:r>
        <w:rPr>
          <w:color w:val="000000"/>
          <w:lang w:eastAsia="ru-RU" w:bidi="ru-RU"/>
        </w:rPr>
        <w:softHyphen/>
        <w:t>точник «неблагополучия» в труде как с точки зрения их отрицатель</w:t>
      </w:r>
      <w:r>
        <w:rPr>
          <w:color w:val="000000"/>
          <w:lang w:eastAsia="ru-RU" w:bidi="ru-RU"/>
        </w:rPr>
        <w:softHyphen/>
        <w:t>ного влияния на результаты деятельности, так и развития различных форм личностной дезадаптации и нарушений психического здоровья.</w:t>
      </w:r>
    </w:p>
    <w:p w14:paraId="6B483E6A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В связи с этим остро стоит вопрос о своевременной профилактике и коррекции стресса, которая в первую очередь должна основываться на детализированной диагностике целостных синдромов его проявле</w:t>
      </w:r>
      <w:r>
        <w:rPr>
          <w:color w:val="000000"/>
          <w:lang w:eastAsia="ru-RU" w:bidi="ru-RU"/>
        </w:rPr>
        <w:softHyphen/>
        <w:t>ний для определенных профессиональных контингентов. Кроме того, необходимо уточнение представлений об индивидуальной предраспо</w:t>
      </w:r>
      <w:r>
        <w:rPr>
          <w:color w:val="000000"/>
          <w:lang w:eastAsia="ru-RU" w:bidi="ru-RU"/>
        </w:rPr>
        <w:softHyphen/>
        <w:t>ложенности разных категорий людей к развитию стресса с учетом доминирования у них склонности к использованию тех или иных внутренних средств и стратегий «совладающего поведения».</w:t>
      </w:r>
    </w:p>
    <w:p w14:paraId="4D8F462B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Исследования профессионального стресса в целом имеют эмпи</w:t>
      </w:r>
      <w:r>
        <w:rPr>
          <w:color w:val="000000"/>
          <w:lang w:eastAsia="ru-RU" w:bidi="ru-RU"/>
        </w:rPr>
        <w:softHyphen/>
        <w:t>рическую направленность и представляют собой описание раз</w:t>
      </w:r>
      <w:r>
        <w:rPr>
          <w:color w:val="000000"/>
          <w:lang w:eastAsia="ru-RU" w:bidi="ru-RU"/>
        </w:rPr>
        <w:softHyphen/>
        <w:t>нообразных факторов, обусловливающих развитие стресса, способов и механизмов адаптации человека к условиям рабочей ситуации, на</w:t>
      </w:r>
      <w:r>
        <w:rPr>
          <w:color w:val="000000"/>
          <w:lang w:eastAsia="ru-RU" w:bidi="ru-RU"/>
        </w:rPr>
        <w:softHyphen/>
        <w:t>бора диагностических методик и оптимизационных процедур. Значи</w:t>
      </w:r>
      <w:r>
        <w:rPr>
          <w:color w:val="000000"/>
          <w:lang w:eastAsia="ru-RU" w:bidi="ru-RU"/>
        </w:rPr>
        <w:softHyphen/>
        <w:t>тельное число моделей профессионального стресса создавалось для объяснения результатов конкретных экспериментов.</w:t>
      </w:r>
    </w:p>
    <w:p w14:paraId="0C83BB90" w14:textId="77777777" w:rsidR="00FD68BA" w:rsidRDefault="00FD68BA" w:rsidP="00FD68BA">
      <w:pPr>
        <w:pStyle w:val="20"/>
        <w:framePr w:w="9134" w:h="13711" w:hRule="exact" w:wrap="none" w:vAnchor="page" w:hAnchor="page" w:x="1456" w:y="2101"/>
        <w:shd w:val="clear" w:color="auto" w:fill="auto"/>
        <w:spacing w:after="0" w:line="374" w:lineRule="exact"/>
        <w:ind w:firstLine="560"/>
        <w:jc w:val="both"/>
      </w:pPr>
      <w:r>
        <w:rPr>
          <w:color w:val="000000"/>
          <w:lang w:eastAsia="ru-RU" w:bidi="ru-RU"/>
        </w:rPr>
        <w:t>В исследованиях последних лет (А.Б. Леонова, 2000, 2004) пред</w:t>
      </w:r>
      <w:r>
        <w:rPr>
          <w:color w:val="000000"/>
          <w:lang w:eastAsia="ru-RU" w:bidi="ru-RU"/>
        </w:rPr>
        <w:softHyphen/>
        <w:t>лагается один из возможных вариантов создания подобной комплекс</w:t>
      </w:r>
      <w:r>
        <w:rPr>
          <w:color w:val="000000"/>
          <w:lang w:eastAsia="ru-RU" w:bidi="ru-RU"/>
        </w:rPr>
        <w:softHyphen/>
        <w:t>ной методологии изучения профессионального стресса. Эта методо</w:t>
      </w:r>
      <w:r>
        <w:rPr>
          <w:color w:val="000000"/>
          <w:lang w:eastAsia="ru-RU" w:bidi="ru-RU"/>
        </w:rPr>
        <w:softHyphen/>
        <w:t>логия основана на структурировании многочисленных работ разного плана, посвященных изучению стресса в труде, и позволяет интегри</w:t>
      </w:r>
      <w:r>
        <w:rPr>
          <w:color w:val="000000"/>
          <w:lang w:eastAsia="ru-RU" w:bidi="ru-RU"/>
        </w:rPr>
        <w:softHyphen/>
        <w:t>ровать наиболее известные модели профессионального стресса (ПС), которые представляют собой основные концептуально и эмпирически обоснованные парадигмы анализа стресса, разработанные в экспери</w:t>
      </w:r>
      <w:r>
        <w:rPr>
          <w:color w:val="000000"/>
          <w:lang w:eastAsia="ru-RU" w:bidi="ru-RU"/>
        </w:rPr>
        <w:softHyphen/>
        <w:t>ментально-прикладных исследованиях.</w:t>
      </w:r>
    </w:p>
    <w:p w14:paraId="5090CCFA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E4E5E4" w14:textId="77777777" w:rsidR="00FD68BA" w:rsidRDefault="00FD68BA" w:rsidP="00FD68BA">
      <w:pPr>
        <w:pStyle w:val="20"/>
        <w:framePr w:w="9139" w:h="13954" w:hRule="exact" w:wrap="none" w:vAnchor="page" w:hAnchor="page" w:x="85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.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1. Парадигма соответствия в системе «личность - среда», лежащая в основе экологического подхода. Стресс рассматривается как резуль</w:t>
      </w:r>
      <w:r>
        <w:rPr>
          <w:color w:val="000000"/>
          <w:lang w:eastAsia="ru-RU" w:bidi="ru-RU"/>
        </w:rPr>
        <w:softHyphen/>
        <w:t>тат дисбаланса между требованиями окружающей среды (физической, трудовой, социальной) наличными ресурсами человека, что прояв</w:t>
      </w:r>
      <w:r>
        <w:rPr>
          <w:color w:val="000000"/>
          <w:lang w:eastAsia="ru-RU" w:bidi="ru-RU"/>
        </w:rPr>
        <w:softHyphen/>
        <w:t>ляется в формировании широкого спектра негативных последствий как со стороны снижения эффективности труда, так и нарушений фи</w:t>
      </w:r>
      <w:r>
        <w:rPr>
          <w:color w:val="000000"/>
          <w:lang w:eastAsia="ru-RU" w:bidi="ru-RU"/>
        </w:rPr>
        <w:softHyphen/>
        <w:t>зического здоровья и личностного благополучия работающих</w:t>
      </w:r>
    </w:p>
    <w:p w14:paraId="68A1BDE1" w14:textId="7263899F" w:rsidR="00FD68BA" w:rsidRDefault="00FD68BA" w:rsidP="00FD68BA">
      <w:pPr>
        <w:pStyle w:val="20"/>
        <w:framePr w:w="9139" w:h="13954" w:hRule="exact" w:wrap="none" w:vAnchor="page" w:hAnchor="page" w:x="856" w:y="781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и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Процессуально-когнитивная парадигма, базирующаяся на пси</w:t>
      </w:r>
      <w:r>
        <w:rPr>
          <w:color w:val="000000"/>
          <w:lang w:eastAsia="ru-RU" w:bidi="ru-RU"/>
        </w:rPr>
        <w:softHyphen/>
        <w:t xml:space="preserve">хологической модели стресса Р. Лазаруса и оформившаяся в виде </w:t>
      </w:r>
      <w:proofErr w:type="spellStart"/>
      <w:r>
        <w:rPr>
          <w:color w:val="000000"/>
          <w:lang w:eastAsia="ru-RU" w:bidi="ru-RU"/>
        </w:rPr>
        <w:t>транзактного</w:t>
      </w:r>
      <w:proofErr w:type="spellEnd"/>
      <w:r>
        <w:rPr>
          <w:color w:val="000000"/>
          <w:lang w:eastAsia="ru-RU" w:bidi="ru-RU"/>
        </w:rPr>
        <w:t xml:space="preserve"> подхода. В рамках данной парадигмы стресс понимается как процесс субъективной оценки и актуализации репертуара внут</w:t>
      </w:r>
      <w:r>
        <w:rPr>
          <w:color w:val="000000"/>
          <w:lang w:eastAsia="ru-RU" w:bidi="ru-RU"/>
        </w:rPr>
        <w:softHyphen/>
        <w:t xml:space="preserve">ренних средств преодоления затруднений </w:t>
      </w:r>
      <w:r w:rsidRPr="00480873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coping</w:t>
      </w:r>
      <w:r w:rsidRPr="00480873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strategies</w:t>
      </w:r>
      <w:r w:rsidRPr="00480873">
        <w:rPr>
          <w:color w:val="000000"/>
          <w:lang w:bidi="en-US"/>
        </w:rPr>
        <w:t>).</w:t>
      </w:r>
    </w:p>
    <w:p w14:paraId="1FFE4764" w14:textId="77777777" w:rsidR="00FD68BA" w:rsidRDefault="00FD68BA" w:rsidP="00FD68BA">
      <w:pPr>
        <w:pStyle w:val="20"/>
        <w:framePr w:w="9139" w:h="13954" w:hRule="exact" w:wrap="none" w:vAnchor="page" w:hAnchor="page" w:x="856" w:y="781"/>
        <w:numPr>
          <w:ilvl w:val="0"/>
          <w:numId w:val="3"/>
        </w:numPr>
        <w:shd w:val="clear" w:color="auto" w:fill="auto"/>
        <w:tabs>
          <w:tab w:val="left" w:pos="850"/>
        </w:tabs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Парадигма регуляции состояний, реализуемая в рамках регу</w:t>
      </w:r>
      <w:r>
        <w:rPr>
          <w:color w:val="000000"/>
          <w:lang w:eastAsia="ru-RU" w:bidi="ru-RU"/>
        </w:rPr>
        <w:softHyphen/>
        <w:t>ляторного подхода. В ней внимание фокусируется на анализе стресса как особого класса состояний с богатой феноменологией, возникаю</w:t>
      </w:r>
      <w:r>
        <w:rPr>
          <w:color w:val="000000"/>
          <w:lang w:eastAsia="ru-RU" w:bidi="ru-RU"/>
        </w:rPr>
        <w:softHyphen/>
        <w:t xml:space="preserve">щих в результате изменения механизмов регуляции деятельности и поведения при актуальном и пролонгированном воздействии </w:t>
      </w:r>
      <w:proofErr w:type="spellStart"/>
      <w:r>
        <w:rPr>
          <w:color w:val="000000"/>
          <w:lang w:eastAsia="ru-RU" w:bidi="ru-RU"/>
        </w:rPr>
        <w:t>стресс</w:t>
      </w:r>
      <w:r>
        <w:rPr>
          <w:color w:val="000000"/>
          <w:lang w:eastAsia="ru-RU" w:bidi="ru-RU"/>
        </w:rPr>
        <w:softHyphen/>
        <w:t>факторов</w:t>
      </w:r>
      <w:proofErr w:type="spellEnd"/>
      <w:r>
        <w:rPr>
          <w:color w:val="000000"/>
          <w:lang w:eastAsia="ru-RU" w:bidi="ru-RU"/>
        </w:rPr>
        <w:t>.</w:t>
      </w:r>
    </w:p>
    <w:p w14:paraId="79059B52" w14:textId="77777777" w:rsidR="00FD68BA" w:rsidRDefault="00FD68BA" w:rsidP="00FD68BA">
      <w:pPr>
        <w:pStyle w:val="20"/>
        <w:framePr w:w="9139" w:h="13954" w:hRule="exact" w:wrap="none" w:vAnchor="page" w:hAnchor="page" w:x="85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Различия в исходной трактовке понятия «стресс» в пред</w:t>
      </w:r>
      <w:r>
        <w:rPr>
          <w:color w:val="000000"/>
          <w:lang w:eastAsia="ru-RU" w:bidi="ru-RU"/>
        </w:rPr>
        <w:softHyphen/>
        <w:t>ставленных парадигмах исходно не противоречат друг другу, но от</w:t>
      </w:r>
      <w:r>
        <w:rPr>
          <w:color w:val="000000"/>
          <w:lang w:eastAsia="ru-RU" w:bidi="ru-RU"/>
        </w:rPr>
        <w:softHyphen/>
        <w:t>ражают основной вектор исследований, в каждом из подходов направленный на анализ и упорядочивание представлений о разных факторах, способах и механизмах адаптации/дезадаптации индивида к осложненным условиям жизнедеятельности. Важно, что в рамках каждой названной парадигмы накоплены обширный эмпирический материал и методический инструментарий, позволяющие достаточно эффективно решать определенные классы диагностических и опти</w:t>
      </w:r>
      <w:r>
        <w:rPr>
          <w:color w:val="000000"/>
          <w:lang w:eastAsia="ru-RU" w:bidi="ru-RU"/>
        </w:rPr>
        <w:softHyphen/>
        <w:t>мизационных задач, направленных на борьбу с разными уровнями негативных проявлений стресса.</w:t>
      </w:r>
    </w:p>
    <w:p w14:paraId="67248A61" w14:textId="77777777" w:rsidR="00FD68BA" w:rsidRDefault="00FD68BA" w:rsidP="00FD68BA">
      <w:pPr>
        <w:pStyle w:val="20"/>
        <w:framePr w:w="9139" w:h="13954" w:hRule="exact" w:wrap="none" w:vAnchor="page" w:hAnchor="page" w:x="856" w:y="78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В специальной литературе названые парадигмы чаще всего рас</w:t>
      </w:r>
      <w:r>
        <w:rPr>
          <w:color w:val="000000"/>
          <w:lang w:eastAsia="ru-RU" w:bidi="ru-RU"/>
        </w:rPr>
        <w:softHyphen/>
        <w:t>сматриваются как независимые и в определенном смысле конкуриру</w:t>
      </w:r>
      <w:r>
        <w:rPr>
          <w:color w:val="000000"/>
          <w:lang w:eastAsia="ru-RU" w:bidi="ru-RU"/>
        </w:rPr>
        <w:softHyphen/>
        <w:t>ющие друг с другом. Между ними не существует жестких разграни</w:t>
      </w:r>
      <w:r>
        <w:rPr>
          <w:color w:val="000000"/>
          <w:lang w:eastAsia="ru-RU" w:bidi="ru-RU"/>
        </w:rPr>
        <w:softHyphen/>
        <w:t>чений или непримиримых противоречий. Напротив, в совокупности они отражают разные «пласты» анализа факторов и механизмов раз</w:t>
      </w:r>
      <w:r>
        <w:rPr>
          <w:color w:val="000000"/>
          <w:lang w:eastAsia="ru-RU" w:bidi="ru-RU"/>
        </w:rPr>
        <w:softHyphen/>
        <w:t>вития профессионального стресса, взаимодополняющих друг друга. Каждая из обозначенных парадигм может быть соотнесена с разными уровнями анализа механизмов развития стресса [А.Б. Леонова, 2004]:</w:t>
      </w:r>
    </w:p>
    <w:p w14:paraId="047B99BD" w14:textId="7FDD9329" w:rsidR="00FD68BA" w:rsidRDefault="00FD68BA" w:rsidP="00FD68BA">
      <w:pPr>
        <w:pStyle w:val="20"/>
        <w:framePr w:w="9139" w:h="13954" w:hRule="exact" w:wrap="none" w:vAnchor="page" w:hAnchor="page" w:x="856" w:y="781"/>
        <w:shd w:val="clear" w:color="auto" w:fill="auto"/>
        <w:spacing w:after="0" w:line="374" w:lineRule="exact"/>
        <w:ind w:firstLine="560"/>
        <w:jc w:val="both"/>
      </w:pPr>
    </w:p>
    <w:p w14:paraId="7AFD2979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15462D2" w14:textId="77777777" w:rsidR="00FD68BA" w:rsidRDefault="00FD68BA" w:rsidP="00FD68BA">
      <w:pPr>
        <w:pStyle w:val="20"/>
        <w:framePr w:w="9616" w:h="15406" w:hRule="exact" w:wrap="none" w:vAnchor="page" w:hAnchor="page" w:x="1396" w:y="1036"/>
        <w:numPr>
          <w:ilvl w:val="0"/>
          <w:numId w:val="2"/>
        </w:numPr>
        <w:shd w:val="clear" w:color="auto" w:fill="auto"/>
        <w:tabs>
          <w:tab w:val="left" w:pos="779"/>
        </w:tabs>
        <w:spacing w:after="0" w:line="365" w:lineRule="exact"/>
        <w:ind w:firstLine="560"/>
        <w:jc w:val="both"/>
      </w:pPr>
      <w:r>
        <w:rPr>
          <w:rStyle w:val="21"/>
        </w:rPr>
        <w:lastRenderedPageBreak/>
        <w:t>макроанализ стрессовой ситуации, причин и источников раз</w:t>
      </w:r>
      <w:r>
        <w:rPr>
          <w:rStyle w:val="21"/>
        </w:rPr>
        <w:softHyphen/>
        <w:t>вития профессионального стресса,</w:t>
      </w:r>
      <w:r>
        <w:rPr>
          <w:color w:val="000000"/>
          <w:lang w:eastAsia="ru-RU" w:bidi="ru-RU"/>
        </w:rPr>
        <w:t xml:space="preserve"> а также его негативных послед</w:t>
      </w:r>
      <w:r>
        <w:rPr>
          <w:color w:val="000000"/>
          <w:lang w:eastAsia="ru-RU" w:bidi="ru-RU"/>
        </w:rPr>
        <w:softHyphen/>
        <w:t>ствий (снижение эффективности труда, нарушение физического и личностного благополучия работающих), представленный в моделях экологического типа;</w:t>
      </w:r>
    </w:p>
    <w:p w14:paraId="456450CE" w14:textId="4D5E65B0" w:rsidR="00FD68BA" w:rsidRDefault="00FD68BA" w:rsidP="00FD68BA">
      <w:pPr>
        <w:pStyle w:val="20"/>
        <w:framePr w:w="9616" w:h="15406" w:hRule="exact" w:wrap="none" w:vAnchor="page" w:hAnchor="page" w:x="1396" w:y="1036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 xml:space="preserve"> анализ </w:t>
      </w:r>
      <w:r>
        <w:rPr>
          <w:rStyle w:val="21"/>
        </w:rPr>
        <w:t>промежуточных переменных,</w:t>
      </w:r>
      <w:r>
        <w:rPr>
          <w:color w:val="000000"/>
          <w:lang w:eastAsia="ru-RU" w:bidi="ru-RU"/>
        </w:rPr>
        <w:t xml:space="preserve"> т. е. факторов субъективного восприятия и оценки ситуации, и внутренних средств пре</w:t>
      </w:r>
      <w:r>
        <w:rPr>
          <w:color w:val="000000"/>
          <w:lang w:eastAsia="ru-RU" w:bidi="ru-RU"/>
        </w:rPr>
        <w:softHyphen/>
        <w:t xml:space="preserve">одоления затруднений, представленный в моделях </w:t>
      </w:r>
      <w:proofErr w:type="spellStart"/>
      <w:r>
        <w:rPr>
          <w:color w:val="000000"/>
          <w:lang w:eastAsia="ru-RU" w:bidi="ru-RU"/>
        </w:rPr>
        <w:t>трансактного</w:t>
      </w:r>
      <w:proofErr w:type="spellEnd"/>
      <w:r>
        <w:rPr>
          <w:color w:val="000000"/>
          <w:lang w:eastAsia="ru-RU" w:bidi="ru-RU"/>
        </w:rPr>
        <w:t xml:space="preserve"> типа;</w:t>
      </w:r>
    </w:p>
    <w:p w14:paraId="347CD111" w14:textId="77777777" w:rsidR="00FD68BA" w:rsidRDefault="00FD68BA" w:rsidP="00FD68BA">
      <w:pPr>
        <w:pStyle w:val="20"/>
        <w:framePr w:w="9616" w:h="15406" w:hRule="exact" w:wrap="none" w:vAnchor="page" w:hAnchor="page" w:x="1396" w:y="1036"/>
        <w:shd w:val="clear" w:color="auto" w:fill="auto"/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t xml:space="preserve">• </w:t>
      </w:r>
      <w:r>
        <w:rPr>
          <w:rStyle w:val="21"/>
        </w:rPr>
        <w:t>микроанализ механизмов активизации адаптационных пси</w:t>
      </w:r>
      <w:r>
        <w:rPr>
          <w:rStyle w:val="21"/>
        </w:rPr>
        <w:softHyphen/>
        <w:t>хофизиологических ресурсов,</w:t>
      </w:r>
      <w:r>
        <w:rPr>
          <w:color w:val="000000"/>
          <w:lang w:eastAsia="ru-RU" w:bidi="ru-RU"/>
        </w:rPr>
        <w:t xml:space="preserve"> выявление специфики острых (текущих) и отсроченных (хронических) стрессовых состояний, реализуемых в моделях регуляторного типа.</w:t>
      </w:r>
    </w:p>
    <w:p w14:paraId="336D5809" w14:textId="77777777" w:rsidR="00FD68BA" w:rsidRDefault="00FD68BA" w:rsidP="00FD68BA">
      <w:pPr>
        <w:pStyle w:val="20"/>
        <w:framePr w:w="9616" w:h="15406" w:hRule="exact" w:wrap="none" w:vAnchor="page" w:hAnchor="page" w:x="1396" w:y="1036"/>
        <w:shd w:val="clear" w:color="auto" w:fill="auto"/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t>Такая иерархическая схема анализа позволяет упорядочить наи</w:t>
      </w:r>
      <w:r>
        <w:rPr>
          <w:color w:val="000000"/>
          <w:lang w:eastAsia="ru-RU" w:bidi="ru-RU"/>
        </w:rPr>
        <w:softHyphen/>
        <w:t>более устоявшиеся в науке представления о способах содержатель</w:t>
      </w:r>
      <w:r>
        <w:rPr>
          <w:color w:val="000000"/>
          <w:lang w:eastAsia="ru-RU" w:bidi="ru-RU"/>
        </w:rPr>
        <w:softHyphen/>
        <w:t>ного анализа профессионального стресса на каждом выделенном уровне, и с её помощью достаточно четко выстраивается или общая линия, или комплексная стратегия изучения стресса в конкретных ви</w:t>
      </w:r>
      <w:r>
        <w:rPr>
          <w:color w:val="000000"/>
          <w:lang w:eastAsia="ru-RU" w:bidi="ru-RU"/>
        </w:rPr>
        <w:softHyphen/>
        <w:t>дах профессиональной деятельности. Данная стратегия ориентирова</w:t>
      </w:r>
      <w:r>
        <w:rPr>
          <w:color w:val="000000"/>
          <w:lang w:eastAsia="ru-RU" w:bidi="ru-RU"/>
        </w:rPr>
        <w:softHyphen/>
        <w:t>на на использование многофакторных процедур обработки данных и подготовки на их основе интегральных оценок профессионального стресса. Попытки реализации такой комплексной методологии инте</w:t>
      </w:r>
      <w:r>
        <w:rPr>
          <w:color w:val="000000"/>
          <w:lang w:eastAsia="ru-RU" w:bidi="ru-RU"/>
        </w:rPr>
        <w:softHyphen/>
        <w:t>гральной оценки стресса уже существуют, подтверждая ее диагности</w:t>
      </w:r>
      <w:r>
        <w:rPr>
          <w:color w:val="000000"/>
          <w:lang w:eastAsia="ru-RU" w:bidi="ru-RU"/>
        </w:rPr>
        <w:softHyphen/>
        <w:t>ческую эффективность и практическую пригодность.</w:t>
      </w:r>
    </w:p>
    <w:p w14:paraId="5EA81090" w14:textId="1FC6804F" w:rsidR="00FD68BA" w:rsidRDefault="00FD68BA" w:rsidP="00FD68BA">
      <w:pPr>
        <w:pStyle w:val="20"/>
        <w:framePr w:w="9616" w:h="15406" w:hRule="exact" w:wrap="none" w:vAnchor="page" w:hAnchor="page" w:x="1396" w:y="1036"/>
        <w:shd w:val="clear" w:color="auto" w:fill="auto"/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t>Описанная схема проведения исследований по изучению профес</w:t>
      </w:r>
      <w:r>
        <w:rPr>
          <w:color w:val="000000"/>
          <w:lang w:eastAsia="ru-RU" w:bidi="ru-RU"/>
        </w:rPr>
        <w:softHyphen/>
        <w:t xml:space="preserve">сионального стресса была положена в основу комплексной </w:t>
      </w:r>
      <w:proofErr w:type="spellStart"/>
      <w:r>
        <w:rPr>
          <w:color w:val="000000"/>
          <w:lang w:eastAsia="ru-RU" w:bidi="ru-RU"/>
        </w:rPr>
        <w:t>диагностико</w:t>
      </w:r>
      <w:proofErr w:type="spellEnd"/>
      <w:r>
        <w:rPr>
          <w:color w:val="000000"/>
          <w:lang w:eastAsia="ru-RU" w:bidi="ru-RU"/>
        </w:rPr>
        <w:t>-превентивной системы «ИДИКС». В процессе разработки этой системы был реализован принцип последовательного перехода от ди</w:t>
      </w:r>
      <w:r>
        <w:rPr>
          <w:color w:val="000000"/>
          <w:lang w:eastAsia="ru-RU" w:bidi="ru-RU"/>
        </w:rPr>
        <w:softHyphen/>
        <w:t>агностики к интегральной оценке профессионального стресса, начи</w:t>
      </w:r>
      <w:r>
        <w:rPr>
          <w:color w:val="000000"/>
          <w:lang w:eastAsia="ru-RU" w:bidi="ru-RU"/>
        </w:rPr>
        <w:softHyphen/>
        <w:t>ная от объективных и психологических причин его развития и закан</w:t>
      </w:r>
      <w:r>
        <w:rPr>
          <w:color w:val="000000"/>
          <w:lang w:eastAsia="ru-RU" w:bidi="ru-RU"/>
        </w:rPr>
        <w:softHyphen/>
        <w:t>чивая формированием устойчивых форм личностной и поведенческой дезадаптации, и подбору на этой основе релевантных средств профи</w:t>
      </w:r>
      <w:r>
        <w:rPr>
          <w:color w:val="000000"/>
          <w:lang w:eastAsia="ru-RU" w:bidi="ru-RU"/>
        </w:rPr>
        <w:softHyphen/>
        <w:t>лактики и коррекции профессионального стресса</w:t>
      </w:r>
      <w:r w:rsidRPr="00FD68B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Система «ИДИКС» была разработана на основе трехуровневой схемы анализа профессионального стресса, координирующей воз</w:t>
      </w:r>
      <w:r>
        <w:rPr>
          <w:color w:val="000000"/>
          <w:lang w:eastAsia="ru-RU" w:bidi="ru-RU"/>
        </w:rPr>
        <w:softHyphen/>
        <w:t>можности использования достижений каждого основного концеп</w:t>
      </w:r>
      <w:r>
        <w:rPr>
          <w:color w:val="000000"/>
          <w:lang w:eastAsia="ru-RU" w:bidi="ru-RU"/>
        </w:rPr>
        <w:softHyphen/>
        <w:t>туального подхода в рамках единой логики исследования. Помимо диагностики проявлений профессионального стресса, опирающейся на «сквозную линию» оценки его развития от факторов, провоциру</w:t>
      </w:r>
      <w:r>
        <w:rPr>
          <w:color w:val="000000"/>
          <w:lang w:eastAsia="ru-RU" w:bidi="ru-RU"/>
        </w:rPr>
        <w:softHyphen/>
        <w:t>ющих возникновение стрессовых реакций, до конкретной симптома</w:t>
      </w:r>
      <w:r>
        <w:rPr>
          <w:color w:val="000000"/>
          <w:lang w:eastAsia="ru-RU" w:bidi="ru-RU"/>
        </w:rPr>
        <w:softHyphen/>
        <w:t xml:space="preserve">тики стрессовых состояний и их негативных последствий, система «ИДИКС» </w:t>
      </w:r>
    </w:p>
    <w:p w14:paraId="5D5FDBA4" w14:textId="70904438" w:rsidR="00FD68BA" w:rsidRDefault="00FD68BA" w:rsidP="00FD68BA">
      <w:pPr>
        <w:pStyle w:val="20"/>
        <w:framePr w:w="9616" w:h="15406" w:hRule="exact" w:wrap="none" w:vAnchor="page" w:hAnchor="page" w:x="1396" w:y="1036"/>
        <w:numPr>
          <w:ilvl w:val="0"/>
          <w:numId w:val="2"/>
        </w:numPr>
        <w:shd w:val="clear" w:color="auto" w:fill="auto"/>
        <w:spacing w:after="0" w:line="365" w:lineRule="exact"/>
        <w:ind w:firstLine="560"/>
        <w:jc w:val="both"/>
      </w:pPr>
    </w:p>
    <w:p w14:paraId="04954FD8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5EA56E" w14:textId="06B413B2" w:rsidR="00FD68BA" w:rsidRDefault="00FD68BA" w:rsidP="00FD68BA">
      <w:pPr>
        <w:pStyle w:val="20"/>
        <w:framePr w:w="9139" w:h="13359" w:hRule="exact" w:wrap="none" w:vAnchor="page" w:hAnchor="page" w:x="1383" w:y="1371"/>
        <w:shd w:val="clear" w:color="auto" w:fill="auto"/>
        <w:spacing w:after="0" w:line="370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.</w:t>
      </w:r>
    </w:p>
    <w:p w14:paraId="4C280B4E" w14:textId="77777777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70" w:lineRule="exact"/>
        <w:ind w:firstLine="0"/>
        <w:jc w:val="both"/>
      </w:pPr>
      <w:r>
        <w:rPr>
          <w:color w:val="000000"/>
          <w:lang w:eastAsia="ru-RU" w:bidi="ru-RU"/>
        </w:rPr>
        <w:t>также ориентирована на получение интегрированной оценки уровня переживаемого стресса и подбора комплекса оптимизаци</w:t>
      </w:r>
      <w:r>
        <w:rPr>
          <w:color w:val="000000"/>
          <w:lang w:eastAsia="ru-RU" w:bidi="ru-RU"/>
        </w:rPr>
        <w:softHyphen/>
        <w:t>онных мер, адекватных специфике каждого конкретного случая. В со</w:t>
      </w:r>
      <w:r>
        <w:rPr>
          <w:color w:val="000000"/>
          <w:lang w:eastAsia="ru-RU" w:bidi="ru-RU"/>
        </w:rPr>
        <w:softHyphen/>
        <w:t>ответствии с этим структура данной системы состоит из трех частей:</w:t>
      </w:r>
    </w:p>
    <w:p w14:paraId="374685CE" w14:textId="77777777" w:rsidR="00FD68BA" w:rsidRDefault="00FD68BA" w:rsidP="00FD68BA">
      <w:pPr>
        <w:pStyle w:val="20"/>
        <w:framePr w:w="9134" w:h="14566" w:hRule="exact" w:wrap="none" w:vAnchor="page" w:hAnchor="page" w:x="1666" w:y="1561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370" w:lineRule="exact"/>
        <w:ind w:firstLine="560"/>
        <w:jc w:val="both"/>
      </w:pPr>
      <w:r>
        <w:rPr>
          <w:rStyle w:val="21"/>
        </w:rPr>
        <w:t>диагностическая -</w:t>
      </w:r>
      <w:r>
        <w:rPr>
          <w:color w:val="000000"/>
          <w:lang w:eastAsia="ru-RU" w:bidi="ru-RU"/>
        </w:rPr>
        <w:t xml:space="preserve"> многофакторная оценка симптоматики про</w:t>
      </w:r>
      <w:r>
        <w:rPr>
          <w:color w:val="000000"/>
          <w:lang w:eastAsia="ru-RU" w:bidi="ru-RU"/>
        </w:rPr>
        <w:softHyphen/>
        <w:t>фессионального стресса отдельного индивида или группы обследуе</w:t>
      </w:r>
      <w:r>
        <w:rPr>
          <w:color w:val="000000"/>
          <w:lang w:eastAsia="ru-RU" w:bidi="ru-RU"/>
        </w:rPr>
        <w:softHyphen/>
        <w:t>мых на момент тестирования;</w:t>
      </w:r>
    </w:p>
    <w:p w14:paraId="2787FAD7" w14:textId="77777777" w:rsidR="00FD68BA" w:rsidRDefault="00FD68BA" w:rsidP="00FD68BA">
      <w:pPr>
        <w:pStyle w:val="20"/>
        <w:framePr w:w="9134" w:h="14566" w:hRule="exact" w:wrap="none" w:vAnchor="page" w:hAnchor="page" w:x="1666" w:y="1561"/>
        <w:numPr>
          <w:ilvl w:val="0"/>
          <w:numId w:val="2"/>
        </w:numPr>
        <w:shd w:val="clear" w:color="auto" w:fill="auto"/>
        <w:tabs>
          <w:tab w:val="left" w:pos="750"/>
        </w:tabs>
        <w:spacing w:after="0" w:line="370" w:lineRule="exact"/>
        <w:ind w:firstLine="560"/>
        <w:jc w:val="both"/>
      </w:pPr>
      <w:r>
        <w:rPr>
          <w:rStyle w:val="21"/>
        </w:rPr>
        <w:t>оценочная -</w:t>
      </w:r>
      <w:r>
        <w:rPr>
          <w:color w:val="000000"/>
          <w:lang w:eastAsia="ru-RU" w:bidi="ru-RU"/>
        </w:rPr>
        <w:t xml:space="preserve"> вынесение интегрированного суждения об общем уровне развития профессионального стресса и его качественной ха</w:t>
      </w:r>
      <w:r>
        <w:rPr>
          <w:color w:val="000000"/>
          <w:lang w:eastAsia="ru-RU" w:bidi="ru-RU"/>
        </w:rPr>
        <w:softHyphen/>
        <w:t>рактеристике на основе стандартизованных психометрических правил и алгоритмов оценки;</w:t>
      </w:r>
    </w:p>
    <w:p w14:paraId="26AEDD21" w14:textId="77777777" w:rsidR="00FD68BA" w:rsidRDefault="00FD68BA" w:rsidP="00FD68BA">
      <w:pPr>
        <w:pStyle w:val="20"/>
        <w:framePr w:w="9134" w:h="14566" w:hRule="exact" w:wrap="none" w:vAnchor="page" w:hAnchor="page" w:x="1666" w:y="1561"/>
        <w:numPr>
          <w:ilvl w:val="0"/>
          <w:numId w:val="2"/>
        </w:numPr>
        <w:shd w:val="clear" w:color="auto" w:fill="auto"/>
        <w:tabs>
          <w:tab w:val="left" w:pos="735"/>
        </w:tabs>
        <w:spacing w:after="304" w:line="370" w:lineRule="exact"/>
        <w:ind w:firstLine="560"/>
        <w:jc w:val="both"/>
      </w:pPr>
      <w:r>
        <w:rPr>
          <w:rStyle w:val="21"/>
        </w:rPr>
        <w:t>превентивная -</w:t>
      </w:r>
      <w:r>
        <w:rPr>
          <w:color w:val="000000"/>
          <w:lang w:eastAsia="ru-RU" w:bidi="ru-RU"/>
        </w:rPr>
        <w:t xml:space="preserve"> подбор и составление программ оптимиза</w:t>
      </w:r>
      <w:r>
        <w:rPr>
          <w:color w:val="000000"/>
          <w:lang w:eastAsia="ru-RU" w:bidi="ru-RU"/>
        </w:rPr>
        <w:softHyphen/>
        <w:t>ционных мероприятий в соответствии со спецификой выявленного синдрома профессионального стресса.</w:t>
      </w:r>
    </w:p>
    <w:p w14:paraId="1D65F85B" w14:textId="77777777" w:rsidR="00FD68BA" w:rsidRDefault="00FD68BA" w:rsidP="00FD68BA">
      <w:pPr>
        <w:framePr w:w="9134" w:h="14566" w:hRule="exact" w:wrap="none" w:vAnchor="page" w:hAnchor="page" w:x="1666" w:y="1561"/>
        <w:spacing w:line="365" w:lineRule="exact"/>
        <w:ind w:firstLine="560"/>
      </w:pPr>
      <w:bookmarkStart w:id="2" w:name="bookmark59"/>
      <w:r>
        <w:rPr>
          <w:rStyle w:val="520"/>
          <w:rFonts w:eastAsia="Arial Unicode MS"/>
        </w:rPr>
        <w:t>Описание шкал методики</w:t>
      </w:r>
      <w:bookmarkEnd w:id="2"/>
    </w:p>
    <w:p w14:paraId="6BF58BD4" w14:textId="77777777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Диагностическая часть системы «ИДИКС» представлена в виде структурированной методики опросного типа, включающей 6 основ</w:t>
      </w:r>
      <w:r>
        <w:rPr>
          <w:color w:val="000000"/>
          <w:lang w:eastAsia="ru-RU" w:bidi="ru-RU"/>
        </w:rPr>
        <w:softHyphen/>
        <w:t xml:space="preserve">ных шкал и соответствующих им </w:t>
      </w:r>
      <w:proofErr w:type="spellStart"/>
      <w:r>
        <w:rPr>
          <w:color w:val="000000"/>
          <w:lang w:eastAsia="ru-RU" w:bidi="ru-RU"/>
        </w:rPr>
        <w:t>субшкал</w:t>
      </w:r>
      <w:proofErr w:type="spellEnd"/>
      <w:r>
        <w:rPr>
          <w:color w:val="000000"/>
          <w:lang w:eastAsia="ru-RU" w:bidi="ru-RU"/>
        </w:rPr>
        <w:t xml:space="preserve"> от 4 до 6 в каждой основ</w:t>
      </w:r>
      <w:r>
        <w:rPr>
          <w:color w:val="000000"/>
          <w:lang w:eastAsia="ru-RU" w:bidi="ru-RU"/>
        </w:rPr>
        <w:softHyphen/>
        <w:t>ной шкале. Формирование структуры опросника проводилось в соот</w:t>
      </w:r>
      <w:r>
        <w:rPr>
          <w:color w:val="000000"/>
          <w:lang w:eastAsia="ru-RU" w:bidi="ru-RU"/>
        </w:rPr>
        <w:softHyphen/>
        <w:t>ветствии с иерархической схемой анализа стресса. Содержание диа</w:t>
      </w:r>
      <w:r>
        <w:rPr>
          <w:color w:val="000000"/>
          <w:lang w:eastAsia="ru-RU" w:bidi="ru-RU"/>
        </w:rPr>
        <w:softHyphen/>
        <w:t xml:space="preserve">гностического блока было </w:t>
      </w:r>
      <w:proofErr w:type="spellStart"/>
      <w:r>
        <w:rPr>
          <w:color w:val="000000"/>
          <w:lang w:eastAsia="ru-RU" w:bidi="ru-RU"/>
        </w:rPr>
        <w:t>операционализировано</w:t>
      </w:r>
      <w:proofErr w:type="spellEnd"/>
      <w:r>
        <w:rPr>
          <w:color w:val="000000"/>
          <w:lang w:eastAsia="ru-RU" w:bidi="ru-RU"/>
        </w:rPr>
        <w:t xml:space="preserve"> с помощью основ</w:t>
      </w:r>
      <w:r>
        <w:rPr>
          <w:color w:val="000000"/>
          <w:lang w:eastAsia="ru-RU" w:bidi="ru-RU"/>
        </w:rPr>
        <w:softHyphen/>
        <w:t>ных конструктов, систематически выделяемых в наиболее известных моделях профессионального стресса и верифицированных на базе факторного анализа, проведенного при первичной психометрической апробации методики.</w:t>
      </w:r>
    </w:p>
    <w:p w14:paraId="46023CE0" w14:textId="77777777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>В качестве основных шкал в состав методики были включены следующие обобщенные блоки утверждений.</w:t>
      </w:r>
    </w:p>
    <w:p w14:paraId="5EE636C3" w14:textId="77777777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1. </w:t>
      </w:r>
      <w:r>
        <w:rPr>
          <w:color w:val="000000"/>
          <w:lang w:eastAsia="ru-RU" w:bidi="ru-RU"/>
        </w:rPr>
        <w:t>Объективированная характеристика потенциальных риск-факторов и причин развития стресса, присущих конкретной тру</w:t>
      </w:r>
      <w:r>
        <w:rPr>
          <w:color w:val="000000"/>
          <w:lang w:eastAsia="ru-RU" w:bidi="ru-RU"/>
        </w:rPr>
        <w:softHyphen/>
        <w:t xml:space="preserve">довой ситуации со стороны условий работы, интенсивности нагрузок, особенностей содержания и организации труда, которые традиционно выделяются в моделях </w:t>
      </w:r>
      <w:proofErr w:type="spellStart"/>
      <w:r>
        <w:rPr>
          <w:color w:val="000000"/>
          <w:lang w:eastAsia="ru-RU" w:bidi="ru-RU"/>
        </w:rPr>
        <w:t>профессиографического</w:t>
      </w:r>
      <w:proofErr w:type="spellEnd"/>
      <w:r>
        <w:rPr>
          <w:color w:val="000000"/>
          <w:lang w:eastAsia="ru-RU" w:bidi="ru-RU"/>
        </w:rPr>
        <w:t xml:space="preserve"> анализа деятельности.</w:t>
      </w:r>
    </w:p>
    <w:p w14:paraId="40CFCB6E" w14:textId="77777777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2. </w:t>
      </w:r>
      <w:r>
        <w:rPr>
          <w:color w:val="000000"/>
          <w:lang w:eastAsia="ru-RU" w:bidi="ru-RU"/>
        </w:rPr>
        <w:t>Особенности субъективной оценки трудовых задач, соответствующих основным составляющим образа профессиональной ситуации.</w:t>
      </w:r>
    </w:p>
    <w:p w14:paraId="7EBC06B6" w14:textId="4005ABA9" w:rsidR="00FD68BA" w:rsidRDefault="00FD68BA" w:rsidP="00FD68BA">
      <w:pPr>
        <w:pStyle w:val="20"/>
        <w:framePr w:w="9134" w:h="14566" w:hRule="exact" w:wrap="none" w:vAnchor="page" w:hAnchor="page" w:x="1666" w:y="1561"/>
        <w:shd w:val="clear" w:color="auto" w:fill="auto"/>
        <w:spacing w:after="0" w:line="365" w:lineRule="exact"/>
        <w:ind w:firstLine="56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3. </w:t>
      </w:r>
      <w:r>
        <w:rPr>
          <w:color w:val="000000"/>
          <w:lang w:eastAsia="ru-RU" w:bidi="ru-RU"/>
        </w:rPr>
        <w:t>Вознаграждение за труд/социальный климат (со сто</w:t>
      </w:r>
      <w:r>
        <w:rPr>
          <w:color w:val="000000"/>
          <w:lang w:eastAsia="ru-RU" w:bidi="ru-RU"/>
        </w:rPr>
        <w:softHyphen/>
        <w:t>роны оценки адекватности оплаты/вознаграждения за труд, социаль</w:t>
      </w:r>
      <w:r>
        <w:rPr>
          <w:color w:val="000000"/>
          <w:lang w:eastAsia="ru-RU" w:bidi="ru-RU"/>
        </w:rPr>
        <w:softHyphen/>
        <w:t>ных отношений в группе или с начальством,</w:t>
      </w:r>
    </w:p>
    <w:p w14:paraId="0A626784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88C701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0"/>
        <w:jc w:val="both"/>
      </w:pPr>
      <w:proofErr w:type="spellStart"/>
      <w:r>
        <w:rPr>
          <w:color w:val="000000"/>
          <w:lang w:eastAsia="ru-RU" w:bidi="ru-RU"/>
        </w:rPr>
        <w:lastRenderedPageBreak/>
        <w:t>мотивационно</w:t>
      </w:r>
      <w:r>
        <w:rPr>
          <w:color w:val="000000"/>
          <w:lang w:eastAsia="ru-RU" w:bidi="ru-RU"/>
        </w:rPr>
        <w:softHyphen/>
        <w:t>оценочные</w:t>
      </w:r>
      <w:proofErr w:type="spellEnd"/>
      <w:r>
        <w:rPr>
          <w:color w:val="000000"/>
          <w:lang w:eastAsia="ru-RU" w:bidi="ru-RU"/>
        </w:rPr>
        <w:t xml:space="preserve"> компоненты отношения к работе, по степени удовлетво</w:t>
      </w:r>
      <w:r>
        <w:rPr>
          <w:color w:val="000000"/>
          <w:lang w:eastAsia="ru-RU" w:bidi="ru-RU"/>
        </w:rPr>
        <w:softHyphen/>
        <w:t>ренности вознаграждением за труд, социальными взаимодействиями в организационной среде, наличием продуктивной обратной связи и контроля за исполнением).</w:t>
      </w:r>
    </w:p>
    <w:p w14:paraId="7747358C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4. </w:t>
      </w:r>
      <w:r>
        <w:rPr>
          <w:color w:val="000000"/>
          <w:lang w:eastAsia="ru-RU" w:bidi="ru-RU"/>
        </w:rPr>
        <w:t>Переживание острого стресса (со стороны оценки стресса как текущего состояния, отражающегося в проявлениях фи</w:t>
      </w:r>
      <w:r>
        <w:rPr>
          <w:color w:val="000000"/>
          <w:lang w:eastAsia="ru-RU" w:bidi="ru-RU"/>
        </w:rPr>
        <w:softHyphen/>
        <w:t>зиологического дискомфорта, сдвигах в когнитивной и эмоцио</w:t>
      </w:r>
      <w:r>
        <w:rPr>
          <w:color w:val="000000"/>
          <w:lang w:eastAsia="ru-RU" w:bidi="ru-RU"/>
        </w:rPr>
        <w:softHyphen/>
        <w:t>нальной составляющих деятельности, характерных затруднениях в поведении и общении, общем самочувствии).</w:t>
      </w:r>
    </w:p>
    <w:p w14:paraId="01DE20F1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5. </w:t>
      </w:r>
      <w:r>
        <w:rPr>
          <w:color w:val="000000"/>
          <w:lang w:eastAsia="ru-RU" w:bidi="ru-RU"/>
        </w:rPr>
        <w:t>Переживание хронического стресса (со стороны оценки аккумуляции негативных стрессовых состояний и их фикса</w:t>
      </w:r>
      <w:r>
        <w:rPr>
          <w:color w:val="000000"/>
          <w:lang w:eastAsia="ru-RU" w:bidi="ru-RU"/>
        </w:rPr>
        <w:softHyphen/>
        <w:t xml:space="preserve">ции в форме устойчивых проявлений - тревожности, агрессивности, депрессии, общей </w:t>
      </w:r>
      <w:proofErr w:type="spellStart"/>
      <w:r>
        <w:rPr>
          <w:color w:val="000000"/>
          <w:lang w:eastAsia="ru-RU" w:bidi="ru-RU"/>
        </w:rPr>
        <w:t>астенизации</w:t>
      </w:r>
      <w:proofErr w:type="spellEnd"/>
      <w:r>
        <w:rPr>
          <w:color w:val="000000"/>
          <w:lang w:eastAsia="ru-RU" w:bidi="ru-RU"/>
        </w:rPr>
        <w:t xml:space="preserve"> или хронического утомления, наличия психосоматических реакций и нарушений сна).</w:t>
      </w:r>
    </w:p>
    <w:p w14:paraId="41A27DEA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6. </w:t>
      </w:r>
      <w:r>
        <w:rPr>
          <w:color w:val="000000"/>
          <w:lang w:eastAsia="ru-RU" w:bidi="ru-RU"/>
        </w:rPr>
        <w:t>Основные эффекты аккумуляции негативных послед</w:t>
      </w:r>
      <w:r>
        <w:rPr>
          <w:color w:val="000000"/>
          <w:lang w:eastAsia="ru-RU" w:bidi="ru-RU"/>
        </w:rPr>
        <w:softHyphen/>
        <w:t>ствий стресса, проявляющиеся в форме характерных личностных и поведенческих деформаций - типа А поведения, синдрома выгорания, невротических реакций и вредных для здоровья привычек.</w:t>
      </w:r>
    </w:p>
    <w:p w14:paraId="11C554FA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Для оценки достоверности </w:t>
      </w:r>
      <w:proofErr w:type="gramStart"/>
      <w:r>
        <w:rPr>
          <w:color w:val="000000"/>
          <w:lang w:eastAsia="ru-RU" w:bidi="ru-RU"/>
        </w:rPr>
        <w:t>ответов</w:t>
      </w:r>
      <w:proofErr w:type="gramEnd"/>
      <w:r>
        <w:rPr>
          <w:color w:val="000000"/>
          <w:lang w:eastAsia="ru-RU" w:bidi="ru-RU"/>
        </w:rPr>
        <w:t xml:space="preserve"> обследуемых в состав ме</w:t>
      </w:r>
      <w:r>
        <w:rPr>
          <w:color w:val="000000"/>
          <w:lang w:eastAsia="ru-RU" w:bidi="ru-RU"/>
        </w:rPr>
        <w:softHyphen/>
        <w:t>тодики была включена дополнительная шкала оценки социальной же</w:t>
      </w:r>
      <w:r>
        <w:rPr>
          <w:color w:val="000000"/>
          <w:lang w:eastAsia="ru-RU" w:bidi="ru-RU"/>
        </w:rPr>
        <w:softHyphen/>
        <w:t xml:space="preserve">лательности </w:t>
      </w:r>
      <w:r w:rsidRPr="00480873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L</w:t>
      </w:r>
      <w:r w:rsidRPr="00480873">
        <w:rPr>
          <w:color w:val="000000"/>
          <w:lang w:bidi="en-US"/>
        </w:rPr>
        <w:t>0).</w:t>
      </w:r>
    </w:p>
    <w:p w14:paraId="5A59B291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Наборы </w:t>
      </w:r>
      <w:proofErr w:type="spellStart"/>
      <w:r>
        <w:rPr>
          <w:rStyle w:val="21"/>
        </w:rPr>
        <w:t>субшкал</w:t>
      </w:r>
      <w:proofErr w:type="spellEnd"/>
      <w:r>
        <w:rPr>
          <w:rStyle w:val="21"/>
        </w:rPr>
        <w:t>,</w:t>
      </w:r>
      <w:r>
        <w:rPr>
          <w:color w:val="000000"/>
          <w:lang w:eastAsia="ru-RU" w:bidi="ru-RU"/>
        </w:rPr>
        <w:t xml:space="preserve"> входящих в состав каждой названной основной шкалы, фактически полностью соответствуют тем поясняющим уточ</w:t>
      </w:r>
      <w:r>
        <w:rPr>
          <w:color w:val="000000"/>
          <w:lang w:eastAsia="ru-RU" w:bidi="ru-RU"/>
        </w:rPr>
        <w:softHyphen/>
        <w:t>нениям, которые даны в каждом пункте.</w:t>
      </w:r>
    </w:p>
    <w:p w14:paraId="3E2443E9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Так, в состав основной шкалы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1 </w:t>
      </w:r>
      <w:r>
        <w:rPr>
          <w:rStyle w:val="21"/>
        </w:rPr>
        <w:t>(«Условия и организация тру</w:t>
      </w:r>
      <w:r>
        <w:rPr>
          <w:rStyle w:val="21"/>
        </w:rPr>
        <w:softHyphen/>
        <w:t>да»)</w:t>
      </w:r>
      <w:r>
        <w:rPr>
          <w:color w:val="000000"/>
          <w:lang w:eastAsia="ru-RU" w:bidi="ru-RU"/>
        </w:rPr>
        <w:t xml:space="preserve"> вошли 4 </w:t>
      </w:r>
      <w:proofErr w:type="spellStart"/>
      <w:r>
        <w:rPr>
          <w:color w:val="000000"/>
          <w:lang w:eastAsia="ru-RU" w:bidi="ru-RU"/>
        </w:rPr>
        <w:t>субшкалы</w:t>
      </w:r>
      <w:proofErr w:type="spellEnd"/>
      <w:r>
        <w:rPr>
          <w:color w:val="000000"/>
          <w:lang w:eastAsia="ru-RU" w:bidi="ru-RU"/>
        </w:rPr>
        <w:t xml:space="preserve"> («условия труда», «интенсивность трудовых нагрузок», «особенности содержания труда», «организация трудового процесса»), которые традиционно выделяются в разных техниках </w:t>
      </w:r>
      <w:proofErr w:type="spellStart"/>
      <w:r>
        <w:rPr>
          <w:color w:val="000000"/>
          <w:lang w:eastAsia="ru-RU" w:bidi="ru-RU"/>
        </w:rPr>
        <w:t>профессиографического</w:t>
      </w:r>
      <w:proofErr w:type="spellEnd"/>
      <w:r>
        <w:rPr>
          <w:color w:val="000000"/>
          <w:lang w:eastAsia="ru-RU" w:bidi="ru-RU"/>
        </w:rPr>
        <w:t xml:space="preserve"> анализа труда как наиболее существенные блоки.</w:t>
      </w:r>
    </w:p>
    <w:p w14:paraId="104E1651" w14:textId="77777777" w:rsidR="00FD68BA" w:rsidRDefault="00FD68BA" w:rsidP="00FD68BA">
      <w:pPr>
        <w:pStyle w:val="20"/>
        <w:framePr w:w="9130" w:h="13459" w:hRule="exact" w:wrap="none" w:vAnchor="page" w:hAnchor="page" w:x="1411" w:y="706"/>
        <w:shd w:val="clear" w:color="auto" w:fill="auto"/>
        <w:spacing w:after="0" w:line="360" w:lineRule="exact"/>
        <w:ind w:firstLine="540"/>
        <w:jc w:val="both"/>
      </w:pPr>
      <w:r>
        <w:rPr>
          <w:color w:val="000000"/>
          <w:lang w:eastAsia="ru-RU" w:bidi="ru-RU"/>
        </w:rPr>
        <w:t xml:space="preserve">Основная 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2 </w:t>
      </w:r>
      <w:r>
        <w:rPr>
          <w:rStyle w:val="21"/>
        </w:rPr>
        <w:t>(«Субъективная оценка особенностей ис</w:t>
      </w:r>
      <w:r>
        <w:rPr>
          <w:rStyle w:val="21"/>
        </w:rPr>
        <w:softHyphen/>
        <w:t>полнения профессиональных задач»)</w:t>
      </w:r>
      <w:r>
        <w:rPr>
          <w:color w:val="000000"/>
          <w:lang w:eastAsia="ru-RU" w:bidi="ru-RU"/>
        </w:rPr>
        <w:t xml:space="preserve"> содержит 4 </w:t>
      </w:r>
      <w:proofErr w:type="spellStart"/>
      <w:r>
        <w:rPr>
          <w:color w:val="000000"/>
          <w:lang w:eastAsia="ru-RU" w:bidi="ru-RU"/>
        </w:rPr>
        <w:t>субшкалы</w:t>
      </w:r>
      <w:proofErr w:type="spellEnd"/>
      <w:r>
        <w:rPr>
          <w:color w:val="000000"/>
          <w:lang w:eastAsia="ru-RU" w:bidi="ru-RU"/>
        </w:rPr>
        <w:t>, соот</w:t>
      </w:r>
      <w:r>
        <w:rPr>
          <w:color w:val="000000"/>
          <w:lang w:eastAsia="ru-RU" w:bidi="ru-RU"/>
        </w:rPr>
        <w:softHyphen/>
        <w:t>ветствующие основным составляющим субъективного образа тру</w:t>
      </w:r>
      <w:r>
        <w:rPr>
          <w:color w:val="000000"/>
          <w:lang w:eastAsia="ru-RU" w:bidi="ru-RU"/>
        </w:rPr>
        <w:softHyphen/>
        <w:t xml:space="preserve">довой ситуации, описанным в классической модели Дж. Р. </w:t>
      </w:r>
      <w:proofErr w:type="spellStart"/>
      <w:r>
        <w:rPr>
          <w:color w:val="000000"/>
          <w:lang w:eastAsia="ru-RU" w:bidi="ru-RU"/>
        </w:rPr>
        <w:t>Олдхэма</w:t>
      </w:r>
      <w:proofErr w:type="spellEnd"/>
      <w:r>
        <w:rPr>
          <w:color w:val="000000"/>
          <w:lang w:eastAsia="ru-RU" w:bidi="ru-RU"/>
        </w:rPr>
        <w:t xml:space="preserve"> и Дж. </w:t>
      </w:r>
      <w:proofErr w:type="spellStart"/>
      <w:r>
        <w:rPr>
          <w:color w:val="000000"/>
          <w:lang w:eastAsia="ru-RU" w:bidi="ru-RU"/>
        </w:rPr>
        <w:t>Хакмана</w:t>
      </w:r>
      <w:proofErr w:type="spellEnd"/>
      <w:r>
        <w:rPr>
          <w:color w:val="000000"/>
          <w:lang w:eastAsia="ru-RU" w:bidi="ru-RU"/>
        </w:rPr>
        <w:t>.</w:t>
      </w:r>
    </w:p>
    <w:p w14:paraId="1EBADEA5" w14:textId="1B32B689" w:rsidR="00FD68BA" w:rsidRDefault="00FD68BA" w:rsidP="00FD68BA">
      <w:pPr>
        <w:pStyle w:val="60"/>
        <w:framePr w:w="9130" w:h="13459" w:hRule="exact" w:wrap="none" w:vAnchor="page" w:hAnchor="page" w:x="1411" w:y="706"/>
        <w:shd w:val="clear" w:color="auto" w:fill="auto"/>
        <w:spacing w:line="360" w:lineRule="exact"/>
      </w:pPr>
      <w:r>
        <w:rPr>
          <w:rStyle w:val="61"/>
          <w:i/>
          <w:iCs/>
        </w:rPr>
        <w:t xml:space="preserve">Основная шкала </w:t>
      </w:r>
      <w:r>
        <w:rPr>
          <w:rStyle w:val="61"/>
          <w:i/>
          <w:iCs/>
          <w:lang w:val="en-US" w:bidi="en-US"/>
        </w:rPr>
        <w:t>V</w:t>
      </w:r>
      <w:r w:rsidRPr="00480873">
        <w:rPr>
          <w:rStyle w:val="61"/>
          <w:i/>
          <w:iCs/>
          <w:lang w:bidi="en-US"/>
        </w:rPr>
        <w:t xml:space="preserve">3 </w:t>
      </w:r>
      <w:r>
        <w:rPr>
          <w:color w:val="000000"/>
          <w:lang w:eastAsia="ru-RU" w:bidi="ru-RU"/>
        </w:rPr>
        <w:t>(«Вознаграждение за труд/социальный кли</w:t>
      </w:r>
      <w:r>
        <w:rPr>
          <w:color w:val="000000"/>
          <w:lang w:eastAsia="ru-RU" w:bidi="ru-RU"/>
        </w:rPr>
        <w:softHyphen/>
      </w:r>
      <w:r w:rsidR="00EC6111">
        <w:rPr>
          <w:rStyle w:val="21"/>
        </w:rPr>
        <w:t>мат»)</w:t>
      </w:r>
    </w:p>
    <w:p w14:paraId="0F1FCE08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2E95A0" w14:textId="77777777" w:rsidR="00FD68BA" w:rsidRDefault="00FD68BA" w:rsidP="00FD68BA">
      <w:pPr>
        <w:pStyle w:val="a4"/>
        <w:framePr w:wrap="none" w:vAnchor="page" w:hAnchor="page" w:x="5770" w:y="15037"/>
        <w:shd w:val="clear" w:color="auto" w:fill="auto"/>
        <w:spacing w:line="220" w:lineRule="exact"/>
      </w:pPr>
      <w:r>
        <w:rPr>
          <w:color w:val="000000"/>
          <w:lang w:eastAsia="ru-RU" w:bidi="ru-RU"/>
        </w:rPr>
        <w:lastRenderedPageBreak/>
        <w:t>174</w:t>
      </w:r>
    </w:p>
    <w:p w14:paraId="0CAD46D6" w14:textId="386F38F9" w:rsidR="00EC6111" w:rsidRDefault="00EC6111" w:rsidP="00EC6111">
      <w:pPr>
        <w:pStyle w:val="20"/>
        <w:framePr w:w="9154" w:h="13531" w:hRule="exact" w:wrap="none" w:vAnchor="page" w:hAnchor="page" w:x="1186" w:y="721"/>
        <w:shd w:val="clear" w:color="auto" w:fill="auto"/>
        <w:spacing w:after="0" w:line="360" w:lineRule="exact"/>
        <w:ind w:firstLine="0"/>
        <w:jc w:val="both"/>
      </w:pPr>
      <w:r>
        <w:rPr>
          <w:color w:val="000000"/>
          <w:lang w:eastAsia="ru-RU" w:bidi="ru-RU"/>
        </w:rPr>
        <w:t xml:space="preserve">выделена в самостоятельную на основании дополнительной факторизации </w:t>
      </w:r>
      <w:r w:rsidRPr="00480873">
        <w:rPr>
          <w:color w:val="000000"/>
          <w:lang w:bidi="en-US"/>
        </w:rPr>
        <w:t>[</w:t>
      </w:r>
      <w:proofErr w:type="spellStart"/>
      <w:r>
        <w:rPr>
          <w:color w:val="000000"/>
          <w:lang w:val="en-US" w:bidi="en-US"/>
        </w:rPr>
        <w:t>Leonova</w:t>
      </w:r>
      <w:proofErr w:type="spellEnd"/>
      <w:r w:rsidRPr="00480873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2001] и дополняет необходимой информаци</w:t>
      </w:r>
      <w:r>
        <w:rPr>
          <w:color w:val="000000"/>
          <w:lang w:eastAsia="ru-RU" w:bidi="ru-RU"/>
        </w:rPr>
        <w:softHyphen/>
        <w:t>ей содержание субъективного образа профессиональной ситуации в целом со стороны мотивационных оценок по таким существенным факторам, как степень удовлетворенности непосредственным возна</w:t>
      </w:r>
      <w:r>
        <w:rPr>
          <w:color w:val="000000"/>
          <w:lang w:eastAsia="ru-RU" w:bidi="ru-RU"/>
        </w:rPr>
        <w:softHyphen/>
        <w:t>граждением за труд и социальными отношениями в организационной среде, наличие продуктивной обратной связи и контроля за исполне</w:t>
      </w:r>
      <w:r>
        <w:rPr>
          <w:color w:val="000000"/>
          <w:lang w:eastAsia="ru-RU" w:bidi="ru-RU"/>
        </w:rPr>
        <w:softHyphen/>
        <w:t xml:space="preserve">нием. Эти факторы выделены как основные детерминанты развития стресса в общепризнанных моделях К. К. Купера, Р. </w:t>
      </w:r>
      <w:proofErr w:type="spellStart"/>
      <w:r>
        <w:rPr>
          <w:color w:val="000000"/>
          <w:lang w:eastAsia="ru-RU" w:bidi="ru-RU"/>
        </w:rPr>
        <w:t>Карасека</w:t>
      </w:r>
      <w:proofErr w:type="spellEnd"/>
      <w:r>
        <w:rPr>
          <w:color w:val="000000"/>
          <w:lang w:eastAsia="ru-RU" w:bidi="ru-RU"/>
        </w:rPr>
        <w:t xml:space="preserve"> и Т. </w:t>
      </w:r>
      <w:proofErr w:type="spellStart"/>
      <w:r>
        <w:rPr>
          <w:color w:val="000000"/>
          <w:lang w:eastAsia="ru-RU" w:bidi="ru-RU"/>
        </w:rPr>
        <w:t>Теорела</w:t>
      </w:r>
      <w:proofErr w:type="spellEnd"/>
      <w:r>
        <w:rPr>
          <w:color w:val="000000"/>
          <w:lang w:eastAsia="ru-RU" w:bidi="ru-RU"/>
        </w:rPr>
        <w:t xml:space="preserve">, Дж. </w:t>
      </w:r>
      <w:proofErr w:type="spellStart"/>
      <w:r>
        <w:rPr>
          <w:color w:val="000000"/>
          <w:lang w:eastAsia="ru-RU" w:bidi="ru-RU"/>
        </w:rPr>
        <w:t>Зигриста</w:t>
      </w:r>
      <w:proofErr w:type="spellEnd"/>
      <w:r>
        <w:rPr>
          <w:color w:val="000000"/>
          <w:lang w:eastAsia="ru-RU" w:bidi="ru-RU"/>
        </w:rPr>
        <w:t>.</w:t>
      </w:r>
    </w:p>
    <w:p w14:paraId="6E833DB5" w14:textId="77777777" w:rsidR="00EC6111" w:rsidRDefault="00EC6111" w:rsidP="00EC6111">
      <w:pPr>
        <w:pStyle w:val="20"/>
        <w:framePr w:w="9154" w:h="13531" w:hRule="exact" w:wrap="none" w:vAnchor="page" w:hAnchor="page" w:x="1186" w:y="721"/>
        <w:shd w:val="clear" w:color="auto" w:fill="auto"/>
        <w:spacing w:after="0" w:line="379" w:lineRule="exact"/>
        <w:ind w:firstLine="560"/>
        <w:jc w:val="both"/>
      </w:pPr>
      <w:r>
        <w:rPr>
          <w:color w:val="000000"/>
          <w:lang w:eastAsia="ru-RU" w:bidi="ru-RU"/>
        </w:rPr>
        <w:t xml:space="preserve">Основные шкалы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4 </w:t>
      </w:r>
      <w:r>
        <w:rPr>
          <w:color w:val="000000"/>
          <w:lang w:eastAsia="ru-RU" w:bidi="ru-RU"/>
        </w:rPr>
        <w:t xml:space="preserve">и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5, </w:t>
      </w:r>
      <w:r>
        <w:rPr>
          <w:color w:val="000000"/>
          <w:lang w:eastAsia="ru-RU" w:bidi="ru-RU"/>
        </w:rPr>
        <w:t>направленные на диагностику прояв</w:t>
      </w:r>
      <w:r>
        <w:rPr>
          <w:color w:val="000000"/>
          <w:lang w:eastAsia="ru-RU" w:bidi="ru-RU"/>
        </w:rPr>
        <w:softHyphen/>
        <w:t>лений острых и хронических форм стрессовых состояний, включают обобщение многочисленных исследований, выполненных в рамках регуляторного подхода, в которых описываются наиболее характер</w:t>
      </w:r>
      <w:r>
        <w:rPr>
          <w:color w:val="000000"/>
          <w:lang w:eastAsia="ru-RU" w:bidi="ru-RU"/>
        </w:rPr>
        <w:softHyphen/>
        <w:t>ные симптомокомплексы, типичные для видов стрессовых состояний.</w:t>
      </w:r>
    </w:p>
    <w:p w14:paraId="3BE32AE9" w14:textId="77777777" w:rsidR="00EC6111" w:rsidRDefault="00EC6111" w:rsidP="00EC6111">
      <w:pPr>
        <w:pStyle w:val="20"/>
        <w:framePr w:w="9154" w:h="13531" w:hRule="exact" w:wrap="none" w:vAnchor="page" w:hAnchor="page" w:x="1186" w:y="721"/>
        <w:shd w:val="clear" w:color="auto" w:fill="auto"/>
        <w:spacing w:after="0" w:line="379" w:lineRule="exact"/>
        <w:ind w:firstLine="560"/>
        <w:jc w:val="both"/>
      </w:pPr>
      <w:r>
        <w:rPr>
          <w:color w:val="000000"/>
          <w:lang w:eastAsia="ru-RU" w:bidi="ru-RU"/>
        </w:rPr>
        <w:t xml:space="preserve">Основная шкала </w:t>
      </w:r>
      <w:r>
        <w:rPr>
          <w:color w:val="000000"/>
          <w:lang w:val="en-US" w:bidi="en-US"/>
        </w:rPr>
        <w:t>V</w:t>
      </w:r>
      <w:r w:rsidRPr="00480873">
        <w:rPr>
          <w:color w:val="000000"/>
          <w:lang w:bidi="en-US"/>
        </w:rPr>
        <w:t xml:space="preserve">6 </w:t>
      </w:r>
      <w:r>
        <w:rPr>
          <w:color w:val="000000"/>
          <w:lang w:eastAsia="ru-RU" w:bidi="ru-RU"/>
        </w:rPr>
        <w:t>включает наиболее критичные проявления последствий стресса на уровне устойчивых личностных трансфор</w:t>
      </w:r>
      <w:r>
        <w:rPr>
          <w:color w:val="000000"/>
          <w:lang w:eastAsia="ru-RU" w:bidi="ru-RU"/>
        </w:rPr>
        <w:softHyphen/>
        <w:t>маций и девиантного поведения. Например, тип А поведения - выра</w:t>
      </w:r>
      <w:r>
        <w:rPr>
          <w:color w:val="000000"/>
          <w:lang w:eastAsia="ru-RU" w:bidi="ru-RU"/>
        </w:rPr>
        <w:softHyphen/>
        <w:t>женная склонность к конкуренции, стремление к достижению целей, быстродействие (стремительность/торопливость), агрессивность, не</w:t>
      </w:r>
      <w:r>
        <w:rPr>
          <w:color w:val="000000"/>
          <w:lang w:eastAsia="ru-RU" w:bidi="ru-RU"/>
        </w:rPr>
        <w:softHyphen/>
        <w:t>терпеливость, беспокойство, гиперактивность, экспрессивная речь, постоянное напряжение лицевой мускулатуры, постоянное чувство нехватки времени, повышенное чувство ответственности (выражен</w:t>
      </w:r>
      <w:r>
        <w:rPr>
          <w:color w:val="000000"/>
          <w:lang w:eastAsia="ru-RU" w:bidi="ru-RU"/>
        </w:rPr>
        <w:softHyphen/>
        <w:t>ная симптоматика синдрома «выгорания», невротизация, алкоголь и табакокурение), которые в современной литературе наиболее часто рассматриваются как основные риск-факторы для психического и фи</w:t>
      </w:r>
      <w:r>
        <w:rPr>
          <w:color w:val="000000"/>
          <w:lang w:eastAsia="ru-RU" w:bidi="ru-RU"/>
        </w:rPr>
        <w:softHyphen/>
        <w:t>зического здоровья человека и косвенно обусловливают снижение эффективности дальнейшей профессиональной деятельности.</w:t>
      </w:r>
    </w:p>
    <w:p w14:paraId="14F204B0" w14:textId="77777777" w:rsidR="00EC6111" w:rsidRDefault="00EC6111" w:rsidP="00EC6111">
      <w:pPr>
        <w:pStyle w:val="20"/>
        <w:framePr w:w="9154" w:h="13531" w:hRule="exact" w:wrap="none" w:vAnchor="page" w:hAnchor="page" w:x="1186" w:y="721"/>
        <w:shd w:val="clear" w:color="auto" w:fill="auto"/>
        <w:spacing w:after="0" w:line="379" w:lineRule="exact"/>
        <w:ind w:firstLine="560"/>
        <w:jc w:val="both"/>
      </w:pPr>
      <w:r>
        <w:rPr>
          <w:color w:val="000000"/>
          <w:lang w:eastAsia="ru-RU" w:bidi="ru-RU"/>
        </w:rPr>
        <w:t>Для ответов тестируемому предлагается использовать 4-балльную шкалу оценки степени соответствия каждого утверждения его субъек</w:t>
      </w:r>
      <w:r>
        <w:rPr>
          <w:color w:val="000000"/>
          <w:lang w:eastAsia="ru-RU" w:bidi="ru-RU"/>
        </w:rPr>
        <w:softHyphen/>
        <w:t>тивным переживаниям, в которой приняты следующие градации оце</w:t>
      </w:r>
      <w:r>
        <w:rPr>
          <w:color w:val="000000"/>
          <w:lang w:eastAsia="ru-RU" w:bidi="ru-RU"/>
        </w:rPr>
        <w:softHyphen/>
        <w:t>нок:</w:t>
      </w:r>
    </w:p>
    <w:p w14:paraId="23AA97D3" w14:textId="77777777" w:rsidR="00EC6111" w:rsidRDefault="00EC6111" w:rsidP="00EC6111">
      <w:pPr>
        <w:pStyle w:val="20"/>
        <w:framePr w:w="9154" w:h="13531" w:hRule="exact" w:wrap="none" w:vAnchor="page" w:hAnchor="page" w:x="1186" w:y="721"/>
        <w:numPr>
          <w:ilvl w:val="0"/>
          <w:numId w:val="4"/>
        </w:numPr>
        <w:shd w:val="clear" w:color="auto" w:fill="auto"/>
        <w:tabs>
          <w:tab w:val="left" w:pos="759"/>
        </w:tabs>
        <w:spacing w:after="0" w:line="379" w:lineRule="exact"/>
        <w:ind w:firstLine="560"/>
        <w:jc w:val="both"/>
      </w:pPr>
      <w:r>
        <w:rPr>
          <w:color w:val="000000"/>
          <w:lang w:eastAsia="ru-RU" w:bidi="ru-RU"/>
        </w:rPr>
        <w:t xml:space="preserve">балл - полное несогласие с утверждением </w:t>
      </w:r>
      <w:r>
        <w:rPr>
          <w:rStyle w:val="21"/>
        </w:rPr>
        <w:t>(«нет, это совсем не так»</w:t>
      </w:r>
      <w:r>
        <w:rPr>
          <w:color w:val="000000"/>
          <w:lang w:eastAsia="ru-RU" w:bidi="ru-RU"/>
        </w:rPr>
        <w:t xml:space="preserve"> или </w:t>
      </w:r>
      <w:r>
        <w:rPr>
          <w:rStyle w:val="21"/>
        </w:rPr>
        <w:t>«почти никогда»);</w:t>
      </w:r>
    </w:p>
    <w:p w14:paraId="628F42DB" w14:textId="77777777" w:rsidR="00EC6111" w:rsidRDefault="00EC6111" w:rsidP="00EC6111">
      <w:pPr>
        <w:pStyle w:val="60"/>
        <w:framePr w:w="9154" w:h="13531" w:hRule="exact" w:wrap="none" w:vAnchor="page" w:hAnchor="page" w:x="1186" w:y="721"/>
        <w:numPr>
          <w:ilvl w:val="0"/>
          <w:numId w:val="4"/>
        </w:numPr>
        <w:shd w:val="clear" w:color="auto" w:fill="auto"/>
        <w:tabs>
          <w:tab w:val="left" w:pos="778"/>
        </w:tabs>
        <w:spacing w:line="379" w:lineRule="exact"/>
        <w:ind w:firstLine="560"/>
      </w:pPr>
      <w:r>
        <w:rPr>
          <w:rStyle w:val="61"/>
          <w:i/>
          <w:iCs/>
        </w:rPr>
        <w:t xml:space="preserve">балла - частичное согласие </w:t>
      </w:r>
      <w:r>
        <w:rPr>
          <w:color w:val="000000"/>
          <w:lang w:eastAsia="ru-RU" w:bidi="ru-RU"/>
        </w:rPr>
        <w:t xml:space="preserve">(«пожалуй, так», «отчасти верно» </w:t>
      </w:r>
      <w:r>
        <w:rPr>
          <w:rStyle w:val="61"/>
          <w:i/>
          <w:iCs/>
        </w:rPr>
        <w:t xml:space="preserve">или </w:t>
      </w:r>
      <w:r>
        <w:rPr>
          <w:color w:val="000000"/>
          <w:lang w:eastAsia="ru-RU" w:bidi="ru-RU"/>
        </w:rPr>
        <w:t>«иногда»);</w:t>
      </w:r>
    </w:p>
    <w:p w14:paraId="562EFBA2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1FED43" w14:textId="77777777" w:rsidR="00EC6111" w:rsidRDefault="00EC6111" w:rsidP="00EC6111">
      <w:pPr>
        <w:pStyle w:val="20"/>
        <w:framePr w:w="9379" w:h="7724" w:hRule="exact" w:wrap="none" w:vAnchor="page" w:hAnchor="page" w:x="1486" w:y="751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365" w:lineRule="exact"/>
        <w:ind w:left="160" w:right="160" w:firstLine="520"/>
        <w:jc w:val="both"/>
      </w:pPr>
      <w:r>
        <w:rPr>
          <w:color w:val="000000"/>
          <w:lang w:eastAsia="ru-RU" w:bidi="ru-RU"/>
        </w:rPr>
        <w:lastRenderedPageBreak/>
        <w:t xml:space="preserve">балла - достаточно высокая степень согласия </w:t>
      </w:r>
      <w:r>
        <w:rPr>
          <w:rStyle w:val="21"/>
        </w:rPr>
        <w:t>(«верно»</w:t>
      </w:r>
      <w:r>
        <w:rPr>
          <w:color w:val="000000"/>
          <w:lang w:eastAsia="ru-RU" w:bidi="ru-RU"/>
        </w:rPr>
        <w:t xml:space="preserve"> или </w:t>
      </w:r>
      <w:r>
        <w:rPr>
          <w:rStyle w:val="21"/>
        </w:rPr>
        <w:t>«ча</w:t>
      </w:r>
      <w:r>
        <w:rPr>
          <w:rStyle w:val="21"/>
        </w:rPr>
        <w:softHyphen/>
        <w:t>сто»);</w:t>
      </w:r>
    </w:p>
    <w:p w14:paraId="7FDDFF46" w14:textId="77777777" w:rsidR="00EC6111" w:rsidRDefault="00EC6111" w:rsidP="00EC6111">
      <w:pPr>
        <w:pStyle w:val="60"/>
        <w:framePr w:w="9379" w:h="7724" w:hRule="exact" w:wrap="none" w:vAnchor="page" w:hAnchor="page" w:x="1486" w:y="751"/>
        <w:numPr>
          <w:ilvl w:val="0"/>
          <w:numId w:val="4"/>
        </w:numPr>
        <w:shd w:val="clear" w:color="auto" w:fill="auto"/>
        <w:spacing w:line="365" w:lineRule="exact"/>
        <w:ind w:left="160" w:right="160" w:firstLine="520"/>
      </w:pPr>
      <w:r>
        <w:rPr>
          <w:rStyle w:val="61"/>
          <w:i/>
          <w:iCs/>
        </w:rPr>
        <w:t xml:space="preserve"> балла - полное согласие </w:t>
      </w:r>
      <w:r>
        <w:rPr>
          <w:color w:val="000000"/>
          <w:lang w:eastAsia="ru-RU" w:bidi="ru-RU"/>
        </w:rPr>
        <w:t>(«совершенно верно»</w:t>
      </w:r>
      <w:r>
        <w:rPr>
          <w:rStyle w:val="61"/>
          <w:i/>
          <w:iCs/>
        </w:rPr>
        <w:t xml:space="preserve"> или </w:t>
      </w:r>
      <w:r>
        <w:rPr>
          <w:color w:val="000000"/>
          <w:lang w:eastAsia="ru-RU" w:bidi="ru-RU"/>
        </w:rPr>
        <w:t>«почти все</w:t>
      </w:r>
      <w:r>
        <w:rPr>
          <w:color w:val="000000"/>
          <w:lang w:eastAsia="ru-RU" w:bidi="ru-RU"/>
        </w:rPr>
        <w:softHyphen/>
        <w:t>гда»).</w:t>
      </w:r>
    </w:p>
    <w:p w14:paraId="02971BC4" w14:textId="77777777" w:rsidR="00EC6111" w:rsidRDefault="00EC6111" w:rsidP="00EC6111">
      <w:pPr>
        <w:pStyle w:val="20"/>
        <w:framePr w:w="9379" w:h="7724" w:hRule="exact" w:wrap="none" w:vAnchor="page" w:hAnchor="page" w:x="1486" w:y="751"/>
        <w:shd w:val="clear" w:color="auto" w:fill="auto"/>
        <w:spacing w:after="0" w:line="365" w:lineRule="exact"/>
        <w:ind w:left="160" w:right="160" w:firstLine="520"/>
        <w:jc w:val="both"/>
      </w:pPr>
      <w:r>
        <w:rPr>
          <w:color w:val="000000"/>
          <w:lang w:eastAsia="ru-RU" w:bidi="ru-RU"/>
        </w:rPr>
        <w:t>Такая форма шкал широко используется в современной психоди</w:t>
      </w:r>
      <w:r>
        <w:rPr>
          <w:color w:val="000000"/>
          <w:lang w:eastAsia="ru-RU" w:bidi="ru-RU"/>
        </w:rPr>
        <w:softHyphen/>
        <w:t>агностике для вынесения качественных оценочных суждений.</w:t>
      </w:r>
    </w:p>
    <w:p w14:paraId="7A10E114" w14:textId="77777777" w:rsidR="00EC6111" w:rsidRDefault="00EC6111" w:rsidP="00EC6111">
      <w:pPr>
        <w:pStyle w:val="20"/>
        <w:framePr w:w="9379" w:h="7724" w:hRule="exact" w:wrap="none" w:vAnchor="page" w:hAnchor="page" w:x="1486" w:y="751"/>
        <w:shd w:val="clear" w:color="auto" w:fill="auto"/>
        <w:spacing w:after="0" w:line="365" w:lineRule="exact"/>
        <w:ind w:left="160" w:right="160" w:firstLine="520"/>
        <w:jc w:val="both"/>
      </w:pPr>
      <w:r>
        <w:rPr>
          <w:color w:val="000000"/>
          <w:lang w:eastAsia="ru-RU" w:bidi="ru-RU"/>
        </w:rPr>
        <w:t xml:space="preserve">По полученным оценкам подсчитываются индексы стресса по всем шкалам и </w:t>
      </w:r>
      <w:proofErr w:type="spellStart"/>
      <w:r>
        <w:rPr>
          <w:color w:val="000000"/>
          <w:lang w:eastAsia="ru-RU" w:bidi="ru-RU"/>
        </w:rPr>
        <w:t>субшкалам</w:t>
      </w:r>
      <w:proofErr w:type="spellEnd"/>
      <w:r>
        <w:rPr>
          <w:color w:val="000000"/>
          <w:lang w:eastAsia="ru-RU" w:bidi="ru-RU"/>
        </w:rPr>
        <w:t xml:space="preserve"> системы «ИДИКС». Формулировки утвер</w:t>
      </w:r>
      <w:r>
        <w:rPr>
          <w:color w:val="000000"/>
          <w:lang w:eastAsia="ru-RU" w:bidi="ru-RU"/>
        </w:rPr>
        <w:softHyphen/>
        <w:t>ждений, входящих в диагностический блок, даны как в прямой, так и обратной форме, что позволяет устранить возникновение установки обследуемого на оценку «только плохого».</w:t>
      </w:r>
    </w:p>
    <w:p w14:paraId="7497A2EB" w14:textId="77777777" w:rsidR="00EC6111" w:rsidRDefault="00EC6111" w:rsidP="00EC6111">
      <w:pPr>
        <w:pStyle w:val="20"/>
        <w:framePr w:w="9379" w:h="7724" w:hRule="exact" w:wrap="none" w:vAnchor="page" w:hAnchor="page" w:x="1486" w:y="751"/>
        <w:shd w:val="clear" w:color="auto" w:fill="auto"/>
        <w:spacing w:after="0" w:line="365" w:lineRule="exact"/>
        <w:ind w:left="160" w:right="160" w:firstLine="520"/>
        <w:jc w:val="both"/>
      </w:pPr>
      <w:r>
        <w:rPr>
          <w:color w:val="000000"/>
          <w:lang w:eastAsia="ru-RU" w:bidi="ru-RU"/>
        </w:rPr>
        <w:t>Диагностическую часть методики предваряет развернутое струк</w:t>
      </w:r>
      <w:r>
        <w:rPr>
          <w:color w:val="000000"/>
          <w:lang w:eastAsia="ru-RU" w:bidi="ru-RU"/>
        </w:rPr>
        <w:softHyphen/>
        <w:t>турированное интервью, содержащее вопросы о демографическом статусе (пол, возраст, семейное положение), профессиональной при</w:t>
      </w:r>
      <w:r>
        <w:rPr>
          <w:color w:val="000000"/>
          <w:lang w:eastAsia="ru-RU" w:bidi="ru-RU"/>
        </w:rPr>
        <w:softHyphen/>
        <w:t>надлежности и стаже работы тестируемых, наличии в их жизни отяг</w:t>
      </w:r>
      <w:r>
        <w:rPr>
          <w:color w:val="000000"/>
          <w:lang w:eastAsia="ru-RU" w:bidi="ru-RU"/>
        </w:rPr>
        <w:softHyphen/>
        <w:t>чающих стрессовых событий, состоянии здоровья, сформированности вредных для здоровья привычек и форм активного отдыха. В рамках использования системы «ИДИКС» информация о риск-факторах, опо</w:t>
      </w:r>
      <w:r>
        <w:rPr>
          <w:color w:val="000000"/>
          <w:lang w:eastAsia="ru-RU" w:bidi="ru-RU"/>
        </w:rPr>
        <w:softHyphen/>
        <w:t>средующих развитие стресса, может использоваться для углубленного анализа данных тестирования, а также служит источником для пока</w:t>
      </w:r>
      <w:r>
        <w:rPr>
          <w:color w:val="000000"/>
          <w:lang w:eastAsia="ru-RU" w:bidi="ru-RU"/>
        </w:rPr>
        <w:softHyphen/>
        <w:t>зателей содержательной валидности опросника (табл. 3).</w:t>
      </w:r>
    </w:p>
    <w:p w14:paraId="180B90A8" w14:textId="69E6D80A" w:rsidR="00EC6111" w:rsidRDefault="00EC6111" w:rsidP="00EC6111">
      <w:pPr>
        <w:pStyle w:val="23"/>
        <w:framePr w:w="8198" w:h="332" w:hRule="exact" w:wrap="none" w:vAnchor="page" w:hAnchor="page" w:x="2251" w:y="8971"/>
        <w:shd w:val="clear" w:color="auto" w:fill="auto"/>
        <w:spacing w:line="300" w:lineRule="exact"/>
      </w:pPr>
      <w:r>
        <w:rPr>
          <w:color w:val="000000"/>
          <w:lang w:eastAsia="ru-RU" w:bidi="ru-RU"/>
        </w:rPr>
        <w:t>1Структура диагностической части системы «ИДИКС»</w:t>
      </w:r>
    </w:p>
    <w:tbl>
      <w:tblPr>
        <w:tblOverlap w:val="never"/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5362"/>
        <w:gridCol w:w="5362"/>
      </w:tblGrid>
      <w:tr w:rsidR="00EC6111" w14:paraId="7BC21A85" w14:textId="77777777" w:rsidTr="00EC6111">
        <w:trPr>
          <w:trHeight w:hRule="exact" w:val="63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94D95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Основная шкала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279F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260" w:lineRule="exact"/>
              <w:ind w:firstLine="0"/>
              <w:rPr>
                <w:rStyle w:val="213pt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0AB8" w14:textId="7C07908B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260" w:lineRule="exact"/>
              <w:ind w:firstLine="0"/>
            </w:pPr>
            <w:proofErr w:type="spellStart"/>
            <w:r>
              <w:rPr>
                <w:rStyle w:val="213pt"/>
              </w:rPr>
              <w:t>Субшкала</w:t>
            </w:r>
            <w:proofErr w:type="spellEnd"/>
          </w:p>
        </w:tc>
      </w:tr>
      <w:tr w:rsidR="00EC6111" w14:paraId="48755A04" w14:textId="77777777" w:rsidTr="00EC6111">
        <w:trPr>
          <w:trHeight w:hRule="exact" w:val="133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04CE3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3pt"/>
                <w:lang w:val="en-US" w:bidi="en-US"/>
              </w:rPr>
              <w:t>V</w:t>
            </w:r>
            <w:r w:rsidRPr="00480873">
              <w:rPr>
                <w:rStyle w:val="213pt"/>
                <w:lang w:bidi="en-US"/>
              </w:rPr>
              <w:t xml:space="preserve">1. </w:t>
            </w:r>
            <w:r>
              <w:rPr>
                <w:rStyle w:val="213pt"/>
              </w:rPr>
              <w:t xml:space="preserve">Условия и организация труда </w:t>
            </w:r>
            <w:r>
              <w:rPr>
                <w:rStyle w:val="212pt"/>
              </w:rPr>
              <w:t>(20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F65E5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after="0" w:line="317" w:lineRule="exact"/>
              <w:ind w:firstLine="0"/>
              <w:jc w:val="both"/>
              <w:rPr>
                <w:rStyle w:val="213pt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281F3" w14:textId="6399D3CE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Условия труда</w:t>
            </w:r>
          </w:p>
          <w:p w14:paraId="221006D2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Интенсивность трудовых нагрузок</w:t>
            </w:r>
          </w:p>
          <w:p w14:paraId="5BE25AF6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5"/>
              </w:numPr>
              <w:shd w:val="clear" w:color="auto" w:fill="auto"/>
              <w:tabs>
                <w:tab w:val="left" w:pos="4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Особенности содержания труда</w:t>
            </w:r>
          </w:p>
          <w:p w14:paraId="15C883CF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5"/>
              </w:numPr>
              <w:shd w:val="clear" w:color="auto" w:fill="auto"/>
              <w:tabs>
                <w:tab w:val="left" w:pos="4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Организация трудового процесса</w:t>
            </w:r>
          </w:p>
        </w:tc>
      </w:tr>
      <w:tr w:rsidR="00EC6111" w14:paraId="2A17D554" w14:textId="77777777" w:rsidTr="00EC6111">
        <w:trPr>
          <w:trHeight w:hRule="exact" w:val="1339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B1FAC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213pt"/>
                <w:lang w:val="en-US" w:bidi="en-US"/>
              </w:rPr>
              <w:t>V</w:t>
            </w:r>
            <w:r w:rsidRPr="00480873">
              <w:rPr>
                <w:rStyle w:val="213pt"/>
                <w:lang w:bidi="en-US"/>
              </w:rPr>
              <w:t xml:space="preserve">2. </w:t>
            </w:r>
            <w:r>
              <w:rPr>
                <w:rStyle w:val="213pt"/>
              </w:rPr>
              <w:t>Субъективная оценка профес</w:t>
            </w:r>
            <w:r>
              <w:rPr>
                <w:rStyle w:val="213pt"/>
              </w:rPr>
              <w:softHyphen/>
              <w:t xml:space="preserve">сиональной ситуации </w:t>
            </w:r>
            <w:r>
              <w:rPr>
                <w:rStyle w:val="212pt"/>
              </w:rPr>
              <w:t>(20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0B9A1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after="0" w:line="312" w:lineRule="exact"/>
              <w:ind w:firstLine="0"/>
              <w:jc w:val="both"/>
              <w:rPr>
                <w:rStyle w:val="213pt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AE99F" w14:textId="29D4D6CA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after="0" w:line="312" w:lineRule="exact"/>
              <w:ind w:firstLine="0"/>
              <w:jc w:val="both"/>
            </w:pPr>
            <w:r>
              <w:rPr>
                <w:rStyle w:val="213pt"/>
              </w:rPr>
              <w:t>Разнообразие</w:t>
            </w:r>
          </w:p>
          <w:p w14:paraId="75712DF5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6"/>
              </w:numPr>
              <w:shd w:val="clear" w:color="auto" w:fill="auto"/>
              <w:tabs>
                <w:tab w:val="left" w:pos="451"/>
              </w:tabs>
              <w:spacing w:after="0" w:line="312" w:lineRule="exact"/>
              <w:ind w:firstLine="0"/>
              <w:jc w:val="both"/>
            </w:pPr>
            <w:r>
              <w:rPr>
                <w:rStyle w:val="213pt"/>
              </w:rPr>
              <w:t>Сложность</w:t>
            </w:r>
          </w:p>
          <w:p w14:paraId="11FD0EDC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after="0" w:line="312" w:lineRule="exact"/>
              <w:ind w:firstLine="0"/>
              <w:jc w:val="both"/>
            </w:pPr>
            <w:r>
              <w:rPr>
                <w:rStyle w:val="213pt"/>
              </w:rPr>
              <w:t>Значимость задач</w:t>
            </w:r>
          </w:p>
          <w:p w14:paraId="342FD554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6"/>
              </w:numPr>
              <w:shd w:val="clear" w:color="auto" w:fill="auto"/>
              <w:tabs>
                <w:tab w:val="left" w:pos="442"/>
              </w:tabs>
              <w:spacing w:after="0" w:line="312" w:lineRule="exact"/>
              <w:ind w:firstLine="0"/>
              <w:jc w:val="both"/>
            </w:pPr>
            <w:r>
              <w:rPr>
                <w:rStyle w:val="213pt"/>
              </w:rPr>
              <w:t>Автономия исполнения</w:t>
            </w:r>
          </w:p>
        </w:tc>
      </w:tr>
      <w:tr w:rsidR="00EC6111" w14:paraId="6C6BD2B9" w14:textId="77777777" w:rsidTr="00EC6111">
        <w:trPr>
          <w:trHeight w:hRule="exact" w:val="135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FBAE0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shd w:val="clear" w:color="auto" w:fill="auto"/>
              <w:spacing w:after="0" w:line="312" w:lineRule="exact"/>
              <w:ind w:firstLine="0"/>
              <w:jc w:val="both"/>
            </w:pPr>
            <w:r>
              <w:rPr>
                <w:rStyle w:val="213pt"/>
                <w:lang w:val="en-US" w:bidi="en-US"/>
              </w:rPr>
              <w:t>V</w:t>
            </w:r>
            <w:r w:rsidRPr="00480873">
              <w:rPr>
                <w:rStyle w:val="213pt"/>
                <w:lang w:bidi="en-US"/>
              </w:rPr>
              <w:t xml:space="preserve">3. </w:t>
            </w:r>
            <w:r>
              <w:rPr>
                <w:rStyle w:val="213pt"/>
              </w:rPr>
              <w:t>Вознаграждения за труд и со</w:t>
            </w:r>
            <w:r>
              <w:rPr>
                <w:rStyle w:val="213pt"/>
              </w:rPr>
              <w:softHyphen/>
              <w:t xml:space="preserve">циальный климат </w:t>
            </w:r>
            <w:r>
              <w:rPr>
                <w:rStyle w:val="212pt"/>
              </w:rPr>
              <w:t>(20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5D990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spacing w:after="0" w:line="317" w:lineRule="exact"/>
              <w:ind w:firstLine="0"/>
              <w:jc w:val="both"/>
              <w:rPr>
                <w:rStyle w:val="213pt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10887" w14:textId="7F1E42CE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Социальные конфликты</w:t>
            </w:r>
          </w:p>
          <w:p w14:paraId="45010546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Оплата/вознаграждение за труд</w:t>
            </w:r>
          </w:p>
          <w:p w14:paraId="53342D4A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7"/>
              </w:numPr>
              <w:shd w:val="clear" w:color="auto" w:fill="auto"/>
              <w:tabs>
                <w:tab w:val="left" w:pos="432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Обратная связь</w:t>
            </w:r>
          </w:p>
          <w:p w14:paraId="13BA4814" w14:textId="77777777" w:rsidR="00EC6111" w:rsidRDefault="00EC6111" w:rsidP="00EC6111">
            <w:pPr>
              <w:pStyle w:val="20"/>
              <w:framePr w:w="9379" w:h="4661" w:wrap="none" w:vAnchor="page" w:hAnchor="page" w:x="1621" w:y="9451"/>
              <w:numPr>
                <w:ilvl w:val="0"/>
                <w:numId w:val="7"/>
              </w:numPr>
              <w:shd w:val="clear" w:color="auto" w:fill="auto"/>
              <w:tabs>
                <w:tab w:val="left" w:pos="427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Контроль за исполнением</w:t>
            </w:r>
          </w:p>
        </w:tc>
      </w:tr>
    </w:tbl>
    <w:p w14:paraId="39B489AA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645D5F" w14:textId="365D5D81" w:rsidR="00FD68BA" w:rsidRDefault="00FD68BA" w:rsidP="00FD68BA">
      <w:pPr>
        <w:pStyle w:val="a4"/>
        <w:framePr w:wrap="none" w:vAnchor="page" w:hAnchor="page" w:x="5775" w:y="15037"/>
        <w:shd w:val="clear" w:color="auto" w:fill="auto"/>
        <w:spacing w:line="22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8"/>
        <w:gridCol w:w="5362"/>
      </w:tblGrid>
      <w:tr w:rsidR="00EC6111" w14:paraId="5FED0393" w14:textId="77777777" w:rsidTr="00EA54D5">
        <w:trPr>
          <w:trHeight w:hRule="exact" w:val="60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0C126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Основная шкала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B1F0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260" w:lineRule="exact"/>
              <w:ind w:firstLine="0"/>
            </w:pPr>
            <w:proofErr w:type="spellStart"/>
            <w:r>
              <w:rPr>
                <w:rStyle w:val="213pt"/>
              </w:rPr>
              <w:t>Субшкала</w:t>
            </w:r>
            <w:proofErr w:type="spellEnd"/>
          </w:p>
        </w:tc>
      </w:tr>
      <w:tr w:rsidR="00EC6111" w14:paraId="4873E103" w14:textId="77777777" w:rsidTr="00EA54D5">
        <w:trPr>
          <w:trHeight w:hRule="exact" w:val="19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F11DE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60" w:line="260" w:lineRule="exact"/>
              <w:ind w:firstLine="0"/>
              <w:jc w:val="both"/>
            </w:pPr>
            <w:r>
              <w:rPr>
                <w:rStyle w:val="213pt"/>
                <w:lang w:val="en-US" w:bidi="en-US"/>
              </w:rPr>
              <w:t>V</w:t>
            </w:r>
            <w:r w:rsidRPr="00EC6111">
              <w:rPr>
                <w:rStyle w:val="213pt"/>
                <w:lang w:bidi="en-US"/>
              </w:rPr>
              <w:t xml:space="preserve">4. </w:t>
            </w:r>
            <w:r>
              <w:rPr>
                <w:rStyle w:val="213pt"/>
              </w:rPr>
              <w:t>Переживание острого стресса</w:t>
            </w:r>
          </w:p>
          <w:p w14:paraId="314D47F8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before="60" w:after="0" w:line="240" w:lineRule="exact"/>
              <w:ind w:firstLine="0"/>
              <w:jc w:val="both"/>
            </w:pPr>
            <w:r>
              <w:rPr>
                <w:rStyle w:val="212pt"/>
              </w:rPr>
              <w:t>(30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EB228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Физиологический дискомфорт</w:t>
            </w:r>
          </w:p>
          <w:p w14:paraId="2095AA29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46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Когнитивная напряженность</w:t>
            </w:r>
          </w:p>
          <w:p w14:paraId="28ADA3AA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Эмоциональная напряженность</w:t>
            </w:r>
          </w:p>
          <w:p w14:paraId="286C7026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Трудности в общении</w:t>
            </w:r>
          </w:p>
          <w:p w14:paraId="63172EE7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46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Затруднения в поведении</w:t>
            </w:r>
          </w:p>
          <w:p w14:paraId="0B6F509A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8"/>
              </w:numPr>
              <w:shd w:val="clear" w:color="auto" w:fill="auto"/>
              <w:tabs>
                <w:tab w:val="left" w:pos="45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Общее самочувствие</w:t>
            </w:r>
          </w:p>
        </w:tc>
      </w:tr>
      <w:tr w:rsidR="00EC6111" w14:paraId="29B981AC" w14:textId="77777777" w:rsidTr="00EA54D5">
        <w:trPr>
          <w:trHeight w:hRule="exact" w:val="199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C0B5B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60" w:line="260" w:lineRule="exact"/>
              <w:ind w:firstLine="0"/>
              <w:jc w:val="both"/>
            </w:pPr>
            <w:r>
              <w:rPr>
                <w:rStyle w:val="212pt"/>
                <w:lang w:val="en-US" w:bidi="en-US"/>
              </w:rPr>
              <w:t>V</w:t>
            </w:r>
            <w:r w:rsidRPr="00FD68BA">
              <w:rPr>
                <w:rStyle w:val="212pt"/>
                <w:lang w:bidi="en-US"/>
              </w:rPr>
              <w:t>5.</w:t>
            </w:r>
            <w:r w:rsidRPr="00FD68BA">
              <w:rPr>
                <w:rStyle w:val="213pt"/>
                <w:lang w:bidi="en-US"/>
              </w:rPr>
              <w:t xml:space="preserve"> </w:t>
            </w:r>
            <w:r>
              <w:rPr>
                <w:rStyle w:val="213pt"/>
              </w:rPr>
              <w:t>Переживание</w:t>
            </w:r>
          </w:p>
          <w:p w14:paraId="379C5EAD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before="60" w:after="0" w:line="260" w:lineRule="exact"/>
              <w:ind w:firstLine="0"/>
              <w:jc w:val="left"/>
            </w:pPr>
            <w:r>
              <w:rPr>
                <w:rStyle w:val="213pt"/>
              </w:rPr>
              <w:t xml:space="preserve">хронического стресса </w:t>
            </w:r>
            <w:r>
              <w:rPr>
                <w:rStyle w:val="212pt"/>
              </w:rPr>
              <w:t>(30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8EAAB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56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Тревога</w:t>
            </w:r>
          </w:p>
          <w:p w14:paraId="767F5119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46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Агрессия</w:t>
            </w:r>
          </w:p>
          <w:p w14:paraId="0D572804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Депрессия</w:t>
            </w:r>
          </w:p>
          <w:p w14:paraId="63A6E5B6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46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Астения</w:t>
            </w:r>
          </w:p>
          <w:p w14:paraId="14C7632B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Психосоматические реакции</w:t>
            </w:r>
          </w:p>
          <w:p w14:paraId="40341940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9"/>
              </w:numPr>
              <w:shd w:val="clear" w:color="auto" w:fill="auto"/>
              <w:tabs>
                <w:tab w:val="left" w:pos="451"/>
              </w:tabs>
              <w:spacing w:after="0" w:line="317" w:lineRule="exact"/>
              <w:ind w:firstLine="0"/>
              <w:jc w:val="both"/>
            </w:pPr>
            <w:r>
              <w:rPr>
                <w:rStyle w:val="213pt"/>
              </w:rPr>
              <w:t>Нарушения сна</w:t>
            </w:r>
          </w:p>
        </w:tc>
      </w:tr>
      <w:tr w:rsidR="00EC6111" w14:paraId="1C0E8762" w14:textId="77777777" w:rsidTr="00EA54D5">
        <w:trPr>
          <w:trHeight w:hRule="exact" w:val="1354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059A8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213pt"/>
                <w:lang w:val="en-US" w:bidi="en-US"/>
              </w:rPr>
              <w:t>V</w:t>
            </w:r>
            <w:r w:rsidRPr="00480873">
              <w:rPr>
                <w:rStyle w:val="213pt"/>
                <w:lang w:bidi="en-US"/>
              </w:rPr>
              <w:t xml:space="preserve">6. </w:t>
            </w:r>
            <w:r>
              <w:rPr>
                <w:rStyle w:val="213pt"/>
              </w:rPr>
              <w:t xml:space="preserve">Личностные и поведенческие деформации </w:t>
            </w:r>
            <w:r>
              <w:rPr>
                <w:rStyle w:val="212pt"/>
              </w:rPr>
              <w:t>(20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6C6863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10"/>
              </w:numPr>
              <w:shd w:val="clear" w:color="auto" w:fill="auto"/>
              <w:tabs>
                <w:tab w:val="left" w:pos="470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Тип А поведения</w:t>
            </w:r>
          </w:p>
          <w:p w14:paraId="6DED5615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10"/>
              </w:numPr>
              <w:shd w:val="clear" w:color="auto" w:fill="auto"/>
              <w:tabs>
                <w:tab w:val="left" w:pos="466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Признаки синдрома «выгорания»</w:t>
            </w:r>
          </w:p>
          <w:p w14:paraId="450C65B4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Невротические реакции</w:t>
            </w:r>
          </w:p>
          <w:p w14:paraId="07A690D2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numPr>
                <w:ilvl w:val="0"/>
                <w:numId w:val="10"/>
              </w:numPr>
              <w:shd w:val="clear" w:color="auto" w:fill="auto"/>
              <w:tabs>
                <w:tab w:val="left" w:pos="451"/>
              </w:tabs>
              <w:spacing w:after="0" w:line="322" w:lineRule="exact"/>
              <w:ind w:firstLine="0"/>
              <w:jc w:val="both"/>
            </w:pPr>
            <w:r>
              <w:rPr>
                <w:rStyle w:val="213pt"/>
              </w:rPr>
              <w:t>Поведенческие риск-факторы</w:t>
            </w:r>
          </w:p>
        </w:tc>
      </w:tr>
      <w:tr w:rsidR="00EC6111" w14:paraId="7E718AD0" w14:textId="77777777" w:rsidTr="00EA54D5">
        <w:trPr>
          <w:trHeight w:hRule="exact" w:val="389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6BD4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  <w:lang w:val="en-US" w:bidi="en-US"/>
              </w:rPr>
              <w:t>V</w:t>
            </w:r>
            <w:r w:rsidRPr="00480873">
              <w:rPr>
                <w:rStyle w:val="213pt"/>
                <w:lang w:bidi="en-US"/>
              </w:rPr>
              <w:t xml:space="preserve">0. </w:t>
            </w:r>
            <w:r>
              <w:rPr>
                <w:rStyle w:val="213pt"/>
              </w:rPr>
              <w:t>Интегральная оценка - «Общий индекс стресса»</w:t>
            </w:r>
          </w:p>
        </w:tc>
      </w:tr>
      <w:tr w:rsidR="00EC6111" w14:paraId="32CDDBD4" w14:textId="77777777" w:rsidTr="00EA54D5">
        <w:trPr>
          <w:trHeight w:hRule="exact" w:val="72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E755DB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3pt"/>
                <w:lang w:val="en-US" w:bidi="en-US"/>
              </w:rPr>
              <w:t>L</w:t>
            </w:r>
            <w:r w:rsidRPr="00480873">
              <w:rPr>
                <w:rStyle w:val="213pt"/>
                <w:lang w:bidi="en-US"/>
              </w:rPr>
              <w:t xml:space="preserve">0. </w:t>
            </w:r>
            <w:r>
              <w:rPr>
                <w:rStyle w:val="213pt"/>
              </w:rPr>
              <w:t>Шкала социальной желатель</w:t>
            </w:r>
            <w:r>
              <w:rPr>
                <w:rStyle w:val="213pt"/>
              </w:rPr>
              <w:softHyphen/>
              <w:t xml:space="preserve">ности С </w:t>
            </w:r>
            <w:r>
              <w:rPr>
                <w:rStyle w:val="212pt"/>
              </w:rPr>
              <w:t>(10 пунктов)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9BFC" w14:textId="77777777" w:rsidR="00EC6111" w:rsidRDefault="00EC6111" w:rsidP="00EC6111">
            <w:pPr>
              <w:pStyle w:val="20"/>
              <w:framePr w:w="9379" w:h="7051" w:wrap="none" w:vAnchor="page" w:hAnchor="page" w:x="1366" w:y="75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"/>
              </w:rPr>
              <w:t>Индекс социальной желательности</w:t>
            </w:r>
          </w:p>
        </w:tc>
      </w:tr>
    </w:tbl>
    <w:p w14:paraId="100CADEE" w14:textId="77777777" w:rsidR="00EC6111" w:rsidRDefault="00EC6111" w:rsidP="00EC6111">
      <w:pPr>
        <w:framePr w:w="9379" w:h="5607" w:hRule="exact" w:wrap="none" w:vAnchor="page" w:hAnchor="page" w:x="1306" w:y="8461"/>
        <w:spacing w:line="370" w:lineRule="exact"/>
        <w:ind w:left="160" w:firstLine="520"/>
      </w:pPr>
      <w:bookmarkStart w:id="3" w:name="bookmark60"/>
      <w:r>
        <w:rPr>
          <w:rStyle w:val="520"/>
          <w:rFonts w:eastAsia="Arial Unicode MS"/>
        </w:rPr>
        <w:t>Обработка результатов</w:t>
      </w:r>
      <w:bookmarkEnd w:id="3"/>
    </w:p>
    <w:p w14:paraId="5179470C" w14:textId="77777777" w:rsidR="00EC6111" w:rsidRDefault="00EC6111" w:rsidP="00EC6111">
      <w:pPr>
        <w:pStyle w:val="20"/>
        <w:framePr w:w="9379" w:h="5607" w:hRule="exact" w:wrap="none" w:vAnchor="page" w:hAnchor="page" w:x="1306" w:y="8461"/>
        <w:shd w:val="clear" w:color="auto" w:fill="auto"/>
        <w:spacing w:after="0" w:line="370" w:lineRule="exact"/>
        <w:ind w:left="160" w:right="160" w:firstLine="520"/>
        <w:jc w:val="both"/>
      </w:pPr>
      <w:r>
        <w:rPr>
          <w:color w:val="000000"/>
          <w:lang w:eastAsia="ru-RU" w:bidi="ru-RU"/>
        </w:rPr>
        <w:t>На основе собранных в ходе опроса материалов система «ИДИКС» позволяет получить количественные и качественные оцен</w:t>
      </w:r>
      <w:r>
        <w:rPr>
          <w:color w:val="000000"/>
          <w:lang w:eastAsia="ru-RU" w:bidi="ru-RU"/>
        </w:rPr>
        <w:softHyphen/>
        <w:t>ки профессионального стресса. Она базируется на комплексе следу</w:t>
      </w:r>
      <w:r>
        <w:rPr>
          <w:color w:val="000000"/>
          <w:lang w:eastAsia="ru-RU" w:bidi="ru-RU"/>
        </w:rPr>
        <w:softHyphen/>
        <w:t>ющих интегративных показателей:</w:t>
      </w:r>
    </w:p>
    <w:p w14:paraId="34A76B0E" w14:textId="77777777" w:rsidR="00EC6111" w:rsidRDefault="00EC6111" w:rsidP="00EC6111">
      <w:pPr>
        <w:pStyle w:val="20"/>
        <w:framePr w:w="9379" w:h="5607" w:hRule="exact" w:wrap="none" w:vAnchor="page" w:hAnchor="page" w:x="1306" w:y="8461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370" w:lineRule="exact"/>
        <w:ind w:left="160" w:right="160" w:firstLine="520"/>
        <w:jc w:val="both"/>
      </w:pPr>
      <w:r>
        <w:rPr>
          <w:rStyle w:val="21"/>
        </w:rPr>
        <w:t>базовые индексы</w:t>
      </w:r>
      <w:r>
        <w:rPr>
          <w:color w:val="000000"/>
          <w:lang w:eastAsia="ru-RU" w:bidi="ru-RU"/>
        </w:rPr>
        <w:t xml:space="preserve"> подсчитываются отдельно для каждой </w:t>
      </w:r>
      <w:proofErr w:type="spellStart"/>
      <w:r>
        <w:rPr>
          <w:color w:val="000000"/>
          <w:lang w:eastAsia="ru-RU" w:bidi="ru-RU"/>
        </w:rPr>
        <w:t>субшка</w:t>
      </w:r>
      <w:r>
        <w:rPr>
          <w:color w:val="000000"/>
          <w:lang w:eastAsia="ru-RU" w:bidi="ru-RU"/>
        </w:rPr>
        <w:softHyphen/>
        <w:t>лы</w:t>
      </w:r>
      <w:proofErr w:type="spellEnd"/>
      <w:r>
        <w:rPr>
          <w:color w:val="000000"/>
          <w:lang w:eastAsia="ru-RU" w:bidi="ru-RU"/>
        </w:rPr>
        <w:t xml:space="preserve"> методики;</w:t>
      </w:r>
    </w:p>
    <w:p w14:paraId="15C2CDCF" w14:textId="77777777" w:rsidR="00EC6111" w:rsidRDefault="00EC6111" w:rsidP="00EC6111">
      <w:pPr>
        <w:pStyle w:val="20"/>
        <w:framePr w:w="9379" w:h="5607" w:hRule="exact" w:wrap="none" w:vAnchor="page" w:hAnchor="page" w:x="1306" w:y="8461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370" w:lineRule="exact"/>
        <w:ind w:left="160" w:right="160" w:firstLine="520"/>
        <w:jc w:val="both"/>
      </w:pPr>
      <w:r>
        <w:rPr>
          <w:rStyle w:val="21"/>
        </w:rPr>
        <w:t>основные индексы</w:t>
      </w:r>
      <w:r>
        <w:rPr>
          <w:color w:val="000000"/>
          <w:lang w:eastAsia="ru-RU" w:bidi="ru-RU"/>
        </w:rPr>
        <w:t xml:space="preserve"> отражают суммарную оценку по </w:t>
      </w:r>
      <w:proofErr w:type="spellStart"/>
      <w:r>
        <w:rPr>
          <w:color w:val="000000"/>
          <w:lang w:eastAsia="ru-RU" w:bidi="ru-RU"/>
        </w:rPr>
        <w:t>субшкалам</w:t>
      </w:r>
      <w:proofErr w:type="spellEnd"/>
      <w:r>
        <w:rPr>
          <w:color w:val="000000"/>
          <w:lang w:eastAsia="ru-RU" w:bidi="ru-RU"/>
        </w:rPr>
        <w:t>, входящим в каждую основную шкалу;</w:t>
      </w:r>
    </w:p>
    <w:p w14:paraId="6D5E29E1" w14:textId="77777777" w:rsidR="00EC6111" w:rsidRDefault="00EC6111" w:rsidP="00EC6111">
      <w:pPr>
        <w:pStyle w:val="20"/>
        <w:framePr w:w="9379" w:h="5607" w:hRule="exact" w:wrap="none" w:vAnchor="page" w:hAnchor="page" w:x="1306" w:y="8461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370" w:lineRule="exact"/>
        <w:ind w:left="160" w:right="160" w:firstLine="520"/>
        <w:jc w:val="both"/>
      </w:pPr>
      <w:r>
        <w:rPr>
          <w:color w:val="000000"/>
          <w:lang w:eastAsia="ru-RU" w:bidi="ru-RU"/>
        </w:rPr>
        <w:t xml:space="preserve">обобщенный показатель, или </w:t>
      </w:r>
      <w:r>
        <w:rPr>
          <w:rStyle w:val="21"/>
        </w:rPr>
        <w:t>общий индекс стресса,</w:t>
      </w:r>
      <w:r>
        <w:rPr>
          <w:color w:val="000000"/>
          <w:lang w:eastAsia="ru-RU" w:bidi="ru-RU"/>
        </w:rPr>
        <w:t xml:space="preserve"> дающий результирующую оценку уровню развития стресса по всем основным шкалам;</w:t>
      </w:r>
    </w:p>
    <w:p w14:paraId="507998F8" w14:textId="77777777" w:rsidR="00EC6111" w:rsidRDefault="00EC6111" w:rsidP="00EC6111">
      <w:pPr>
        <w:pStyle w:val="20"/>
        <w:framePr w:w="9379" w:h="5607" w:hRule="exact" w:wrap="none" w:vAnchor="page" w:hAnchor="page" w:x="1306" w:y="8461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370" w:lineRule="exact"/>
        <w:ind w:left="160" w:right="160" w:firstLine="520"/>
        <w:jc w:val="both"/>
      </w:pPr>
      <w:r>
        <w:rPr>
          <w:color w:val="000000"/>
          <w:lang w:eastAsia="ru-RU" w:bidi="ru-RU"/>
        </w:rPr>
        <w:t xml:space="preserve">дополнительный </w:t>
      </w:r>
      <w:r>
        <w:rPr>
          <w:rStyle w:val="21"/>
        </w:rPr>
        <w:t>индекс социальной желательности,</w:t>
      </w:r>
      <w:r>
        <w:rPr>
          <w:color w:val="000000"/>
          <w:lang w:eastAsia="ru-RU" w:bidi="ru-RU"/>
        </w:rPr>
        <w:t xml:space="preserve"> который используется для определения степени достоверности получаемых ре</w:t>
      </w:r>
      <w:r>
        <w:rPr>
          <w:color w:val="000000"/>
          <w:lang w:eastAsia="ru-RU" w:bidi="ru-RU"/>
        </w:rPr>
        <w:softHyphen/>
        <w:t>зультатов опроса.</w:t>
      </w:r>
    </w:p>
    <w:p w14:paraId="1C5EFB60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EF74B75" w14:textId="77777777" w:rsidR="00EC6111" w:rsidRDefault="00EC6111" w:rsidP="00EC6111">
      <w:pPr>
        <w:pStyle w:val="20"/>
        <w:framePr w:w="9144" w:h="13450" w:hRule="exact" w:wrap="none" w:vAnchor="page" w:hAnchor="page" w:x="1456" w:y="766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lastRenderedPageBreak/>
        <w:t>Для получения сопоставимых оценок по всем индексам системы «ИДИКС» предлагается использовать процедуру линейной стандар</w:t>
      </w:r>
      <w:r>
        <w:rPr>
          <w:color w:val="000000"/>
          <w:lang w:eastAsia="ru-RU" w:bidi="ru-RU"/>
        </w:rPr>
        <w:softHyphen/>
        <w:t>тизации «сырых» баллов теста и их перевода в Т-значения. Право</w:t>
      </w:r>
      <w:r>
        <w:rPr>
          <w:color w:val="000000"/>
          <w:lang w:eastAsia="ru-RU" w:bidi="ru-RU"/>
        </w:rPr>
        <w:softHyphen/>
        <w:t>мерность применения этого типа статистических трансформаций под</w:t>
      </w:r>
      <w:r>
        <w:rPr>
          <w:color w:val="000000"/>
          <w:lang w:eastAsia="ru-RU" w:bidi="ru-RU"/>
        </w:rPr>
        <w:softHyphen/>
        <w:t>креплена данными о нормальности распределения исходных тестовых оценок внутри основных шкал по результатам стандартизации мето</w:t>
      </w:r>
      <w:r>
        <w:rPr>
          <w:color w:val="000000"/>
          <w:lang w:eastAsia="ru-RU" w:bidi="ru-RU"/>
        </w:rPr>
        <w:softHyphen/>
        <w:t>дики, полученным по критерию Колмогорова-Смирнова [А.Б. Леоно</w:t>
      </w:r>
      <w:r>
        <w:rPr>
          <w:color w:val="000000"/>
          <w:lang w:eastAsia="ru-RU" w:bidi="ru-RU"/>
        </w:rPr>
        <w:softHyphen/>
        <w:t>ва, 2004].</w:t>
      </w:r>
    </w:p>
    <w:p w14:paraId="30169EB9" w14:textId="77777777" w:rsidR="00EC6111" w:rsidRDefault="00EC6111" w:rsidP="00EC6111">
      <w:pPr>
        <w:pStyle w:val="20"/>
        <w:framePr w:w="9144" w:h="13450" w:hRule="exact" w:wrap="none" w:vAnchor="page" w:hAnchor="page" w:x="1456" w:y="766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Тестовые нормы для интерпретации результатов опроса рассчита</w:t>
      </w:r>
      <w:r>
        <w:rPr>
          <w:color w:val="000000"/>
          <w:lang w:eastAsia="ru-RU" w:bidi="ru-RU"/>
        </w:rPr>
        <w:softHyphen/>
        <w:t>ны для стандартизированных значений (Т-баллов) общего индекса стресса и индексов основных шкал. В этих целях использовалась 5</w:t>
      </w:r>
      <w:r>
        <w:rPr>
          <w:color w:val="000000"/>
          <w:lang w:eastAsia="ru-RU" w:bidi="ru-RU"/>
        </w:rPr>
        <w:softHyphen/>
        <w:t xml:space="preserve">балльная </w:t>
      </w:r>
      <w:proofErr w:type="spellStart"/>
      <w:r>
        <w:rPr>
          <w:color w:val="000000"/>
          <w:lang w:eastAsia="ru-RU" w:bidi="ru-RU"/>
        </w:rPr>
        <w:t>перцентильная</w:t>
      </w:r>
      <w:proofErr w:type="spellEnd"/>
      <w:r>
        <w:rPr>
          <w:color w:val="000000"/>
          <w:lang w:eastAsia="ru-RU" w:bidi="ru-RU"/>
        </w:rPr>
        <w:t xml:space="preserve"> шкала, на которой были выделены критиче</w:t>
      </w:r>
      <w:r>
        <w:rPr>
          <w:color w:val="000000"/>
          <w:lang w:eastAsia="ru-RU" w:bidi="ru-RU"/>
        </w:rPr>
        <w:softHyphen/>
        <w:t xml:space="preserve">ские интервалы, или диапазоны Т-значений, для определения границ уровня развития стресса: 1) </w:t>
      </w:r>
      <w:r>
        <w:rPr>
          <w:rStyle w:val="21"/>
        </w:rPr>
        <w:t>низкого;</w:t>
      </w:r>
      <w:r>
        <w:rPr>
          <w:color w:val="000000"/>
          <w:lang w:eastAsia="ru-RU" w:bidi="ru-RU"/>
        </w:rPr>
        <w:t xml:space="preserve"> 2) </w:t>
      </w:r>
      <w:r>
        <w:rPr>
          <w:rStyle w:val="21"/>
        </w:rPr>
        <w:t>умеренного;</w:t>
      </w:r>
      <w:r>
        <w:rPr>
          <w:color w:val="000000"/>
          <w:lang w:eastAsia="ru-RU" w:bidi="ru-RU"/>
        </w:rPr>
        <w:t xml:space="preserve"> 3) </w:t>
      </w:r>
      <w:r>
        <w:rPr>
          <w:rStyle w:val="21"/>
        </w:rPr>
        <w:t xml:space="preserve">выраженного; </w:t>
      </w:r>
      <w:r>
        <w:rPr>
          <w:color w:val="000000"/>
          <w:lang w:eastAsia="ru-RU" w:bidi="ru-RU"/>
        </w:rPr>
        <w:t xml:space="preserve">4) </w:t>
      </w:r>
      <w:r>
        <w:rPr>
          <w:rStyle w:val="21"/>
        </w:rPr>
        <w:t>высокого;</w:t>
      </w:r>
      <w:r>
        <w:rPr>
          <w:color w:val="000000"/>
          <w:lang w:eastAsia="ru-RU" w:bidi="ru-RU"/>
        </w:rPr>
        <w:t xml:space="preserve"> 5) </w:t>
      </w:r>
      <w:r>
        <w:rPr>
          <w:rStyle w:val="21"/>
        </w:rPr>
        <w:t>предельно-высокого.</w:t>
      </w:r>
    </w:p>
    <w:p w14:paraId="6ED3E32A" w14:textId="77777777" w:rsidR="00EC6111" w:rsidRDefault="00EC6111" w:rsidP="00EC6111">
      <w:pPr>
        <w:pStyle w:val="20"/>
        <w:framePr w:w="9144" w:h="13450" w:hRule="exact" w:wrap="none" w:vAnchor="page" w:hAnchor="page" w:x="1456" w:y="766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Эти градации задают единую координатную сетку для каче</w:t>
      </w:r>
      <w:r>
        <w:rPr>
          <w:color w:val="000000"/>
          <w:lang w:eastAsia="ru-RU" w:bidi="ru-RU"/>
        </w:rPr>
        <w:softHyphen/>
        <w:t>ственной интерпретации индивидуальных или групповых результатов тестирования, которые графически легко представляются в виде про</w:t>
      </w:r>
      <w:r>
        <w:rPr>
          <w:color w:val="000000"/>
          <w:lang w:eastAsia="ru-RU" w:bidi="ru-RU"/>
        </w:rPr>
        <w:softHyphen/>
        <w:t>филя профессионального стресса.</w:t>
      </w:r>
    </w:p>
    <w:p w14:paraId="51BEB8CB" w14:textId="77777777" w:rsidR="00EC6111" w:rsidRDefault="00EC6111" w:rsidP="00EC6111">
      <w:pPr>
        <w:pStyle w:val="20"/>
        <w:framePr w:w="9144" w:h="13450" w:hRule="exact" w:wrap="none" w:vAnchor="page" w:hAnchor="page" w:x="1456" w:y="766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Помимо характеристик уровня развития стресса в целом, опреде</w:t>
      </w:r>
      <w:r>
        <w:rPr>
          <w:color w:val="000000"/>
          <w:lang w:eastAsia="ru-RU" w:bidi="ru-RU"/>
        </w:rPr>
        <w:softHyphen/>
        <w:t>ляемого по локализации общего индекса в том или ином диапазоне Т-значений, «пики» по шкалам на профиле соответствуют наиболее сильно выраженным компонентам синдрома стресса в каждом кон</w:t>
      </w:r>
      <w:r>
        <w:rPr>
          <w:color w:val="000000"/>
          <w:lang w:eastAsia="ru-RU" w:bidi="ru-RU"/>
        </w:rPr>
        <w:softHyphen/>
        <w:t>кретном случае. Качественная спецификация синдрома профессио</w:t>
      </w:r>
      <w:r>
        <w:rPr>
          <w:color w:val="000000"/>
          <w:lang w:eastAsia="ru-RU" w:bidi="ru-RU"/>
        </w:rPr>
        <w:softHyphen/>
        <w:t>нального стресса проводится по индексам основных шкал, превыша</w:t>
      </w:r>
      <w:r>
        <w:rPr>
          <w:color w:val="000000"/>
          <w:lang w:eastAsia="ru-RU" w:bidi="ru-RU"/>
        </w:rPr>
        <w:softHyphen/>
        <w:t>ющим границы интервала выраженных значений, которые интерпре</w:t>
      </w:r>
      <w:r>
        <w:rPr>
          <w:color w:val="000000"/>
          <w:lang w:eastAsia="ru-RU" w:bidi="ru-RU"/>
        </w:rPr>
        <w:softHyphen/>
        <w:t>тируются как главные «зоны риска» для успешного функционирова</w:t>
      </w:r>
      <w:r>
        <w:rPr>
          <w:color w:val="000000"/>
          <w:lang w:eastAsia="ru-RU" w:bidi="ru-RU"/>
        </w:rPr>
        <w:softHyphen/>
        <w:t>ния и психического благополучия обследуемых. Для углубленной со</w:t>
      </w:r>
      <w:r>
        <w:rPr>
          <w:color w:val="000000"/>
          <w:lang w:eastAsia="ru-RU" w:bidi="ru-RU"/>
        </w:rPr>
        <w:softHyphen/>
        <w:t>держательной характеристики этих компонентов в составе соответ</w:t>
      </w:r>
      <w:r>
        <w:rPr>
          <w:color w:val="000000"/>
          <w:lang w:eastAsia="ru-RU" w:bidi="ru-RU"/>
        </w:rPr>
        <w:softHyphen/>
        <w:t xml:space="preserve">ствующих основных шкал выделяются по 2 - 3 </w:t>
      </w:r>
      <w:proofErr w:type="spellStart"/>
      <w:r>
        <w:rPr>
          <w:color w:val="000000"/>
          <w:lang w:eastAsia="ru-RU" w:bidi="ru-RU"/>
        </w:rPr>
        <w:t>субшкалы</w:t>
      </w:r>
      <w:proofErr w:type="spellEnd"/>
      <w:r>
        <w:rPr>
          <w:color w:val="000000"/>
          <w:lang w:eastAsia="ru-RU" w:bidi="ru-RU"/>
        </w:rPr>
        <w:t xml:space="preserve"> с наиболее высокими оценками.</w:t>
      </w:r>
    </w:p>
    <w:p w14:paraId="1CC42B60" w14:textId="77777777" w:rsidR="00EC6111" w:rsidRDefault="00EC6111" w:rsidP="00EC6111">
      <w:pPr>
        <w:pStyle w:val="20"/>
        <w:framePr w:w="9144" w:h="13450" w:hRule="exact" w:wrap="none" w:vAnchor="page" w:hAnchor="page" w:x="1456" w:y="766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На основании данного алгоритма расчета оценочно-нормативных показателей разработаны решающие правила для вынесения инте</w:t>
      </w:r>
      <w:r>
        <w:rPr>
          <w:color w:val="000000"/>
          <w:lang w:eastAsia="ru-RU" w:bidi="ru-RU"/>
        </w:rPr>
        <w:softHyphen/>
        <w:t>гративных диагностических суждений по результатам тестирования в</w:t>
      </w:r>
    </w:p>
    <w:p w14:paraId="48DF2F98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431A8F" w14:textId="77777777" w:rsidR="00EC6111" w:rsidRDefault="00EC6111" w:rsidP="00EC6111">
      <w:pPr>
        <w:pStyle w:val="20"/>
        <w:framePr w:w="9125" w:h="6759" w:hRule="exact" w:wrap="none" w:vAnchor="page" w:hAnchor="page" w:x="1381" w:y="781"/>
        <w:shd w:val="clear" w:color="auto" w:fill="auto"/>
        <w:spacing w:after="0" w:line="394" w:lineRule="exact"/>
        <w:ind w:firstLine="0"/>
        <w:jc w:val="both"/>
      </w:pPr>
      <w:r>
        <w:rPr>
          <w:color w:val="000000"/>
          <w:lang w:eastAsia="ru-RU" w:bidi="ru-RU"/>
        </w:rPr>
        <w:lastRenderedPageBreak/>
        <w:t>целом. С помощью пошаговых процедур соотнесения Т-значений по каждому показателю теста с диапазоном критических интервалов производится отбор релевантных интерпретационных характеристик из всего множества комбинаций возможных тестовых оценок. Эти ха</w:t>
      </w:r>
      <w:r>
        <w:rPr>
          <w:color w:val="000000"/>
          <w:lang w:eastAsia="ru-RU" w:bidi="ru-RU"/>
        </w:rPr>
        <w:softHyphen/>
        <w:t>рактеристики представлены в виде кратких вербальных формулиро</w:t>
      </w:r>
      <w:r>
        <w:rPr>
          <w:color w:val="000000"/>
          <w:lang w:eastAsia="ru-RU" w:bidi="ru-RU"/>
        </w:rPr>
        <w:softHyphen/>
        <w:t>вок, в доступной форме информирующих пользователя об интенсив</w:t>
      </w:r>
      <w:r>
        <w:rPr>
          <w:color w:val="000000"/>
          <w:lang w:eastAsia="ru-RU" w:bidi="ru-RU"/>
        </w:rPr>
        <w:softHyphen/>
        <w:t>ности проявления стресса и о вызывающих наибольшее опасение факторах динамики стресса непосредственно по результатам прове</w:t>
      </w:r>
      <w:r>
        <w:rPr>
          <w:color w:val="000000"/>
          <w:lang w:eastAsia="ru-RU" w:bidi="ru-RU"/>
        </w:rPr>
        <w:softHyphen/>
        <w:t>денного тестирования.</w:t>
      </w:r>
    </w:p>
    <w:p w14:paraId="4D5ECE78" w14:textId="77777777" w:rsidR="00EC6111" w:rsidRDefault="00EC6111" w:rsidP="00EC6111">
      <w:pPr>
        <w:pStyle w:val="20"/>
        <w:framePr w:w="9125" w:h="6759" w:hRule="exact" w:wrap="none" w:vAnchor="page" w:hAnchor="page" w:x="1381" w:y="781"/>
        <w:shd w:val="clear" w:color="auto" w:fill="auto"/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Критические диапазоны Т-баллов для основных индексов систе</w:t>
      </w:r>
      <w:r>
        <w:rPr>
          <w:color w:val="000000"/>
          <w:lang w:eastAsia="ru-RU" w:bidi="ru-RU"/>
        </w:rPr>
        <w:softHyphen/>
        <w:t>мы «ИДИКС» базировались на модели нормального распределения и выделении соответствующих процентильных интервалов (табл. 4):</w:t>
      </w:r>
    </w:p>
    <w:p w14:paraId="4923A86F" w14:textId="77777777" w:rsidR="00EC6111" w:rsidRDefault="00EC6111" w:rsidP="00EC6111">
      <w:pPr>
        <w:pStyle w:val="20"/>
        <w:framePr w:w="9125" w:h="6759" w:hRule="exact" w:wrap="none" w:vAnchor="page" w:hAnchor="page" w:x="1381" w:y="781"/>
        <w:numPr>
          <w:ilvl w:val="0"/>
          <w:numId w:val="11"/>
        </w:numPr>
        <w:shd w:val="clear" w:color="auto" w:fill="auto"/>
        <w:tabs>
          <w:tab w:val="left" w:pos="917"/>
        </w:tabs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Низкий уровень стресса [</w:t>
      </w:r>
      <w:proofErr w:type="gramStart"/>
      <w:r>
        <w:rPr>
          <w:color w:val="000000"/>
          <w:lang w:eastAsia="ru-RU" w:bidi="ru-RU"/>
        </w:rPr>
        <w:t>□&lt; 7</w:t>
      </w:r>
      <w:proofErr w:type="gramEnd"/>
      <w:r>
        <w:rPr>
          <w:color w:val="000000"/>
          <w:lang w:eastAsia="ru-RU" w:bidi="ru-RU"/>
        </w:rPr>
        <w:t xml:space="preserve"> %];</w:t>
      </w:r>
    </w:p>
    <w:p w14:paraId="7801982A" w14:textId="77777777" w:rsidR="00EC6111" w:rsidRDefault="00EC6111" w:rsidP="00EC6111">
      <w:pPr>
        <w:pStyle w:val="20"/>
        <w:framePr w:w="9125" w:h="6759" w:hRule="exact" w:wrap="none" w:vAnchor="page" w:hAnchor="page" w:x="1381" w:y="781"/>
        <w:numPr>
          <w:ilvl w:val="0"/>
          <w:numId w:val="11"/>
        </w:numPr>
        <w:shd w:val="clear" w:color="auto" w:fill="auto"/>
        <w:tabs>
          <w:tab w:val="left" w:pos="946"/>
        </w:tabs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Умеренный уровень стресса [</w:t>
      </w:r>
      <w:proofErr w:type="gramStart"/>
      <w:r>
        <w:rPr>
          <w:color w:val="000000"/>
          <w:lang w:eastAsia="ru-RU" w:bidi="ru-RU"/>
        </w:rPr>
        <w:t>^&lt;</w:t>
      </w:r>
      <w:proofErr w:type="gramEnd"/>
      <w:r>
        <w:rPr>
          <w:color w:val="000000"/>
          <w:lang w:eastAsia="ru-RU" w:bidi="ru-RU"/>
        </w:rPr>
        <w:t>34 %];</w:t>
      </w:r>
    </w:p>
    <w:p w14:paraId="70378E66" w14:textId="77777777" w:rsidR="00EC6111" w:rsidRDefault="00EC6111" w:rsidP="00EC6111">
      <w:pPr>
        <w:pStyle w:val="20"/>
        <w:framePr w:w="9125" w:h="6759" w:hRule="exact" w:wrap="none" w:vAnchor="page" w:hAnchor="page" w:x="1381" w:y="781"/>
        <w:numPr>
          <w:ilvl w:val="0"/>
          <w:numId w:val="11"/>
        </w:numPr>
        <w:shd w:val="clear" w:color="auto" w:fill="auto"/>
        <w:tabs>
          <w:tab w:val="left" w:pos="946"/>
        </w:tabs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Выраженный уровень стресса [</w:t>
      </w:r>
      <w:proofErr w:type="gramStart"/>
      <w:r>
        <w:rPr>
          <w:color w:val="000000"/>
          <w:lang w:eastAsia="ru-RU" w:bidi="ru-RU"/>
        </w:rPr>
        <w:t>^&lt;</w:t>
      </w:r>
      <w:proofErr w:type="gramEnd"/>
      <w:r>
        <w:rPr>
          <w:color w:val="000000"/>
          <w:lang w:eastAsia="ru-RU" w:bidi="ru-RU"/>
        </w:rPr>
        <w:t>69 %];</w:t>
      </w:r>
    </w:p>
    <w:p w14:paraId="1E5EC4BC" w14:textId="77777777" w:rsidR="00EC6111" w:rsidRDefault="00EC6111" w:rsidP="00EC6111">
      <w:pPr>
        <w:pStyle w:val="20"/>
        <w:framePr w:w="9125" w:h="6759" w:hRule="exact" w:wrap="none" w:vAnchor="page" w:hAnchor="page" w:x="1381" w:y="781"/>
        <w:numPr>
          <w:ilvl w:val="0"/>
          <w:numId w:val="11"/>
        </w:numPr>
        <w:shd w:val="clear" w:color="auto" w:fill="auto"/>
        <w:tabs>
          <w:tab w:val="left" w:pos="946"/>
        </w:tabs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 xml:space="preserve">Высокий уровень стресса </w:t>
      </w:r>
      <w:proofErr w:type="gramStart"/>
      <w:r>
        <w:rPr>
          <w:color w:val="000000"/>
          <w:lang w:eastAsia="ru-RU" w:bidi="ru-RU"/>
        </w:rPr>
        <w:t>Ь&lt;</w:t>
      </w:r>
      <w:proofErr w:type="gramEnd"/>
      <w:r>
        <w:rPr>
          <w:color w:val="000000"/>
          <w:lang w:eastAsia="ru-RU" w:bidi="ru-RU"/>
        </w:rPr>
        <w:t>93 %];</w:t>
      </w:r>
    </w:p>
    <w:p w14:paraId="34AE2681" w14:textId="77777777" w:rsidR="00EC6111" w:rsidRDefault="00EC6111" w:rsidP="00EC6111">
      <w:pPr>
        <w:pStyle w:val="20"/>
        <w:framePr w:w="9125" w:h="6759" w:hRule="exact" w:wrap="none" w:vAnchor="page" w:hAnchor="page" w:x="1381" w:y="781"/>
        <w:numPr>
          <w:ilvl w:val="0"/>
          <w:numId w:val="11"/>
        </w:numPr>
        <w:shd w:val="clear" w:color="auto" w:fill="auto"/>
        <w:tabs>
          <w:tab w:val="left" w:pos="946"/>
        </w:tabs>
        <w:spacing w:after="0" w:line="394" w:lineRule="exact"/>
        <w:ind w:firstLine="560"/>
        <w:jc w:val="both"/>
      </w:pPr>
      <w:r>
        <w:rPr>
          <w:color w:val="000000"/>
          <w:lang w:eastAsia="ru-RU" w:bidi="ru-RU"/>
        </w:rPr>
        <w:t>Предельно-высокий уровень стресса [</w:t>
      </w:r>
      <w:proofErr w:type="gramStart"/>
      <w:r>
        <w:rPr>
          <w:color w:val="000000"/>
          <w:lang w:eastAsia="ru-RU" w:bidi="ru-RU"/>
        </w:rPr>
        <w:t>^&lt;</w:t>
      </w:r>
      <w:proofErr w:type="gramEnd"/>
      <w:r>
        <w:rPr>
          <w:color w:val="000000"/>
          <w:lang w:eastAsia="ru-RU" w:bidi="ru-RU"/>
        </w:rPr>
        <w:t>100 %].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325"/>
        <w:gridCol w:w="1330"/>
        <w:gridCol w:w="1512"/>
        <w:gridCol w:w="1027"/>
        <w:gridCol w:w="2270"/>
      </w:tblGrid>
      <w:tr w:rsidR="00EC6111" w14:paraId="74471BE6" w14:textId="77777777" w:rsidTr="00EA54D5">
        <w:trPr>
          <w:trHeight w:hRule="exact" w:val="36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31CEC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Основной</w:t>
            </w:r>
          </w:p>
        </w:tc>
        <w:tc>
          <w:tcPr>
            <w:tcW w:w="7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8981D8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Уровень стресса (критические диапазоны для Т-баллов)</w:t>
            </w:r>
          </w:p>
        </w:tc>
      </w:tr>
      <w:tr w:rsidR="00EC6111" w14:paraId="06A0E557" w14:textId="77777777" w:rsidTr="00EA54D5">
        <w:trPr>
          <w:trHeight w:hRule="exact" w:val="461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063DFD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220" w:firstLine="0"/>
              <w:jc w:val="left"/>
            </w:pPr>
            <w:r>
              <w:rPr>
                <w:rStyle w:val="213pt"/>
              </w:rPr>
              <w:t>индекс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5016D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280" w:firstLine="0"/>
              <w:jc w:val="left"/>
            </w:pPr>
            <w:r>
              <w:rPr>
                <w:rStyle w:val="213pt"/>
              </w:rPr>
              <w:t>низкий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4AFBB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умеренный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6599A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выраженный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8130E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высокий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DD13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предельно-высокий</w:t>
            </w:r>
          </w:p>
        </w:tc>
      </w:tr>
      <w:tr w:rsidR="00EC6111" w14:paraId="34857DFD" w14:textId="77777777" w:rsidTr="00EA54D5">
        <w:trPr>
          <w:trHeight w:hRule="exact" w:val="35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B005D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9CDBF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6E9AF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39 - 44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FBB7C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45 - 53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66E2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54 - 64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F8F9F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65</w:t>
            </w:r>
          </w:p>
        </w:tc>
      </w:tr>
      <w:tr w:rsidR="00EC6111" w14:paraId="7408EA55" w14:textId="77777777" w:rsidTr="00EA54D5">
        <w:trPr>
          <w:trHeight w:hRule="exact" w:val="36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F185F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6B69A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36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ED5E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36 - 46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9F291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47 - 54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B724E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55 - 64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CD4B4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65</w:t>
            </w:r>
          </w:p>
        </w:tc>
      </w:tr>
      <w:tr w:rsidR="00EC6111" w14:paraId="24E1D64F" w14:textId="77777777" w:rsidTr="00EA54D5">
        <w:trPr>
          <w:trHeight w:hRule="exact" w:val="35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2C321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49365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74B53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38 - 45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1B3D9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46 - 53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800C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54 - 65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61BB6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66</w:t>
            </w:r>
          </w:p>
        </w:tc>
      </w:tr>
      <w:tr w:rsidR="00EC6111" w14:paraId="5CE336BF" w14:textId="77777777" w:rsidTr="00EA54D5">
        <w:trPr>
          <w:trHeight w:hRule="exact" w:val="35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7493A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0F635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39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23BAD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39 - 45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82F64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46 - 52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FD7A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53 - 66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EE564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67</w:t>
            </w:r>
          </w:p>
        </w:tc>
      </w:tr>
      <w:tr w:rsidR="00EC6111" w14:paraId="451F26AD" w14:textId="77777777" w:rsidTr="00EA54D5">
        <w:trPr>
          <w:trHeight w:hRule="exact" w:val="35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83340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92ED60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94E85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40 - 44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62B91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45 - 52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23F0D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53 - 66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9CCB6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67</w:t>
            </w:r>
          </w:p>
        </w:tc>
      </w:tr>
      <w:tr w:rsidR="00EC6111" w14:paraId="1B1CDD6B" w14:textId="77777777" w:rsidTr="00EA54D5">
        <w:trPr>
          <w:trHeight w:hRule="exact" w:val="36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B9C67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084A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6D5CC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40 - 44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4E7EC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45 - 54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22964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55 - 65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AC74F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66</w:t>
            </w:r>
          </w:p>
        </w:tc>
      </w:tr>
      <w:tr w:rsidR="00EC6111" w14:paraId="0552DAA4" w14:textId="77777777" w:rsidTr="00EA54D5">
        <w:trPr>
          <w:trHeight w:hRule="exact" w:val="36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22CB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  <w:lang w:val="en-US" w:bidi="en-US"/>
              </w:rPr>
              <w:t>TV6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EA62E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Меньше 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2A03C9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300" w:firstLine="0"/>
              <w:jc w:val="left"/>
            </w:pPr>
            <w:r>
              <w:rPr>
                <w:rStyle w:val="213pt"/>
              </w:rPr>
              <w:t>38 - 44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FFE07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45 - 54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11B60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13pt"/>
              </w:rPr>
              <w:t>55 - 65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3FAA1" w14:textId="77777777" w:rsidR="00EC6111" w:rsidRDefault="00EC6111" w:rsidP="00EC6111">
            <w:pPr>
              <w:pStyle w:val="20"/>
              <w:framePr w:w="8654" w:h="3331" w:wrap="none" w:vAnchor="page" w:hAnchor="page" w:x="1756" w:y="783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66</w:t>
            </w:r>
          </w:p>
        </w:tc>
      </w:tr>
    </w:tbl>
    <w:p w14:paraId="4FA39AC1" w14:textId="77777777" w:rsidR="00EC6111" w:rsidRDefault="00EC6111" w:rsidP="00EC6111">
      <w:pPr>
        <w:pStyle w:val="a6"/>
        <w:framePr w:wrap="none" w:vAnchor="page" w:hAnchor="page" w:x="9016" w:y="7456"/>
        <w:shd w:val="clear" w:color="auto" w:fill="auto"/>
        <w:spacing w:line="300" w:lineRule="exact"/>
        <w:jc w:val="left"/>
      </w:pPr>
      <w:r>
        <w:rPr>
          <w:color w:val="000000"/>
          <w:lang w:eastAsia="ru-RU" w:bidi="ru-RU"/>
        </w:rPr>
        <w:t>Таблица 2</w:t>
      </w:r>
    </w:p>
    <w:p w14:paraId="5BC4BCB8" w14:textId="77777777" w:rsidR="00EC6111" w:rsidRDefault="00EC6111" w:rsidP="00EC6111">
      <w:pPr>
        <w:pStyle w:val="20"/>
        <w:framePr w:w="9125" w:h="3152" w:hRule="exact" w:wrap="none" w:vAnchor="page" w:hAnchor="page" w:x="1486" w:y="11161"/>
        <w:shd w:val="clear" w:color="auto" w:fill="auto"/>
        <w:spacing w:after="0" w:line="389" w:lineRule="exact"/>
        <w:ind w:firstLine="560"/>
        <w:jc w:val="both"/>
      </w:pPr>
      <w:r>
        <w:rPr>
          <w:color w:val="000000"/>
          <w:lang w:eastAsia="ru-RU" w:bidi="ru-RU"/>
        </w:rPr>
        <w:t xml:space="preserve">Критические диапазоны Т-баллов для индекса социальной желательности </w:t>
      </w:r>
      <w:r w:rsidRPr="00480873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L</w:t>
      </w:r>
      <w:r w:rsidRPr="00480873">
        <w:rPr>
          <w:color w:val="000000"/>
          <w:lang w:bidi="en-US"/>
        </w:rPr>
        <w:t xml:space="preserve">0) </w:t>
      </w:r>
      <w:r>
        <w:rPr>
          <w:color w:val="000000"/>
          <w:lang w:eastAsia="ru-RU" w:bidi="ru-RU"/>
        </w:rPr>
        <w:t>базировались на модели нормального распреде</w:t>
      </w:r>
      <w:r>
        <w:rPr>
          <w:color w:val="000000"/>
          <w:lang w:eastAsia="ru-RU" w:bidi="ru-RU"/>
        </w:rPr>
        <w:softHyphen/>
        <w:t xml:space="preserve">ления и выделении соответствующих процентильных </w:t>
      </w:r>
      <w:proofErr w:type="spellStart"/>
      <w:r>
        <w:rPr>
          <w:color w:val="000000"/>
          <w:lang w:eastAsia="ru-RU" w:bidi="ru-RU"/>
        </w:rPr>
        <w:t>интерва</w:t>
      </w:r>
      <w:proofErr w:type="spellEnd"/>
      <w:r>
        <w:rPr>
          <w:color w:val="000000"/>
          <w:lang w:eastAsia="ru-RU" w:bidi="ru-RU"/>
        </w:rPr>
        <w:t xml:space="preserve">- </w:t>
      </w:r>
      <w:proofErr w:type="gramStart"/>
      <w:r>
        <w:rPr>
          <w:color w:val="000000"/>
          <w:lang w:eastAsia="ru-RU" w:bidi="ru-RU"/>
        </w:rPr>
        <w:t>лов(</w:t>
      </w:r>
      <w:proofErr w:type="gramEnd"/>
      <w:r>
        <w:rPr>
          <w:color w:val="000000"/>
          <w:lang w:eastAsia="ru-RU" w:bidi="ru-RU"/>
        </w:rPr>
        <w:t>табл. 5):</w:t>
      </w:r>
    </w:p>
    <w:p w14:paraId="2588D289" w14:textId="77777777" w:rsidR="00EC6111" w:rsidRDefault="00EC6111" w:rsidP="00EC6111">
      <w:pPr>
        <w:pStyle w:val="20"/>
        <w:framePr w:w="9125" w:h="3152" w:hRule="exact" w:wrap="none" w:vAnchor="page" w:hAnchor="page" w:x="1486" w:y="11161"/>
        <w:numPr>
          <w:ilvl w:val="0"/>
          <w:numId w:val="12"/>
        </w:numPr>
        <w:shd w:val="clear" w:color="auto" w:fill="auto"/>
        <w:tabs>
          <w:tab w:val="left" w:pos="917"/>
        </w:tabs>
        <w:spacing w:after="0" w:line="389" w:lineRule="exact"/>
        <w:ind w:firstLine="560"/>
        <w:jc w:val="both"/>
      </w:pPr>
      <w:r>
        <w:rPr>
          <w:color w:val="000000"/>
          <w:lang w:eastAsia="ru-RU" w:bidi="ru-RU"/>
        </w:rPr>
        <w:t>Заниженная оценка [&lt;□, 15,9 %];</w:t>
      </w:r>
    </w:p>
    <w:p w14:paraId="0D0196A2" w14:textId="77777777" w:rsidR="00EC6111" w:rsidRDefault="00EC6111" w:rsidP="00EC6111">
      <w:pPr>
        <w:pStyle w:val="20"/>
        <w:framePr w:w="9125" w:h="3152" w:hRule="exact" w:wrap="none" w:vAnchor="page" w:hAnchor="page" w:x="1486" w:y="11161"/>
        <w:numPr>
          <w:ilvl w:val="0"/>
          <w:numId w:val="12"/>
        </w:numPr>
        <w:shd w:val="clear" w:color="auto" w:fill="auto"/>
        <w:tabs>
          <w:tab w:val="left" w:pos="946"/>
        </w:tabs>
        <w:spacing w:after="0" w:line="389" w:lineRule="exact"/>
        <w:ind w:firstLine="560"/>
        <w:jc w:val="both"/>
      </w:pPr>
      <w:r>
        <w:rPr>
          <w:color w:val="000000"/>
          <w:lang w:eastAsia="ru-RU" w:bidi="ru-RU"/>
        </w:rPr>
        <w:t>Достоверная оценка [+^/,15,9 - 84,17 %];</w:t>
      </w:r>
    </w:p>
    <w:p w14:paraId="10FC758F" w14:textId="77777777" w:rsidR="00EC6111" w:rsidRDefault="00EC6111" w:rsidP="00EC6111">
      <w:pPr>
        <w:pStyle w:val="20"/>
        <w:framePr w:w="9125" w:h="3152" w:hRule="exact" w:wrap="none" w:vAnchor="page" w:hAnchor="page" w:x="1486" w:y="11161"/>
        <w:numPr>
          <w:ilvl w:val="0"/>
          <w:numId w:val="12"/>
        </w:numPr>
        <w:shd w:val="clear" w:color="auto" w:fill="auto"/>
        <w:tabs>
          <w:tab w:val="left" w:pos="946"/>
        </w:tabs>
        <w:spacing w:after="0" w:line="389" w:lineRule="exact"/>
        <w:ind w:firstLine="560"/>
        <w:jc w:val="both"/>
      </w:pPr>
      <w:r>
        <w:rPr>
          <w:color w:val="000000"/>
          <w:lang w:eastAsia="ru-RU" w:bidi="ru-RU"/>
        </w:rPr>
        <w:t xml:space="preserve">Искаженная оценка </w:t>
      </w:r>
      <w:proofErr w:type="gramStart"/>
      <w:r>
        <w:rPr>
          <w:color w:val="000000"/>
          <w:lang w:eastAsia="ru-RU" w:bidi="ru-RU"/>
        </w:rPr>
        <w:t>[&gt;□</w:t>
      </w:r>
      <w:proofErr w:type="gramEnd"/>
      <w:r>
        <w:rPr>
          <w:color w:val="000000"/>
          <w:lang w:eastAsia="ru-RU" w:bidi="ru-RU"/>
        </w:rPr>
        <w:t>, свыше 84,17 %].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2242"/>
        <w:gridCol w:w="2323"/>
        <w:gridCol w:w="2270"/>
      </w:tblGrid>
      <w:tr w:rsidR="00EC6111" w14:paraId="355E8D4C" w14:textId="77777777" w:rsidTr="00EA54D5">
        <w:trPr>
          <w:trHeight w:hRule="exact" w:val="47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912EC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Индекс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7A194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Критический диапазон для Т-баллов</w:t>
            </w:r>
          </w:p>
        </w:tc>
      </w:tr>
      <w:tr w:rsidR="00EC6111" w14:paraId="79EEDDA5" w14:textId="77777777" w:rsidTr="00EA54D5">
        <w:trPr>
          <w:trHeight w:hRule="exact" w:val="41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F70FB" w14:textId="77777777" w:rsidR="00EC6111" w:rsidRDefault="00EC6111" w:rsidP="00EC6111">
            <w:pPr>
              <w:framePr w:w="8976" w:h="1243" w:wrap="none" w:vAnchor="page" w:hAnchor="page" w:x="1516" w:y="1410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E14E3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Заниженная оценка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44226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Достоверная оценка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A850C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>Искаженная оценка</w:t>
            </w:r>
          </w:p>
        </w:tc>
      </w:tr>
      <w:tr w:rsidR="00EC6111" w14:paraId="47DF7453" w14:textId="77777777" w:rsidTr="00EA54D5">
        <w:trPr>
          <w:trHeight w:hRule="exact" w:val="3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9FD4C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13pt"/>
              </w:rPr>
              <w:t xml:space="preserve">Шкала лжи </w:t>
            </w:r>
            <w:r>
              <w:rPr>
                <w:rStyle w:val="213pt"/>
                <w:lang w:val="en-US" w:bidi="en-US"/>
              </w:rPr>
              <w:t>(Tlie0)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73E47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Меньше 41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CF253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41 - 71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92D66" w14:textId="77777777" w:rsidR="00EC6111" w:rsidRDefault="00EC6111" w:rsidP="00EC6111">
            <w:pPr>
              <w:pStyle w:val="20"/>
              <w:framePr w:w="8976" w:h="1243" w:wrap="none" w:vAnchor="page" w:hAnchor="page" w:x="1516" w:y="1410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Не меньше 72</w:t>
            </w:r>
          </w:p>
        </w:tc>
      </w:tr>
    </w:tbl>
    <w:p w14:paraId="29D81DB8" w14:textId="024C9F64" w:rsidR="00EC6111" w:rsidRDefault="00EC6111" w:rsidP="00EC6111">
      <w:pPr>
        <w:pStyle w:val="a6"/>
        <w:framePr w:wrap="none" w:vAnchor="page" w:hAnchor="page" w:x="9181" w:y="13696"/>
        <w:shd w:val="clear" w:color="auto" w:fill="auto"/>
        <w:spacing w:line="300" w:lineRule="exact"/>
        <w:jc w:val="left"/>
      </w:pPr>
      <w:r>
        <w:rPr>
          <w:color w:val="000000"/>
          <w:lang w:eastAsia="ru-RU" w:bidi="ru-RU"/>
        </w:rPr>
        <w:t>Таблица 3</w:t>
      </w:r>
    </w:p>
    <w:p w14:paraId="35EE4E05" w14:textId="77777777" w:rsidR="00FD68BA" w:rsidRDefault="00FD68BA" w:rsidP="00FD68BA">
      <w:pPr>
        <w:rPr>
          <w:sz w:val="2"/>
          <w:szCs w:val="2"/>
        </w:rPr>
        <w:sectPr w:rsidR="00FD68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A4DB18" w14:textId="77777777" w:rsidR="00FD68BA" w:rsidRDefault="00FD68BA"/>
    <w:sectPr w:rsidR="00FD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D86"/>
    <w:multiLevelType w:val="multilevel"/>
    <w:tmpl w:val="475ADF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67C4C"/>
    <w:multiLevelType w:val="multilevel"/>
    <w:tmpl w:val="9E06E62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D1199"/>
    <w:multiLevelType w:val="multilevel"/>
    <w:tmpl w:val="B5D2B3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B7397"/>
    <w:multiLevelType w:val="multilevel"/>
    <w:tmpl w:val="61A6A1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86670"/>
    <w:multiLevelType w:val="multilevel"/>
    <w:tmpl w:val="49C68C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970ED"/>
    <w:multiLevelType w:val="multilevel"/>
    <w:tmpl w:val="1DBAB6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832CF0"/>
    <w:multiLevelType w:val="multilevel"/>
    <w:tmpl w:val="6096C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CB238C"/>
    <w:multiLevelType w:val="multilevel"/>
    <w:tmpl w:val="BDC83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0064B"/>
    <w:multiLevelType w:val="multilevel"/>
    <w:tmpl w:val="3C26CE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1D0C31"/>
    <w:multiLevelType w:val="multilevel"/>
    <w:tmpl w:val="C9D8DD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FE7D14"/>
    <w:multiLevelType w:val="multilevel"/>
    <w:tmpl w:val="8B523150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582014"/>
    <w:multiLevelType w:val="multilevel"/>
    <w:tmpl w:val="A34079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BA"/>
    <w:rsid w:val="00CB67B1"/>
    <w:rsid w:val="00EC6111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9967"/>
  <w15:chartTrackingRefBased/>
  <w15:docId w15:val="{57765EBC-1791-4B6D-8DD3-38104E7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8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68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68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FD68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D68BA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61">
    <w:name w:val="Основной текст (6) + Не курсив"/>
    <w:basedOn w:val="6"/>
    <w:rsid w:val="00FD68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FD68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FD68B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FD68B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52">
    <w:name w:val="Заголовок №5 (2)_"/>
    <w:basedOn w:val="a0"/>
    <w:rsid w:val="00FD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20">
    <w:name w:val="Заголовок №5 (2)"/>
    <w:basedOn w:val="52"/>
    <w:rsid w:val="00FD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FD68BA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FD68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68BA"/>
    <w:pPr>
      <w:shd w:val="clear" w:color="auto" w:fill="FFFFFF"/>
      <w:spacing w:after="240" w:line="0" w:lineRule="atLeast"/>
      <w:ind w:hanging="600"/>
      <w:jc w:val="center"/>
    </w:pPr>
    <w:rPr>
      <w:rFonts w:ascii="Times New Roman" w:eastAsia="Times New Roman" w:hAnsi="Times New Roman" w:cs="Times New Roman"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50">
    <w:name w:val="Основной текст (5)"/>
    <w:basedOn w:val="a"/>
    <w:link w:val="5"/>
    <w:rsid w:val="00FD68BA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paragraph" w:customStyle="1" w:styleId="a4">
    <w:name w:val="Колонтитул"/>
    <w:basedOn w:val="a"/>
    <w:link w:val="a3"/>
    <w:rsid w:val="00FD6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60">
    <w:name w:val="Основной текст (6)"/>
    <w:basedOn w:val="a"/>
    <w:link w:val="6"/>
    <w:rsid w:val="00FD68BA"/>
    <w:pPr>
      <w:shd w:val="clear" w:color="auto" w:fill="FFFFFF"/>
      <w:spacing w:line="374" w:lineRule="exact"/>
      <w:ind w:firstLine="540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a6">
    <w:name w:val="Подпись к таблице"/>
    <w:basedOn w:val="a"/>
    <w:link w:val="a5"/>
    <w:rsid w:val="00FD68BA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color w:val="auto"/>
      <w:kern w:val="2"/>
      <w:sz w:val="30"/>
      <w:szCs w:val="30"/>
      <w:lang w:eastAsia="en-US" w:bidi="ar-SA"/>
      <w14:ligatures w14:val="standardContextual"/>
    </w:rPr>
  </w:style>
  <w:style w:type="paragraph" w:customStyle="1" w:styleId="23">
    <w:name w:val="Подпись к таблице (2)"/>
    <w:basedOn w:val="a"/>
    <w:link w:val="22"/>
    <w:rsid w:val="00FD6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kern w:val="2"/>
      <w:sz w:val="30"/>
      <w:szCs w:val="3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Лешенька</dc:creator>
  <cp:keywords/>
  <dc:description/>
  <cp:lastModifiedBy>Волнухина Анна Константиновна</cp:lastModifiedBy>
  <cp:revision>2</cp:revision>
  <dcterms:created xsi:type="dcterms:W3CDTF">2023-12-18T11:31:00Z</dcterms:created>
  <dcterms:modified xsi:type="dcterms:W3CDTF">2023-12-18T11:31:00Z</dcterms:modified>
</cp:coreProperties>
</file>