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57" w:rsidRDefault="00C57F34" w:rsidP="00326B5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508635</wp:posOffset>
                </wp:positionV>
                <wp:extent cx="800100" cy="1104900"/>
                <wp:effectExtent l="0" t="19050" r="0" b="3810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0100" cy="11049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12D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0;margin-top:40.05pt;width:63pt;height:87pt;rotation:90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" fillcolor="#c5e0b3 [1305]" strokecolor="white [3212]" strokeweight="1pt">
                <w10:wrap anchorx="page"/>
              </v:shape>
            </w:pict>
          </mc:Fallback>
        </mc:AlternateContent>
      </w:r>
      <w:r w:rsidR="00326B57">
        <w:rPr>
          <w:noProof/>
          <w:lang w:eastAsia="ru-RU"/>
        </w:rPr>
        <w:drawing>
          <wp:inline distT="0" distB="0" distL="0" distR="0" wp14:anchorId="794E29D7" wp14:editId="46A819F9">
            <wp:extent cx="1209675" cy="59055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 rotWithShape="1">
                    <a:blip r:embed="rId4"/>
                    <a:srcRect l="7289" t="15385" r="6581" b="13167"/>
                    <a:stretch/>
                  </pic:blipFill>
                  <pic:spPr bwMode="auto">
                    <a:xfrm>
                      <a:off x="0" y="0"/>
                      <a:ext cx="1212324" cy="59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6B57">
        <w:rPr>
          <w:noProof/>
          <w:lang w:eastAsia="ru-RU"/>
        </w:rPr>
        <w:drawing>
          <wp:inline distT="0" distB="0" distL="0" distR="0" wp14:anchorId="39F93029" wp14:editId="27B97268">
            <wp:extent cx="1828800" cy="557893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329" t="19954" b="12392"/>
                    <a:stretch/>
                  </pic:blipFill>
                  <pic:spPr bwMode="auto">
                    <a:xfrm>
                      <a:off x="0" y="0"/>
                      <a:ext cx="1918021" cy="585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B57" w:rsidRDefault="00326B57" w:rsidP="00206B95">
      <w:pPr>
        <w:spacing w:after="0" w:line="240" w:lineRule="auto"/>
        <w:rPr>
          <w:noProof/>
          <w:lang w:eastAsia="ru-RU"/>
        </w:rPr>
      </w:pPr>
    </w:p>
    <w:p w:rsidR="00206B95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Учебный (тематический) план </w:t>
      </w:r>
    </w:p>
    <w:p w:rsidR="00326B57" w:rsidRPr="00C30518" w:rsidRDefault="00326B57" w:rsidP="00206B95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3051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программы</w:t>
      </w:r>
      <w:r w:rsidR="00206B95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повышения квалификации</w:t>
      </w:r>
    </w:p>
    <w:p w:rsidR="00206B95" w:rsidRPr="00206B95" w:rsidRDefault="00206B95" w:rsidP="00326B5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206B95" w:rsidRPr="00A9279D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9D">
        <w:rPr>
          <w:rFonts w:ascii="Times New Roman" w:hAnsi="Times New Roman" w:cs="Times New Roman"/>
          <w:b/>
          <w:sz w:val="28"/>
          <w:szCs w:val="28"/>
        </w:rPr>
        <w:t>«</w:t>
      </w:r>
      <w:r w:rsidR="0029285C">
        <w:rPr>
          <w:rFonts w:ascii="Times New Roman" w:hAnsi="Times New Roman" w:cs="Times New Roman"/>
          <w:b/>
          <w:sz w:val="28"/>
          <w:szCs w:val="28"/>
        </w:rPr>
        <w:t>ТЕОРИЯ И</w:t>
      </w:r>
      <w:bookmarkStart w:id="0" w:name="_GoBack"/>
      <w:bookmarkEnd w:id="0"/>
      <w:r w:rsidR="0029285C">
        <w:rPr>
          <w:rFonts w:ascii="Times New Roman" w:hAnsi="Times New Roman" w:cs="Times New Roman"/>
          <w:b/>
          <w:sz w:val="28"/>
          <w:szCs w:val="28"/>
        </w:rPr>
        <w:t xml:space="preserve"> ПРАКТИКА КОНСУЛЬТИРОВАНИЯ НА ДЕТСКОМ ТЕЛЕФОНЕ ДОВЕРИЯ</w:t>
      </w:r>
      <w:r w:rsidR="0029285C" w:rsidRPr="00292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292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НАЧАЛЬНЫЙ УРОВЕНЬ</w:t>
      </w:r>
      <w:r w:rsidRPr="00A9279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6B95" w:rsidRDefault="00206B95" w:rsidP="00326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518" w:rsidRPr="00206B95" w:rsidRDefault="00206B95" w:rsidP="00206B95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29285C">
        <w:rPr>
          <w:rFonts w:ascii="Times New Roman" w:hAnsi="Times New Roman" w:cs="Times New Roman"/>
          <w:sz w:val="24"/>
          <w:szCs w:val="24"/>
        </w:rPr>
        <w:t>72</w:t>
      </w:r>
      <w:r w:rsidRPr="006968B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968B9" w:rsidRPr="00AB3339" w:rsidRDefault="00C30518" w:rsidP="006968B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C30518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C30518">
        <w:rPr>
          <w:rFonts w:ascii="Times New Roman" w:hAnsi="Times New Roman" w:cs="Times New Roman"/>
          <w:sz w:val="24"/>
          <w:szCs w:val="24"/>
        </w:rPr>
        <w:t xml:space="preserve">: </w:t>
      </w:r>
      <w:r w:rsidR="0029285C" w:rsidRPr="0029285C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</w:t>
      </w:r>
      <w:r w:rsidR="0029285C" w:rsidRPr="0029285C">
        <w:rPr>
          <w:rFonts w:ascii="Times New Roman" w:hAnsi="Times New Roman" w:cs="Times New Roman"/>
          <w:sz w:val="24"/>
          <w:szCs w:val="24"/>
          <w:lang w:eastAsia="ru-RU"/>
        </w:rPr>
        <w:t>психологов в области основ детского телефонного консультирования</w:t>
      </w:r>
      <w:r w:rsidR="0029285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9285C" w:rsidRPr="0029285C">
        <w:rPr>
          <w:rFonts w:ascii="Times New Roman" w:hAnsi="Times New Roman" w:cs="Times New Roman"/>
          <w:sz w:val="24"/>
          <w:szCs w:val="24"/>
          <w:lang w:eastAsia="ru-RU"/>
        </w:rPr>
        <w:t>готовности к осуществлению профессиональной психологической помощи детям, родителям, педагогам средствами дистанционного консультирования.</w:t>
      </w:r>
    </w:p>
    <w:p w:rsidR="00C30518" w:rsidRDefault="00C30518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b/>
          <w:sz w:val="24"/>
          <w:szCs w:val="24"/>
        </w:rPr>
        <w:t>Формат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дистанционный </w:t>
      </w:r>
    </w:p>
    <w:p w:rsid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6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20" w:firstRow="1" w:lastRow="0" w:firstColumn="0" w:lastColumn="0" w:noHBand="0" w:noVBand="1"/>
      </w:tblPr>
      <w:tblGrid>
        <w:gridCol w:w="495"/>
        <w:gridCol w:w="2256"/>
        <w:gridCol w:w="836"/>
        <w:gridCol w:w="1072"/>
        <w:gridCol w:w="1358"/>
        <w:gridCol w:w="1214"/>
        <w:gridCol w:w="1070"/>
        <w:gridCol w:w="1695"/>
      </w:tblGrid>
      <w:tr w:rsidR="001A644D" w:rsidTr="0029285C">
        <w:trPr>
          <w:trHeight w:val="683"/>
        </w:trPr>
        <w:tc>
          <w:tcPr>
            <w:tcW w:w="495" w:type="dxa"/>
            <w:vMerge w:val="restart"/>
            <w:vAlign w:val="center"/>
          </w:tcPr>
          <w:p w:rsidR="006968B9" w:rsidRPr="00206B95" w:rsidRDefault="006968B9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vMerge w:val="restart"/>
            <w:vAlign w:val="center"/>
          </w:tcPr>
          <w:p w:rsidR="006968B9" w:rsidRPr="00206B95" w:rsidRDefault="006968B9" w:rsidP="00206B95">
            <w:pPr>
              <w:spacing w:after="2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6968B9" w:rsidRPr="00206B95" w:rsidRDefault="006968B9" w:rsidP="00206B95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(модулей) и тем</w:t>
            </w:r>
          </w:p>
        </w:tc>
        <w:tc>
          <w:tcPr>
            <w:tcW w:w="836" w:type="dxa"/>
            <w:vMerge w:val="restart"/>
            <w:vAlign w:val="center"/>
          </w:tcPr>
          <w:p w:rsidR="006968B9" w:rsidRPr="00206B95" w:rsidRDefault="006968B9" w:rsidP="00206B95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714" w:type="dxa"/>
            <w:gridSpan w:val="4"/>
            <w:vAlign w:val="center"/>
          </w:tcPr>
          <w:p w:rsidR="006968B9" w:rsidRPr="00206B95" w:rsidRDefault="006968B9" w:rsidP="00206B95">
            <w:pPr>
              <w:ind w:left="110" w:firstLine="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695" w:type="dxa"/>
            <w:vMerge w:val="restart"/>
            <w:vAlign w:val="center"/>
          </w:tcPr>
          <w:p w:rsidR="006968B9" w:rsidRPr="00206B95" w:rsidRDefault="006968B9" w:rsidP="00206B95">
            <w:pPr>
              <w:ind w:left="11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A644D" w:rsidTr="0029285C">
        <w:trPr>
          <w:trHeight w:val="1304"/>
        </w:trPr>
        <w:tc>
          <w:tcPr>
            <w:tcW w:w="0" w:type="auto"/>
            <w:vMerge/>
            <w:vAlign w:val="center"/>
          </w:tcPr>
          <w:p w:rsidR="006968B9" w:rsidRPr="00206B95" w:rsidRDefault="006968B9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968B9" w:rsidRPr="00206B95" w:rsidRDefault="006968B9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968B9" w:rsidRPr="00206B95" w:rsidRDefault="006968B9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6968B9" w:rsidRPr="006968B9" w:rsidRDefault="006968B9" w:rsidP="0029285C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</w:t>
            </w:r>
            <w:r w:rsidR="00292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358" w:type="dxa"/>
            <w:vAlign w:val="center"/>
          </w:tcPr>
          <w:p w:rsidR="006968B9" w:rsidRPr="00206B95" w:rsidRDefault="006968B9" w:rsidP="00206B9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214" w:type="dxa"/>
            <w:vAlign w:val="center"/>
          </w:tcPr>
          <w:p w:rsidR="006968B9" w:rsidRDefault="006968B9" w:rsidP="00206B95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6968B9" w:rsidRDefault="006968B9" w:rsidP="00206B95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</w:p>
          <w:p w:rsidR="006968B9" w:rsidRPr="00206B95" w:rsidRDefault="006968B9" w:rsidP="00206B95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70" w:type="dxa"/>
          </w:tcPr>
          <w:p w:rsidR="001A644D" w:rsidRDefault="001A644D" w:rsidP="006968B9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68B9" w:rsidRPr="006968B9" w:rsidRDefault="006968B9" w:rsidP="006968B9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6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</w:t>
            </w:r>
            <w:proofErr w:type="spellEnd"/>
          </w:p>
          <w:p w:rsidR="006968B9" w:rsidRPr="006968B9" w:rsidRDefault="006968B9" w:rsidP="006968B9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6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тоятель</w:t>
            </w:r>
            <w:proofErr w:type="spellEnd"/>
          </w:p>
          <w:p w:rsidR="006968B9" w:rsidRPr="001A644D" w:rsidRDefault="006968B9" w:rsidP="006968B9">
            <w:pPr>
              <w:ind w:left="16" w:hanging="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6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696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695" w:type="dxa"/>
            <w:vMerge/>
            <w:vAlign w:val="center"/>
          </w:tcPr>
          <w:p w:rsidR="006968B9" w:rsidRPr="00206B95" w:rsidRDefault="006968B9" w:rsidP="002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5C" w:rsidTr="003177A8">
        <w:trPr>
          <w:trHeight w:val="395"/>
        </w:trPr>
        <w:tc>
          <w:tcPr>
            <w:tcW w:w="9996" w:type="dxa"/>
            <w:gridSpan w:val="8"/>
            <w:vAlign w:val="center"/>
          </w:tcPr>
          <w:p w:rsidR="0029285C" w:rsidRPr="0029285C" w:rsidRDefault="0029285C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Обязательная (базовая) часть</w:t>
            </w:r>
          </w:p>
        </w:tc>
      </w:tr>
      <w:tr w:rsidR="001A644D" w:rsidTr="0029285C">
        <w:trPr>
          <w:trHeight w:val="1379"/>
        </w:trPr>
        <w:tc>
          <w:tcPr>
            <w:tcW w:w="495" w:type="dxa"/>
            <w:vAlign w:val="center"/>
          </w:tcPr>
          <w:p w:rsidR="006968B9" w:rsidRPr="00206B95" w:rsidRDefault="006968B9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56" w:type="dxa"/>
            <w:vAlign w:val="center"/>
          </w:tcPr>
          <w:p w:rsidR="0029285C" w:rsidRPr="0029285C" w:rsidRDefault="0029285C" w:rsidP="0029285C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5C">
              <w:rPr>
                <w:rFonts w:ascii="Times New Roman" w:hAnsi="Times New Roman" w:cs="Times New Roman"/>
                <w:sz w:val="24"/>
                <w:szCs w:val="24"/>
              </w:rPr>
              <w:t>Введение в особенности дистанционного психологического консультирования</w:t>
            </w:r>
          </w:p>
          <w:p w:rsidR="006968B9" w:rsidRPr="006968B9" w:rsidRDefault="0029285C" w:rsidP="0029285C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5C">
              <w:rPr>
                <w:rFonts w:ascii="Times New Roman" w:hAnsi="Times New Roman" w:cs="Times New Roman"/>
                <w:sz w:val="24"/>
                <w:szCs w:val="24"/>
              </w:rPr>
              <w:t>детей разного возраста</w:t>
            </w:r>
          </w:p>
        </w:tc>
        <w:tc>
          <w:tcPr>
            <w:tcW w:w="836" w:type="dxa"/>
            <w:vAlign w:val="center"/>
          </w:tcPr>
          <w:p w:rsidR="006968B9" w:rsidRPr="006968B9" w:rsidRDefault="0029285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2" w:type="dxa"/>
            <w:vAlign w:val="center"/>
          </w:tcPr>
          <w:p w:rsidR="006968B9" w:rsidRPr="00206B95" w:rsidRDefault="0029285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:rsidR="006968B9" w:rsidRPr="00206B95" w:rsidRDefault="0029285C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vAlign w:val="center"/>
          </w:tcPr>
          <w:p w:rsidR="006968B9" w:rsidRPr="00206B95" w:rsidRDefault="006968B9" w:rsidP="0069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968B9" w:rsidRPr="001A644D" w:rsidRDefault="006968B9" w:rsidP="001A644D">
            <w:pPr>
              <w:ind w:left="16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D40" w:rsidRDefault="001D2D40" w:rsidP="001A644D">
            <w:pPr>
              <w:ind w:left="16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8B9" w:rsidRPr="001A644D" w:rsidRDefault="0029285C" w:rsidP="002928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29285C" w:rsidRDefault="0029285C" w:rsidP="0029285C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6968B9" w:rsidRPr="00206B95" w:rsidRDefault="0029285C" w:rsidP="0029285C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1A644D" w:rsidTr="0029285C">
        <w:trPr>
          <w:trHeight w:val="611"/>
        </w:trPr>
        <w:tc>
          <w:tcPr>
            <w:tcW w:w="495" w:type="dxa"/>
            <w:vAlign w:val="center"/>
          </w:tcPr>
          <w:p w:rsidR="006968B9" w:rsidRPr="00206B95" w:rsidRDefault="006968B9" w:rsidP="00206B95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56" w:type="dxa"/>
            <w:vAlign w:val="center"/>
          </w:tcPr>
          <w:p w:rsidR="006968B9" w:rsidRPr="006968B9" w:rsidRDefault="0029285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5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психолога на телефоне доверия</w:t>
            </w:r>
          </w:p>
        </w:tc>
        <w:tc>
          <w:tcPr>
            <w:tcW w:w="836" w:type="dxa"/>
            <w:vAlign w:val="center"/>
          </w:tcPr>
          <w:p w:rsidR="006968B9" w:rsidRPr="00206B95" w:rsidRDefault="0029285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2" w:type="dxa"/>
            <w:vAlign w:val="center"/>
          </w:tcPr>
          <w:p w:rsidR="006968B9" w:rsidRPr="00206B95" w:rsidRDefault="0029285C" w:rsidP="00206B95">
            <w:pPr>
              <w:ind w:left="53" w:right="10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:rsidR="006968B9" w:rsidRPr="00206B95" w:rsidRDefault="0029285C" w:rsidP="00206B95">
            <w:pPr>
              <w:ind w:left="53" w:right="105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vAlign w:val="center"/>
          </w:tcPr>
          <w:p w:rsidR="006968B9" w:rsidRPr="00206B95" w:rsidRDefault="006968B9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A644D" w:rsidRDefault="001A644D" w:rsidP="001A6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D40" w:rsidRDefault="0029285C" w:rsidP="002928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968B9" w:rsidRPr="001A644D" w:rsidRDefault="006968B9" w:rsidP="002928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6968B9" w:rsidRDefault="0029285C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9285C" w:rsidRPr="00206B95" w:rsidRDefault="0029285C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29285C" w:rsidTr="003177A8">
        <w:trPr>
          <w:trHeight w:val="433"/>
        </w:trPr>
        <w:tc>
          <w:tcPr>
            <w:tcW w:w="9996" w:type="dxa"/>
            <w:gridSpan w:val="8"/>
            <w:vAlign w:val="center"/>
          </w:tcPr>
          <w:p w:rsidR="0029285C" w:rsidRPr="00206B95" w:rsidRDefault="0029285C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Вариативная (профильная) часть</w:t>
            </w:r>
          </w:p>
        </w:tc>
      </w:tr>
      <w:tr w:rsidR="001D2D40" w:rsidTr="0029285C">
        <w:trPr>
          <w:trHeight w:val="761"/>
        </w:trPr>
        <w:tc>
          <w:tcPr>
            <w:tcW w:w="495" w:type="dxa"/>
            <w:vAlign w:val="center"/>
          </w:tcPr>
          <w:p w:rsidR="001D2D40" w:rsidRPr="00206B95" w:rsidRDefault="003177A8" w:rsidP="001D2D40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6" w:type="dxa"/>
            <w:vAlign w:val="center"/>
          </w:tcPr>
          <w:p w:rsidR="001D2D40" w:rsidRPr="001D2D40" w:rsidRDefault="007F029B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психологического консультирования сложных категорий </w:t>
            </w:r>
            <w:r w:rsidRPr="007F0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обращений: звонки-розыгрыши, молчащие звонки, звонки-манипуляции, звонки постоянных абонентов</w:t>
            </w:r>
          </w:p>
        </w:tc>
        <w:tc>
          <w:tcPr>
            <w:tcW w:w="836" w:type="dxa"/>
            <w:vAlign w:val="center"/>
          </w:tcPr>
          <w:p w:rsidR="001D2D40" w:rsidRPr="001D2D40" w:rsidRDefault="007F029B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72" w:type="dxa"/>
            <w:vAlign w:val="center"/>
          </w:tcPr>
          <w:p w:rsidR="001D2D40" w:rsidRPr="00206B95" w:rsidRDefault="007F029B" w:rsidP="00206B95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:rsidR="001D2D40" w:rsidRPr="00206B95" w:rsidRDefault="007F029B" w:rsidP="00206B95">
            <w:pPr>
              <w:ind w:left="53" w:right="162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vAlign w:val="center"/>
          </w:tcPr>
          <w:p w:rsidR="001D2D40" w:rsidRPr="00206B95" w:rsidRDefault="001D2D40" w:rsidP="00206B95">
            <w:pPr>
              <w:ind w:left="53" w:right="82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F029B" w:rsidRDefault="007F029B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29B" w:rsidRDefault="007F029B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2D40" w:rsidRPr="00206B95" w:rsidRDefault="007F029B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7F029B" w:rsidRDefault="007F029B" w:rsidP="007F029B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D2D40" w:rsidRPr="00206B95" w:rsidRDefault="007F029B" w:rsidP="007F029B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1A644D" w:rsidTr="007F029B">
        <w:trPr>
          <w:trHeight w:val="761"/>
        </w:trPr>
        <w:tc>
          <w:tcPr>
            <w:tcW w:w="495" w:type="dxa"/>
            <w:vAlign w:val="center"/>
          </w:tcPr>
          <w:p w:rsidR="006968B9" w:rsidRPr="00206B95" w:rsidRDefault="007F029B" w:rsidP="007F029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56" w:type="dxa"/>
            <w:vAlign w:val="center"/>
          </w:tcPr>
          <w:p w:rsidR="006968B9" w:rsidRPr="00206B95" w:rsidRDefault="007F029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Кризисная психологическая помощь в дистанционном консультировании, психологическая помощь абонентам с суицидальными тенденциями</w:t>
            </w:r>
          </w:p>
        </w:tc>
        <w:tc>
          <w:tcPr>
            <w:tcW w:w="836" w:type="dxa"/>
            <w:vAlign w:val="center"/>
          </w:tcPr>
          <w:p w:rsidR="006968B9" w:rsidRPr="00206B95" w:rsidRDefault="006D77E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2" w:type="dxa"/>
            <w:vAlign w:val="center"/>
          </w:tcPr>
          <w:p w:rsidR="006968B9" w:rsidRPr="00206B95" w:rsidRDefault="006D77E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:rsidR="006968B9" w:rsidRPr="00206B95" w:rsidRDefault="006D77E2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vAlign w:val="center"/>
          </w:tcPr>
          <w:p w:rsidR="006968B9" w:rsidRPr="00206B95" w:rsidRDefault="006968B9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8B9" w:rsidRPr="00206B95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6D77E2" w:rsidRDefault="006D77E2" w:rsidP="006D77E2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968B9" w:rsidRPr="00206B95" w:rsidRDefault="006D77E2" w:rsidP="006D77E2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7F029B" w:rsidTr="007F029B">
        <w:trPr>
          <w:trHeight w:val="761"/>
        </w:trPr>
        <w:tc>
          <w:tcPr>
            <w:tcW w:w="495" w:type="dxa"/>
            <w:vAlign w:val="center"/>
          </w:tcPr>
          <w:p w:rsidR="007F029B" w:rsidRPr="007F029B" w:rsidRDefault="007F029B" w:rsidP="007F029B">
            <w:pPr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6" w:type="dxa"/>
            <w:vAlign w:val="center"/>
          </w:tcPr>
          <w:p w:rsidR="007F029B" w:rsidRPr="00206B95" w:rsidRDefault="007F029B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абонентов  по запросам, связанным с семейной проблематикой</w:t>
            </w:r>
          </w:p>
        </w:tc>
        <w:tc>
          <w:tcPr>
            <w:tcW w:w="836" w:type="dxa"/>
            <w:vAlign w:val="center"/>
          </w:tcPr>
          <w:p w:rsidR="007F029B" w:rsidRPr="00206B95" w:rsidRDefault="006D77E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2" w:type="dxa"/>
            <w:vAlign w:val="center"/>
          </w:tcPr>
          <w:p w:rsidR="007F029B" w:rsidRPr="00206B95" w:rsidRDefault="006D77E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vAlign w:val="center"/>
          </w:tcPr>
          <w:p w:rsidR="007F029B" w:rsidRPr="00206B95" w:rsidRDefault="006D77E2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vAlign w:val="center"/>
          </w:tcPr>
          <w:p w:rsidR="007F029B" w:rsidRPr="00206B95" w:rsidRDefault="007F029B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29B" w:rsidRPr="00206B95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6D77E2" w:rsidRDefault="006D77E2" w:rsidP="006D77E2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F029B" w:rsidRPr="00206B95" w:rsidRDefault="006D77E2" w:rsidP="006D77E2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  <w:tr w:rsidR="007F029B" w:rsidTr="006D77E2">
        <w:trPr>
          <w:trHeight w:val="761"/>
        </w:trPr>
        <w:tc>
          <w:tcPr>
            <w:tcW w:w="495" w:type="dxa"/>
            <w:tcBorders>
              <w:bottom w:val="single" w:sz="18" w:space="0" w:color="385623" w:themeColor="accent6" w:themeShade="80"/>
            </w:tcBorders>
            <w:vAlign w:val="center"/>
          </w:tcPr>
          <w:p w:rsidR="007F029B" w:rsidRPr="007F029B" w:rsidRDefault="007F029B" w:rsidP="0020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bottom w:val="single" w:sz="18" w:space="0" w:color="385623" w:themeColor="accent6" w:themeShade="80"/>
            </w:tcBorders>
            <w:vAlign w:val="center"/>
          </w:tcPr>
          <w:p w:rsidR="007F029B" w:rsidRPr="007F029B" w:rsidRDefault="007F029B" w:rsidP="007F029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Оказание дистанционной</w:t>
            </w:r>
          </w:p>
          <w:p w:rsidR="007F029B" w:rsidRPr="00206B95" w:rsidRDefault="007F029B" w:rsidP="007F029B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B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 детям, подвергающимся жестокому обращению</w:t>
            </w:r>
          </w:p>
        </w:tc>
        <w:tc>
          <w:tcPr>
            <w:tcW w:w="836" w:type="dxa"/>
            <w:tcBorders>
              <w:bottom w:val="single" w:sz="18" w:space="0" w:color="385623" w:themeColor="accent6" w:themeShade="80"/>
            </w:tcBorders>
            <w:vAlign w:val="center"/>
          </w:tcPr>
          <w:p w:rsidR="007F029B" w:rsidRPr="00206B95" w:rsidRDefault="006D77E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bottom w:val="single" w:sz="18" w:space="0" w:color="385623" w:themeColor="accent6" w:themeShade="80"/>
            </w:tcBorders>
            <w:vAlign w:val="center"/>
          </w:tcPr>
          <w:p w:rsidR="007F029B" w:rsidRPr="00206B95" w:rsidRDefault="006D77E2" w:rsidP="00206B95">
            <w:pPr>
              <w:ind w:left="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bottom w:val="single" w:sz="18" w:space="0" w:color="385623" w:themeColor="accent6" w:themeShade="80"/>
            </w:tcBorders>
            <w:vAlign w:val="center"/>
          </w:tcPr>
          <w:p w:rsidR="007F029B" w:rsidRPr="00206B95" w:rsidRDefault="006D77E2" w:rsidP="00206B95">
            <w:pPr>
              <w:ind w:left="53" w:right="16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bottom w:val="single" w:sz="18" w:space="0" w:color="385623" w:themeColor="accent6" w:themeShade="80"/>
            </w:tcBorders>
            <w:vAlign w:val="center"/>
          </w:tcPr>
          <w:p w:rsidR="007F029B" w:rsidRPr="00206B95" w:rsidRDefault="007F029B" w:rsidP="00206B95">
            <w:pPr>
              <w:ind w:left="53" w:right="8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18" w:space="0" w:color="385623" w:themeColor="accent6" w:themeShade="80"/>
            </w:tcBorders>
          </w:tcPr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7E2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29B" w:rsidRPr="00206B95" w:rsidRDefault="006D77E2" w:rsidP="00206B95">
            <w:pPr>
              <w:ind w:left="53" w:right="81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bottom w:val="single" w:sz="18" w:space="0" w:color="385623" w:themeColor="accent6" w:themeShade="80"/>
            </w:tcBorders>
            <w:vAlign w:val="center"/>
          </w:tcPr>
          <w:p w:rsidR="006D77E2" w:rsidRDefault="006D77E2" w:rsidP="006D77E2">
            <w:pPr>
              <w:ind w:left="53"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F029B" w:rsidRPr="00206B95" w:rsidRDefault="006D77E2" w:rsidP="006D77E2">
            <w:pPr>
              <w:ind w:left="53" w:right="8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(зачет)</w:t>
            </w:r>
          </w:p>
        </w:tc>
      </w:tr>
    </w:tbl>
    <w:p w:rsidR="00326B57" w:rsidRDefault="00326B57" w:rsidP="00CB5F3B">
      <w:pPr>
        <w:ind w:left="-567"/>
        <w:rPr>
          <w:lang w:eastAsia="ru-RU"/>
        </w:rPr>
      </w:pPr>
    </w:p>
    <w:p w:rsidR="00206B95" w:rsidRPr="00206B95" w:rsidRDefault="00206B95" w:rsidP="00BD54AF">
      <w:pPr>
        <w:spacing w:after="0" w:line="240" w:lineRule="auto"/>
        <w:ind w:right="-14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Р</w:t>
      </w:r>
      <w:r w:rsidRPr="00206B95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уководитель программы:</w:t>
      </w:r>
    </w:p>
    <w:p w:rsidR="00206B95" w:rsidRPr="00206B95" w:rsidRDefault="00206B95" w:rsidP="00206B9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95">
        <w:rPr>
          <w:rFonts w:ascii="Times New Roman" w:hAnsi="Times New Roman" w:cs="Times New Roman"/>
          <w:sz w:val="24"/>
          <w:szCs w:val="24"/>
        </w:rPr>
        <w:t>Ермолаева А.В., руководитель отдела экстренной психологической помощи Федерального координационного центра по обеспечению психологической службы в системе образования Российской Федерации ФГБОУ ВО МГППУ</w:t>
      </w:r>
    </w:p>
    <w:p w:rsidR="00206B95" w:rsidRDefault="00206B95" w:rsidP="00CB5F3B">
      <w:pPr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06B95" w:rsidSect="00CB5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B7"/>
    <w:rsid w:val="001A644D"/>
    <w:rsid w:val="001D2D40"/>
    <w:rsid w:val="00206B95"/>
    <w:rsid w:val="0029285C"/>
    <w:rsid w:val="003177A8"/>
    <w:rsid w:val="00326B57"/>
    <w:rsid w:val="006968B9"/>
    <w:rsid w:val="006D77E2"/>
    <w:rsid w:val="007F029B"/>
    <w:rsid w:val="00A9279D"/>
    <w:rsid w:val="00B132B7"/>
    <w:rsid w:val="00BD54AF"/>
    <w:rsid w:val="00C30518"/>
    <w:rsid w:val="00C57F34"/>
    <w:rsid w:val="00CB5F3B"/>
    <w:rsid w:val="00CD3305"/>
    <w:rsid w:val="00CE3DF3"/>
    <w:rsid w:val="00D64A3F"/>
    <w:rsid w:val="00E22DB7"/>
    <w:rsid w:val="00EA03EF"/>
    <w:rsid w:val="00F96C7A"/>
    <w:rsid w:val="00FA4363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6DCD"/>
  <w15:docId w15:val="{92ACF077-E6C2-4BB3-B1E8-04FDE7D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F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D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vaapl</dc:creator>
  <cp:lastModifiedBy>vaapl</cp:lastModifiedBy>
  <cp:revision>2</cp:revision>
  <cp:lastPrinted>2024-03-11T14:39:00Z</cp:lastPrinted>
  <dcterms:created xsi:type="dcterms:W3CDTF">2024-03-13T13:48:00Z</dcterms:created>
  <dcterms:modified xsi:type="dcterms:W3CDTF">2024-03-13T13:48:00Z</dcterms:modified>
</cp:coreProperties>
</file>