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4141" w14:textId="77777777"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38024" wp14:editId="6377CE6D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A26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06371447" wp14:editId="0A1191C2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5F116829" wp14:editId="39D5DEF0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02251" w14:textId="77777777" w:rsidR="00326B57" w:rsidRDefault="00326B57" w:rsidP="00206B95">
      <w:pPr>
        <w:spacing w:after="0" w:line="240" w:lineRule="auto"/>
        <w:rPr>
          <w:noProof/>
          <w:lang w:eastAsia="ru-RU"/>
        </w:rPr>
      </w:pPr>
    </w:p>
    <w:p w14:paraId="25E1771C" w14:textId="77777777"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14:paraId="55A34669" w14:textId="77777777"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14:paraId="73D110CB" w14:textId="77777777" w:rsidR="00206B95" w:rsidRPr="00206B95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14:paraId="367E361B" w14:textId="77777777" w:rsidR="00206B95" w:rsidRPr="002A1D2B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2B">
        <w:rPr>
          <w:rFonts w:ascii="Times New Roman" w:hAnsi="Times New Roman" w:cs="Times New Roman"/>
          <w:b/>
          <w:sz w:val="28"/>
          <w:szCs w:val="28"/>
        </w:rPr>
        <w:t>«</w:t>
      </w:r>
      <w:r w:rsidR="002A1D2B">
        <w:rPr>
          <w:rFonts w:ascii="Times New Roman" w:hAnsi="Times New Roman" w:cs="Times New Roman"/>
          <w:b/>
          <w:sz w:val="28"/>
          <w:szCs w:val="28"/>
        </w:rPr>
        <w:t>ЭКСТРЕННАЯ И КРИЗИСНАЯ ПСИХОЛОГИЧЕСКАЯ ПОМОЩЬ УЧАСТНИКАМ ОБРАЗОВАТЕЛЬНЫХ ОТНОШЕНИЙ</w:t>
      </w:r>
      <w:r w:rsidRPr="002A1D2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2EE751D" w14:textId="77777777"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FA211" w14:textId="77777777"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2A1D2B">
        <w:rPr>
          <w:rFonts w:ascii="Times New Roman" w:hAnsi="Times New Roman" w:cs="Times New Roman"/>
          <w:sz w:val="24"/>
          <w:szCs w:val="24"/>
        </w:rPr>
        <w:t>25</w:t>
      </w:r>
      <w:r w:rsidRPr="00206B95">
        <w:rPr>
          <w:rFonts w:ascii="Times New Roman" w:hAnsi="Times New Roman" w:cs="Times New Roman"/>
          <w:sz w:val="24"/>
          <w:szCs w:val="24"/>
        </w:rPr>
        <w:t>6 ч.</w:t>
      </w:r>
    </w:p>
    <w:p w14:paraId="3FC9396C" w14:textId="77777777" w:rsidR="002A1D2B" w:rsidRDefault="00C30518" w:rsidP="002A1D2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30518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2A1D2B">
        <w:rPr>
          <w:rFonts w:ascii="Times New Roman" w:hAnsi="Times New Roman" w:cs="Times New Roman"/>
          <w:sz w:val="24"/>
          <w:szCs w:val="24"/>
        </w:rPr>
        <w:t xml:space="preserve">: </w:t>
      </w:r>
      <w:r w:rsidR="002A1D2B" w:rsidRPr="002A1D2B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и обучение навыкам экстренной и кризисной психологической помощи участникам образовательных отношений.</w:t>
      </w:r>
    </w:p>
    <w:p w14:paraId="6DE25DA2" w14:textId="3889A076"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tbl>
      <w:tblPr>
        <w:tblStyle w:val="a3"/>
        <w:tblW w:w="9761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20" w:firstRow="1" w:lastRow="0" w:firstColumn="0" w:lastColumn="0" w:noHBand="0" w:noVBand="1"/>
      </w:tblPr>
      <w:tblGrid>
        <w:gridCol w:w="670"/>
        <w:gridCol w:w="3266"/>
        <w:gridCol w:w="850"/>
        <w:gridCol w:w="1134"/>
        <w:gridCol w:w="1276"/>
        <w:gridCol w:w="1276"/>
        <w:gridCol w:w="1289"/>
      </w:tblGrid>
      <w:tr w:rsidR="00D64A3F" w14:paraId="2502ACCB" w14:textId="77777777" w:rsidTr="00503779">
        <w:trPr>
          <w:trHeight w:val="769"/>
        </w:trPr>
        <w:tc>
          <w:tcPr>
            <w:tcW w:w="670" w:type="dxa"/>
            <w:vMerge w:val="restart"/>
            <w:vAlign w:val="center"/>
          </w:tcPr>
          <w:p w14:paraId="202F09D6" w14:textId="77777777"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  <w:vMerge w:val="restart"/>
            <w:vAlign w:val="center"/>
          </w:tcPr>
          <w:p w14:paraId="4799257E" w14:textId="77777777" w:rsidR="00D64A3F" w:rsidRPr="00206B95" w:rsidRDefault="00D64A3F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594028F1" w14:textId="77777777"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850" w:type="dxa"/>
            <w:vMerge w:val="restart"/>
            <w:vAlign w:val="center"/>
          </w:tcPr>
          <w:p w14:paraId="0D6F7B0C" w14:textId="77777777" w:rsidR="00D64A3F" w:rsidRPr="00206B95" w:rsidRDefault="00D64A3F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gridSpan w:val="3"/>
            <w:vAlign w:val="center"/>
          </w:tcPr>
          <w:p w14:paraId="08D03881" w14:textId="77777777" w:rsidR="00D64A3F" w:rsidRPr="00206B95" w:rsidRDefault="00D64A3F" w:rsidP="00206B9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89" w:type="dxa"/>
            <w:vMerge w:val="restart"/>
            <w:vAlign w:val="center"/>
          </w:tcPr>
          <w:p w14:paraId="371468BB" w14:textId="77777777" w:rsidR="00D64A3F" w:rsidRPr="00206B95" w:rsidRDefault="00D64A3F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D3305" w14:paraId="206B7C68" w14:textId="77777777" w:rsidTr="00503779">
        <w:trPr>
          <w:trHeight w:val="876"/>
        </w:trPr>
        <w:tc>
          <w:tcPr>
            <w:tcW w:w="670" w:type="dxa"/>
            <w:vMerge/>
            <w:vAlign w:val="center"/>
          </w:tcPr>
          <w:p w14:paraId="72ABBFEF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14:paraId="41EF2C02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F78300E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D84F12" w14:textId="77777777" w:rsidR="00CB5F3B" w:rsidRPr="00206B95" w:rsidRDefault="00CB5F3B" w:rsidP="00206B95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 w:rsid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14:paraId="555E320A" w14:textId="77777777" w:rsidR="00CB5F3B" w:rsidRPr="00206B95" w:rsidRDefault="00CB5F3B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 кие занятия</w:t>
            </w:r>
          </w:p>
        </w:tc>
        <w:tc>
          <w:tcPr>
            <w:tcW w:w="1276" w:type="dxa"/>
            <w:vAlign w:val="center"/>
          </w:tcPr>
          <w:p w14:paraId="19B294EF" w14:textId="77777777" w:rsidR="00CB5F3B" w:rsidRPr="00206B95" w:rsidRDefault="00CB5F3B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 ельная работа</w:t>
            </w:r>
          </w:p>
        </w:tc>
        <w:tc>
          <w:tcPr>
            <w:tcW w:w="1289" w:type="dxa"/>
            <w:vMerge/>
            <w:vAlign w:val="center"/>
          </w:tcPr>
          <w:p w14:paraId="73084C7E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3B" w14:paraId="6CBD9043" w14:textId="77777777" w:rsidTr="00503779">
        <w:trPr>
          <w:trHeight w:val="1613"/>
        </w:trPr>
        <w:tc>
          <w:tcPr>
            <w:tcW w:w="670" w:type="dxa"/>
            <w:vAlign w:val="center"/>
          </w:tcPr>
          <w:p w14:paraId="5690545B" w14:textId="77777777" w:rsidR="00CB5F3B" w:rsidRPr="00206B95" w:rsidRDefault="00CB5F3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  <w:vAlign w:val="center"/>
          </w:tcPr>
          <w:p w14:paraId="7A011832" w14:textId="77777777" w:rsidR="00CB5F3B" w:rsidRPr="002A1D2B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Организационные, теоретические и правовые основы оказания экстренной психологической помощи участникам образовательных отношений</w:t>
            </w:r>
          </w:p>
        </w:tc>
        <w:tc>
          <w:tcPr>
            <w:tcW w:w="850" w:type="dxa"/>
            <w:vAlign w:val="center"/>
          </w:tcPr>
          <w:p w14:paraId="170A4102" w14:textId="77777777" w:rsidR="00CB5F3B" w:rsidRPr="00EA6C1A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14:paraId="7F6CB387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03F07" w14:textId="77777777" w:rsidR="00CB5F3B" w:rsidRPr="00206B95" w:rsidRDefault="00CB5F3B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EEA21F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06CE4A0B" w14:textId="77777777" w:rsidR="00CB5F3B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32FB461D" w14:textId="77777777" w:rsidR="00EA6C1A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CB5F3B" w14:paraId="370D626C" w14:textId="77777777" w:rsidTr="00503779">
        <w:trPr>
          <w:trHeight w:val="611"/>
        </w:trPr>
        <w:tc>
          <w:tcPr>
            <w:tcW w:w="670" w:type="dxa"/>
            <w:vAlign w:val="center"/>
          </w:tcPr>
          <w:p w14:paraId="3F54505A" w14:textId="77777777" w:rsidR="00CB5F3B" w:rsidRPr="00206B95" w:rsidRDefault="002A1D2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B5F3B"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  <w:vAlign w:val="center"/>
          </w:tcPr>
          <w:p w14:paraId="209B69D5" w14:textId="77777777" w:rsidR="00CB5F3B" w:rsidRPr="002A1D2B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оказания экстренной психологической помощи в системе образования </w:t>
            </w:r>
          </w:p>
        </w:tc>
        <w:tc>
          <w:tcPr>
            <w:tcW w:w="850" w:type="dxa"/>
            <w:vAlign w:val="center"/>
          </w:tcPr>
          <w:p w14:paraId="0537E1C1" w14:textId="77777777"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BDC66A1" w14:textId="77777777" w:rsidR="00CB5F3B" w:rsidRPr="00206B95" w:rsidRDefault="00EA6C1A" w:rsidP="00206B95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15A0D32" w14:textId="77777777" w:rsidR="00CB5F3B" w:rsidRPr="00206B95" w:rsidRDefault="00CB5F3B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B927C8" w14:textId="77777777"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1837FDB9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3B" w14:paraId="038297DB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17859643" w14:textId="77777777" w:rsidR="00CB5F3B" w:rsidRPr="002A1D2B" w:rsidRDefault="002A1D2B" w:rsidP="002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6" w:type="dxa"/>
            <w:vAlign w:val="center"/>
          </w:tcPr>
          <w:p w14:paraId="7AE257B0" w14:textId="77777777" w:rsidR="00CB5F3B" w:rsidRPr="00206B95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Нормативно-правовое регулирование деятельности по оказанию экстренной психологической помощи</w:t>
            </w:r>
          </w:p>
        </w:tc>
        <w:tc>
          <w:tcPr>
            <w:tcW w:w="850" w:type="dxa"/>
            <w:vAlign w:val="center"/>
          </w:tcPr>
          <w:p w14:paraId="584AE27D" w14:textId="77777777"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BDFB073" w14:textId="77777777"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F80F9DA" w14:textId="77777777" w:rsidR="00CB5F3B" w:rsidRPr="00206B95" w:rsidRDefault="00CB5F3B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FE045F" w14:textId="77777777" w:rsidR="00CB5F3B" w:rsidRPr="00206B95" w:rsidRDefault="00EA6C1A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38FAAB18" w14:textId="77777777" w:rsidR="00CB5F3B" w:rsidRPr="00206B95" w:rsidRDefault="00CB5F3B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382E3E3F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440861C2" w14:textId="77777777" w:rsidR="002A1D2B" w:rsidRPr="002A1D2B" w:rsidRDefault="002A1D2B" w:rsidP="002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266" w:type="dxa"/>
            <w:vAlign w:val="center"/>
          </w:tcPr>
          <w:p w14:paraId="109B27F8" w14:textId="77777777" w:rsidR="002A1D2B" w:rsidRPr="002A1D2B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Модель оказания экстренной психологической помощи пострадавшим в чрезвычайных происшествиях и кризисных ситуациях</w:t>
            </w:r>
          </w:p>
        </w:tc>
        <w:tc>
          <w:tcPr>
            <w:tcW w:w="850" w:type="dxa"/>
            <w:vAlign w:val="center"/>
          </w:tcPr>
          <w:p w14:paraId="2B591C6D" w14:textId="77777777" w:rsidR="002A1D2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4A45871" w14:textId="77777777" w:rsidR="002A1D2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FE1AE87" w14:textId="77777777" w:rsidR="002A1D2B" w:rsidRPr="00206B95" w:rsidRDefault="002A1D2B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17C30" w14:textId="77777777" w:rsidR="002A1D2B" w:rsidRPr="00206B95" w:rsidRDefault="00EA6C1A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3E35FCC1" w14:textId="77777777" w:rsidR="002A1D2B" w:rsidRPr="00206B95" w:rsidRDefault="002A1D2B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5AB61A0C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116D153" w14:textId="77777777" w:rsidR="002A1D2B" w:rsidRP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266" w:type="dxa"/>
            <w:vAlign w:val="center"/>
          </w:tcPr>
          <w:p w14:paraId="43694035" w14:textId="77777777" w:rsidR="002A1D2B" w:rsidRPr="002A1D2B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Психология экстремальных ситуаций</w:t>
            </w:r>
          </w:p>
        </w:tc>
        <w:tc>
          <w:tcPr>
            <w:tcW w:w="850" w:type="dxa"/>
            <w:vAlign w:val="center"/>
          </w:tcPr>
          <w:p w14:paraId="37D1100A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A6120DA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B364781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C61E073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31EC8BA5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1A590AA7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171227C9" w14:textId="77777777" w:rsidR="002A1D2B" w:rsidRP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66" w:type="dxa"/>
            <w:vAlign w:val="center"/>
          </w:tcPr>
          <w:p w14:paraId="2E8D134D" w14:textId="77777777" w:rsidR="002A1D2B" w:rsidRPr="002A1D2B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Психологическая безопасность</w:t>
            </w:r>
          </w:p>
          <w:p w14:paraId="752A3D2C" w14:textId="77777777" w:rsidR="002A1D2B" w:rsidRPr="002A1D2B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образовательной среды организации. Профилактика рисков нарушения психологической безопасности образовательной среды организации</w:t>
            </w:r>
          </w:p>
        </w:tc>
        <w:tc>
          <w:tcPr>
            <w:tcW w:w="850" w:type="dxa"/>
            <w:vAlign w:val="center"/>
          </w:tcPr>
          <w:p w14:paraId="7079B6C5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8659217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BA22CD6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79ED539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0366D07D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28975ED1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4FA67D5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266" w:type="dxa"/>
            <w:vAlign w:val="center"/>
          </w:tcPr>
          <w:p w14:paraId="756E34EF" w14:textId="77777777" w:rsidR="002A1D2B" w:rsidRPr="002A1D2B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Реагирование пострадавших на воздействие психогенных факторов. Тревога, стресс</w:t>
            </w:r>
          </w:p>
        </w:tc>
        <w:tc>
          <w:tcPr>
            <w:tcW w:w="850" w:type="dxa"/>
            <w:vAlign w:val="center"/>
          </w:tcPr>
          <w:p w14:paraId="1FF1BDDF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80DD008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4F28956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8B9E8E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524E8028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1105B2C9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521D3B10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266" w:type="dxa"/>
            <w:vAlign w:val="center"/>
          </w:tcPr>
          <w:p w14:paraId="466FA510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Особенности профессиональной деятельности педагога-психолога при оказании экстренной и кризисной психологической помощи участникам образовательных отношений</w:t>
            </w:r>
          </w:p>
        </w:tc>
        <w:tc>
          <w:tcPr>
            <w:tcW w:w="850" w:type="dxa"/>
            <w:vAlign w:val="center"/>
          </w:tcPr>
          <w:p w14:paraId="441C1EE5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5DA06FE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84B02E9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0BB66CF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0063D597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4D8B250F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22A893F4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6" w:type="dxa"/>
            <w:vAlign w:val="center"/>
          </w:tcPr>
          <w:p w14:paraId="3840ABB3" w14:textId="77777777" w:rsidR="002A1D2B" w:rsidRPr="00EA6C1A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экстренной психологической помощи обучающимся и родителям</w:t>
            </w:r>
          </w:p>
        </w:tc>
        <w:tc>
          <w:tcPr>
            <w:tcW w:w="850" w:type="dxa"/>
            <w:vAlign w:val="center"/>
          </w:tcPr>
          <w:p w14:paraId="2407B697" w14:textId="77777777" w:rsidR="002A1D2B" w:rsidRPr="00EA6C1A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56F47A0C" w14:textId="77777777"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B0B3A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EAAD59" w14:textId="77777777"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0E092426" w14:textId="77777777" w:rsid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0FBC801A" w14:textId="77777777" w:rsidR="002A1D2B" w:rsidRPr="00206B95" w:rsidRDefault="00EA6C1A" w:rsidP="00EA6C1A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2A1D2B" w14:paraId="00C83F01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E199274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266" w:type="dxa"/>
            <w:vAlign w:val="center"/>
          </w:tcPr>
          <w:p w14:paraId="66145C75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экстренной психологической помощи субъектам образовательного процесса</w:t>
            </w:r>
          </w:p>
        </w:tc>
        <w:tc>
          <w:tcPr>
            <w:tcW w:w="850" w:type="dxa"/>
            <w:vAlign w:val="center"/>
          </w:tcPr>
          <w:p w14:paraId="362BD922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B35C504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8D41839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B22085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6B9651AD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014C3542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1D25C53C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266" w:type="dxa"/>
            <w:vAlign w:val="center"/>
          </w:tcPr>
          <w:p w14:paraId="4D0C474B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Профилактика в образовательных организациях суицидального поведения несовершеннолетних</w:t>
            </w:r>
          </w:p>
        </w:tc>
        <w:tc>
          <w:tcPr>
            <w:tcW w:w="850" w:type="dxa"/>
            <w:vAlign w:val="center"/>
          </w:tcPr>
          <w:p w14:paraId="6B17EBF0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FC336B3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F1622B4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F3E3DA4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31CF85C9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0825FA12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3A3D228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266" w:type="dxa"/>
            <w:vAlign w:val="center"/>
          </w:tcPr>
          <w:p w14:paraId="1EC236AE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Специфика оказания экстренной и кризисной психологической помощи детям и подросткам. Особенности детского и подросткового возраста</w:t>
            </w:r>
          </w:p>
        </w:tc>
        <w:tc>
          <w:tcPr>
            <w:tcW w:w="850" w:type="dxa"/>
            <w:vAlign w:val="center"/>
          </w:tcPr>
          <w:p w14:paraId="1BB8709A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DC4910D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8FD4FAD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8E68347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7E47160D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715BEA07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33F73611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266" w:type="dxa"/>
            <w:vAlign w:val="center"/>
          </w:tcPr>
          <w:p w14:paraId="2DE2067D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взаимодействия с родителями в рамках осуществления кризисной и экстренной психологической помощи</w:t>
            </w:r>
          </w:p>
        </w:tc>
        <w:tc>
          <w:tcPr>
            <w:tcW w:w="850" w:type="dxa"/>
            <w:vAlign w:val="center"/>
          </w:tcPr>
          <w:p w14:paraId="531FBADB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3504E69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ADCC65F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B2F525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6673539F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4DD38E02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E2E04A1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266" w:type="dxa"/>
            <w:vAlign w:val="center"/>
          </w:tcPr>
          <w:p w14:paraId="76747884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Стихийное массовое поведение людей в экстремальных ситуациях и его характеристики. Риски субъектов образовательных отношений</w:t>
            </w:r>
          </w:p>
        </w:tc>
        <w:tc>
          <w:tcPr>
            <w:tcW w:w="850" w:type="dxa"/>
            <w:vAlign w:val="center"/>
          </w:tcPr>
          <w:p w14:paraId="6D404CAC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6CA51E7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AB4E8A8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E316C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47CAE582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1A9093B0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47FBBE24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66" w:type="dxa"/>
            <w:vAlign w:val="center"/>
          </w:tcPr>
          <w:p w14:paraId="1FBA35A2" w14:textId="77777777"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Психотравмы, виды, последствия, признаки. Психологическая помощь и сопровождение</w:t>
            </w:r>
          </w:p>
        </w:tc>
        <w:tc>
          <w:tcPr>
            <w:tcW w:w="850" w:type="dxa"/>
            <w:vAlign w:val="center"/>
          </w:tcPr>
          <w:p w14:paraId="45A8576D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62EC6B0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B8942D4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BD58047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58A705A6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4C94D3A5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377E8D5F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266" w:type="dxa"/>
            <w:vAlign w:val="center"/>
          </w:tcPr>
          <w:p w14:paraId="0D024577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Психические расстройства и изменение личности в результате воздействия экстремальных факторов</w:t>
            </w:r>
          </w:p>
        </w:tc>
        <w:tc>
          <w:tcPr>
            <w:tcW w:w="850" w:type="dxa"/>
            <w:vAlign w:val="center"/>
          </w:tcPr>
          <w:p w14:paraId="2B2F9271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B11B2F8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10BBD98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A754077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0F3703AE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618815F0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04884BF1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3266" w:type="dxa"/>
            <w:vAlign w:val="center"/>
          </w:tcPr>
          <w:p w14:paraId="7BD61EB6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Этапы оказания экстренной психологической помощи.  Документация, сопровождающая все виды деятельности психолога, оказывающего экстренную и кризисную помощь</w:t>
            </w:r>
          </w:p>
        </w:tc>
        <w:tc>
          <w:tcPr>
            <w:tcW w:w="850" w:type="dxa"/>
            <w:vAlign w:val="center"/>
          </w:tcPr>
          <w:p w14:paraId="606514DE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0DE6018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E192B39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BED84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56F3C98D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10F51750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3CBE91B9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6" w:type="dxa"/>
            <w:vAlign w:val="center"/>
          </w:tcPr>
          <w:p w14:paraId="75E93182" w14:textId="77777777" w:rsidR="002A1D2B" w:rsidRPr="00EA6C1A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технологии оказания психологической помощи участникам образовательных отношений в стрессовых и экстремальных ситуациях</w:t>
            </w:r>
          </w:p>
        </w:tc>
        <w:tc>
          <w:tcPr>
            <w:tcW w:w="850" w:type="dxa"/>
            <w:vAlign w:val="center"/>
          </w:tcPr>
          <w:p w14:paraId="0E1D3720" w14:textId="77777777" w:rsidR="002A1D2B" w:rsidRPr="00EA6C1A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14:paraId="11D87383" w14:textId="77777777"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D41480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2336E8" w14:textId="77777777"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07FE5C45" w14:textId="77777777" w:rsid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44266B74" w14:textId="77777777" w:rsidR="002A1D2B" w:rsidRPr="00206B95" w:rsidRDefault="00EA6C1A" w:rsidP="00EA6C1A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2A1D2B" w14:paraId="036F8844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258C0732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266" w:type="dxa"/>
            <w:vAlign w:val="center"/>
          </w:tcPr>
          <w:p w14:paraId="07FCC64F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Методы психологической помощи населению</w:t>
            </w:r>
          </w:p>
        </w:tc>
        <w:tc>
          <w:tcPr>
            <w:tcW w:w="850" w:type="dxa"/>
            <w:vAlign w:val="center"/>
          </w:tcPr>
          <w:p w14:paraId="07508092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36611989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461D74F6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31CD330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33DEBFC4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37EB34B7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8CB45CF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266" w:type="dxa"/>
            <w:vAlign w:val="center"/>
          </w:tcPr>
          <w:p w14:paraId="5941FD60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Технологии психологической помощи населению средствами дистанционного консультирования</w:t>
            </w:r>
          </w:p>
        </w:tc>
        <w:tc>
          <w:tcPr>
            <w:tcW w:w="850" w:type="dxa"/>
            <w:vAlign w:val="center"/>
          </w:tcPr>
          <w:p w14:paraId="53A22A49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0F3D0744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34C7FE4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8D30C8C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14:paraId="73950B9B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2CA27745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5552309D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266" w:type="dxa"/>
            <w:vAlign w:val="center"/>
          </w:tcPr>
          <w:p w14:paraId="4D1FD299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Методы психологической помощи в стрессовых и экстремальных ситуациях</w:t>
            </w:r>
          </w:p>
        </w:tc>
        <w:tc>
          <w:tcPr>
            <w:tcW w:w="850" w:type="dxa"/>
            <w:vAlign w:val="center"/>
          </w:tcPr>
          <w:p w14:paraId="58DF1012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0078703D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277684A4" w14:textId="77777777" w:rsidR="002A1D2B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8CB4F11" w14:textId="77777777" w:rsidR="00EA6C1A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(очный тренинг)</w:t>
            </w:r>
          </w:p>
        </w:tc>
        <w:tc>
          <w:tcPr>
            <w:tcW w:w="1276" w:type="dxa"/>
            <w:vAlign w:val="center"/>
          </w:tcPr>
          <w:p w14:paraId="7AA4E2BA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229AEDD3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7B3CAA54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FC64DB5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266" w:type="dxa"/>
            <w:vAlign w:val="center"/>
          </w:tcPr>
          <w:p w14:paraId="25A00913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Методы работы с кризисными состояниями личности</w:t>
            </w:r>
          </w:p>
        </w:tc>
        <w:tc>
          <w:tcPr>
            <w:tcW w:w="850" w:type="dxa"/>
            <w:vAlign w:val="center"/>
          </w:tcPr>
          <w:p w14:paraId="0788DC2C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2873354A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6D01F4A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94D37B1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14:paraId="025E6B07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27D25730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615F60F6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6" w:type="dxa"/>
            <w:vAlign w:val="center"/>
          </w:tcPr>
          <w:p w14:paraId="2317A54B" w14:textId="77777777" w:rsidR="002A1D2B" w:rsidRPr="00EA6C1A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Кризисные состояния и ситуации, требующие оказания экстренной психологической помощи</w:t>
            </w:r>
          </w:p>
        </w:tc>
        <w:tc>
          <w:tcPr>
            <w:tcW w:w="850" w:type="dxa"/>
            <w:vAlign w:val="center"/>
          </w:tcPr>
          <w:p w14:paraId="5D2D059C" w14:textId="5DA66D87" w:rsidR="002A1D2B" w:rsidRPr="00EA6C1A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30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3D29EF" w14:textId="77777777"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7E7DC1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AB3D57" w14:textId="77777777"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135CFF8F" w14:textId="77777777" w:rsid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71C4D954" w14:textId="77777777" w:rsidR="002A1D2B" w:rsidRPr="00206B95" w:rsidRDefault="00EA6C1A" w:rsidP="00EA6C1A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2A1D2B" w14:paraId="76DD7B75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4B67A707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266" w:type="dxa"/>
            <w:vAlign w:val="center"/>
          </w:tcPr>
          <w:p w14:paraId="627F822B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Оказание кризисной психологической помощи детям и подросткам и взрослым членам семьи, склонным к суицидальному поведению</w:t>
            </w:r>
          </w:p>
        </w:tc>
        <w:tc>
          <w:tcPr>
            <w:tcW w:w="850" w:type="dxa"/>
            <w:vAlign w:val="center"/>
          </w:tcPr>
          <w:p w14:paraId="50B1A887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A9B1504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A82095A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9ADA5CD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05BE76BA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7D628305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29D6390E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266" w:type="dxa"/>
            <w:vAlign w:val="center"/>
          </w:tcPr>
          <w:p w14:paraId="1A57AA2D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Оказание психологической помощи детям, подвергающимся жестокому обращению</w:t>
            </w:r>
          </w:p>
        </w:tc>
        <w:tc>
          <w:tcPr>
            <w:tcW w:w="850" w:type="dxa"/>
            <w:vAlign w:val="center"/>
          </w:tcPr>
          <w:p w14:paraId="30283CE4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2B4C7AE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C5D1150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6DFF41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6BE64E9B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3256E827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47495A9D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66" w:type="dxa"/>
            <w:vAlign w:val="center"/>
          </w:tcPr>
          <w:p w14:paraId="6426265B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Психологическое сопровождение семей военнослужащих, находящихся в местах боевых действий (зоне СВО)</w:t>
            </w:r>
          </w:p>
        </w:tc>
        <w:tc>
          <w:tcPr>
            <w:tcW w:w="850" w:type="dxa"/>
            <w:vAlign w:val="center"/>
          </w:tcPr>
          <w:p w14:paraId="269A4B6D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84C4A53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1CC0EB1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C5C9383" w14:textId="77777777"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4693E221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7BEFA25A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4B14E3AE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3266" w:type="dxa"/>
            <w:vAlign w:val="center"/>
          </w:tcPr>
          <w:p w14:paraId="7B6F56EF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Посттравматическое стрессовое расстройство. Острые стрессовые реакции. Деструктивные способы совладания со стрессом, алкоголизация и наркотизация как следствие влияния стрессоров</w:t>
            </w:r>
          </w:p>
        </w:tc>
        <w:tc>
          <w:tcPr>
            <w:tcW w:w="850" w:type="dxa"/>
            <w:vAlign w:val="center"/>
          </w:tcPr>
          <w:p w14:paraId="79670F06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1B8514B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7136451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FC4880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32763583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602DE301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333446A4" w14:textId="77777777"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3266" w:type="dxa"/>
            <w:vAlign w:val="center"/>
          </w:tcPr>
          <w:p w14:paraId="7786C370" w14:textId="77777777"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Психология горевания. Помощь при утрате близких</w:t>
            </w:r>
          </w:p>
        </w:tc>
        <w:tc>
          <w:tcPr>
            <w:tcW w:w="850" w:type="dxa"/>
            <w:vAlign w:val="center"/>
          </w:tcPr>
          <w:p w14:paraId="080492EE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2857606" w14:textId="77777777"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0D9B8C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6151BC2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62D6A968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0836FD9B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5B6A909A" w14:textId="77777777" w:rsidR="002A1D2B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3266" w:type="dxa"/>
            <w:vAlign w:val="center"/>
          </w:tcPr>
          <w:p w14:paraId="223A4BB9" w14:textId="77777777" w:rsidR="002A1D2B" w:rsidRP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Психологическое консультирование по запросам, связанным с семейной проблематикой</w:t>
            </w:r>
          </w:p>
        </w:tc>
        <w:tc>
          <w:tcPr>
            <w:tcW w:w="850" w:type="dxa"/>
            <w:vAlign w:val="center"/>
          </w:tcPr>
          <w:p w14:paraId="3177C1A3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A4C645A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FB2BE3E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39196E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14:paraId="749160AF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283F0B85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40ABE9AB" w14:textId="77777777" w:rsidR="002A1D2B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3266" w:type="dxa"/>
            <w:vAlign w:val="center"/>
          </w:tcPr>
          <w:p w14:paraId="1E300E1B" w14:textId="77777777" w:rsidR="002A1D2B" w:rsidRP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Психологическое консультирование по запросам, связанным с социальными рисками в среде детей и подростков (девиантное поведение, вовлечение в деструктивные сообщества, кибербуллинг, зависимости)</w:t>
            </w:r>
          </w:p>
        </w:tc>
        <w:tc>
          <w:tcPr>
            <w:tcW w:w="850" w:type="dxa"/>
            <w:vAlign w:val="center"/>
          </w:tcPr>
          <w:p w14:paraId="3499D223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C1F68A0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BFD88C9" w14:textId="77777777"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754583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05F878CD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14:paraId="5222F1D4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15A9A5E4" w14:textId="77777777" w:rsidR="002A1D2B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3266" w:type="dxa"/>
            <w:vAlign w:val="center"/>
          </w:tcPr>
          <w:p w14:paraId="284DD4A0" w14:textId="77777777" w:rsidR="002A1D2B" w:rsidRP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Помощь специалистам, работающим с травмой. Профилактика последствий вторичной травматизации стрессом, профессионального выгорания</w:t>
            </w:r>
          </w:p>
        </w:tc>
        <w:tc>
          <w:tcPr>
            <w:tcW w:w="850" w:type="dxa"/>
            <w:vAlign w:val="center"/>
          </w:tcPr>
          <w:p w14:paraId="4CE2CBD3" w14:textId="77777777"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B2455B" w14:textId="77777777"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1B7685" w14:textId="77777777"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D9EAA94" w14:textId="77777777"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14:paraId="1B02B693" w14:textId="77777777"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1A" w14:paraId="4149567F" w14:textId="77777777" w:rsidTr="00503779">
        <w:trPr>
          <w:trHeight w:val="761"/>
        </w:trPr>
        <w:tc>
          <w:tcPr>
            <w:tcW w:w="670" w:type="dxa"/>
            <w:vAlign w:val="center"/>
          </w:tcPr>
          <w:p w14:paraId="21A43659" w14:textId="77777777" w:rsidR="00EA6C1A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6" w:type="dxa"/>
            <w:vAlign w:val="center"/>
          </w:tcPr>
          <w:p w14:paraId="33C5B020" w14:textId="77777777" w:rsidR="00EA6C1A" w:rsidRPr="00EA6C1A" w:rsidRDefault="00EA6C1A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14:paraId="42029384" w14:textId="77777777" w:rsidR="00EA6C1A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7E20B43" w14:textId="77777777" w:rsidR="00EA6C1A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70127" w14:textId="77777777" w:rsidR="00EA6C1A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53F9BB" w14:textId="77777777" w:rsidR="00EA6C1A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4A03620" w14:textId="77777777" w:rsidR="00EA6C1A" w:rsidRPr="00206B95" w:rsidRDefault="00EA6C1A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C1A" w14:paraId="0FE6C1CB" w14:textId="77777777" w:rsidTr="00503779">
        <w:trPr>
          <w:trHeight w:val="761"/>
        </w:trPr>
        <w:tc>
          <w:tcPr>
            <w:tcW w:w="3936" w:type="dxa"/>
            <w:gridSpan w:val="2"/>
            <w:tcBorders>
              <w:bottom w:val="single" w:sz="18" w:space="0" w:color="538135" w:themeColor="accent6" w:themeShade="BF"/>
            </w:tcBorders>
            <w:vAlign w:val="center"/>
          </w:tcPr>
          <w:p w14:paraId="35881D21" w14:textId="77777777" w:rsidR="00EA6C1A" w:rsidRDefault="00EA6C1A" w:rsidP="002A1D2B">
            <w:pPr>
              <w:tabs>
                <w:tab w:val="left" w:pos="840"/>
                <w:tab w:val="left" w:pos="993"/>
              </w:tabs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  <w:tcBorders>
              <w:bottom w:val="single" w:sz="18" w:space="0" w:color="538135" w:themeColor="accent6" w:themeShade="BF"/>
            </w:tcBorders>
            <w:vAlign w:val="center"/>
          </w:tcPr>
          <w:p w14:paraId="41D25068" w14:textId="77777777" w:rsidR="00EA6C1A" w:rsidRPr="00E23053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bottom w:val="single" w:sz="18" w:space="0" w:color="538135" w:themeColor="accent6" w:themeShade="BF"/>
            </w:tcBorders>
            <w:vAlign w:val="center"/>
          </w:tcPr>
          <w:p w14:paraId="3C638251" w14:textId="77777777" w:rsidR="00EA6C1A" w:rsidRPr="00E23053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bottom w:val="single" w:sz="18" w:space="0" w:color="538135" w:themeColor="accent6" w:themeShade="BF"/>
            </w:tcBorders>
            <w:vAlign w:val="center"/>
          </w:tcPr>
          <w:p w14:paraId="508B43C7" w14:textId="77777777" w:rsidR="00EA6C1A" w:rsidRPr="00E23053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bottom w:val="single" w:sz="18" w:space="0" w:color="538135" w:themeColor="accent6" w:themeShade="BF"/>
            </w:tcBorders>
            <w:vAlign w:val="center"/>
          </w:tcPr>
          <w:p w14:paraId="09B407C8" w14:textId="77777777" w:rsidR="00EA6C1A" w:rsidRPr="00E23053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289" w:type="dxa"/>
            <w:tcBorders>
              <w:bottom w:val="single" w:sz="18" w:space="0" w:color="538135" w:themeColor="accent6" w:themeShade="BF"/>
            </w:tcBorders>
            <w:vAlign w:val="center"/>
          </w:tcPr>
          <w:p w14:paraId="5A9B3901" w14:textId="77777777" w:rsidR="00EA6C1A" w:rsidRPr="00E23053" w:rsidRDefault="00EA6C1A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2A547D6" w14:textId="77777777" w:rsidR="00326B57" w:rsidRDefault="00326B57" w:rsidP="00CB5F3B">
      <w:pPr>
        <w:ind w:left="-567"/>
        <w:rPr>
          <w:lang w:eastAsia="ru-RU"/>
        </w:rPr>
      </w:pPr>
    </w:p>
    <w:p w14:paraId="39C1B456" w14:textId="77777777" w:rsidR="00206B95" w:rsidRPr="00206B95" w:rsidRDefault="00206B95" w:rsidP="00206B95">
      <w:pPr>
        <w:spacing w:after="0" w:line="240" w:lineRule="auto"/>
        <w:ind w:left="31" w:right="-14" w:hanging="10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14:paraId="573007AE" w14:textId="051B624C" w:rsidR="00206B95" w:rsidRP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 xml:space="preserve">Ермолаева А.В., руководитель отдела экстренной психологической помощи Федерального координационного центра по обеспечению </w:t>
      </w:r>
      <w:r w:rsidR="00E2305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06B95">
        <w:rPr>
          <w:rFonts w:ascii="Times New Roman" w:hAnsi="Times New Roman" w:cs="Times New Roman"/>
          <w:sz w:val="24"/>
          <w:szCs w:val="24"/>
        </w:rPr>
        <w:t>психолог</w:t>
      </w:r>
      <w:r w:rsidR="00E23053">
        <w:rPr>
          <w:rFonts w:ascii="Times New Roman" w:hAnsi="Times New Roman" w:cs="Times New Roman"/>
          <w:sz w:val="24"/>
          <w:szCs w:val="24"/>
        </w:rPr>
        <w:t>о-педагогической помощи</w:t>
      </w:r>
      <w:r w:rsidRPr="00206B95">
        <w:rPr>
          <w:rFonts w:ascii="Times New Roman" w:hAnsi="Times New Roman" w:cs="Times New Roman"/>
          <w:sz w:val="24"/>
          <w:szCs w:val="24"/>
        </w:rPr>
        <w:t xml:space="preserve"> в системе образования Российской Федерации ФГБОУ ВО МГППУ</w:t>
      </w:r>
    </w:p>
    <w:sectPr w:rsidR="00206B95" w:rsidRP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2B7"/>
    <w:rsid w:val="00206B95"/>
    <w:rsid w:val="002A1D2B"/>
    <w:rsid w:val="00326B57"/>
    <w:rsid w:val="00503779"/>
    <w:rsid w:val="0069299F"/>
    <w:rsid w:val="00B132B7"/>
    <w:rsid w:val="00C30518"/>
    <w:rsid w:val="00C57F34"/>
    <w:rsid w:val="00CB5F3B"/>
    <w:rsid w:val="00CD3305"/>
    <w:rsid w:val="00CE3DF3"/>
    <w:rsid w:val="00D64A3F"/>
    <w:rsid w:val="00E23053"/>
    <w:rsid w:val="00EA03EF"/>
    <w:rsid w:val="00EA6C1A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2EC4"/>
  <w15:docId w15:val="{4724BD53-A04D-4677-85B4-E389791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vaapl</dc:creator>
  <cp:lastModifiedBy>Alla</cp:lastModifiedBy>
  <cp:revision>3</cp:revision>
  <cp:lastPrinted>2024-03-11T14:39:00Z</cp:lastPrinted>
  <dcterms:created xsi:type="dcterms:W3CDTF">2024-03-14T14:46:00Z</dcterms:created>
  <dcterms:modified xsi:type="dcterms:W3CDTF">2025-02-14T07:27:00Z</dcterms:modified>
</cp:coreProperties>
</file>