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D6" w:rsidRDefault="00AF09D6" w:rsidP="00AF09D6">
      <w:pPr>
        <w:pStyle w:val="a3"/>
        <w:ind w:firstLine="4820"/>
        <w:jc w:val="right"/>
        <w:rPr>
          <w:sz w:val="24"/>
        </w:rPr>
      </w:pPr>
      <w:r>
        <w:rPr>
          <w:sz w:val="24"/>
        </w:rPr>
        <w:t>Приложение 2</w:t>
      </w:r>
    </w:p>
    <w:p w:rsidR="00AF09D6" w:rsidRDefault="00AF09D6" w:rsidP="00AF09D6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к Приказу ректора</w:t>
      </w:r>
    </w:p>
    <w:p w:rsidR="00AF09D6" w:rsidRDefault="00AF09D6" w:rsidP="00AF09D6">
      <w:pPr>
        <w:jc w:val="right"/>
        <w:rPr>
          <w:sz w:val="24"/>
        </w:rPr>
      </w:pPr>
      <w:r>
        <w:rPr>
          <w:sz w:val="24"/>
        </w:rPr>
        <w:t>от 09.08.2024 г. №_________</w:t>
      </w:r>
      <w:r>
        <w:rPr>
          <w:sz w:val="24"/>
        </w:rPr>
        <w:br/>
      </w:r>
    </w:p>
    <w:p w:rsidR="00AF09D6" w:rsidRDefault="00AF09D6" w:rsidP="00AF09D6">
      <w:pPr>
        <w:jc w:val="center"/>
        <w:rPr>
          <w:b/>
          <w:sz w:val="24"/>
        </w:rPr>
      </w:pPr>
      <w:r>
        <w:rPr>
          <w:b/>
          <w:sz w:val="24"/>
        </w:rPr>
        <w:t>РАСПИСАНИЕ ВСТУПИТЕЛЬНЫХ ИСПЫТАНИЙ</w:t>
      </w:r>
    </w:p>
    <w:p w:rsidR="00AF09D6" w:rsidRDefault="00AF09D6" w:rsidP="00AF09D6">
      <w:pPr>
        <w:jc w:val="center"/>
        <w:rPr>
          <w:b/>
          <w:sz w:val="24"/>
        </w:rPr>
      </w:pPr>
      <w:r>
        <w:rPr>
          <w:b/>
          <w:sz w:val="24"/>
        </w:rPr>
        <w:t>на образовательные программы высшего образования - программы подготовки научно-педагогических кадров в аспирантуре на 2024/25 учебный год</w:t>
      </w:r>
    </w:p>
    <w:p w:rsidR="00AF09D6" w:rsidRDefault="00AF09D6" w:rsidP="00AF09D6">
      <w:pPr>
        <w:jc w:val="center"/>
        <w:rPr>
          <w:b/>
          <w:sz w:val="24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252"/>
        <w:gridCol w:w="3119"/>
      </w:tblGrid>
      <w:tr w:rsidR="00AF09D6" w:rsidTr="00141D96">
        <w:trPr>
          <w:trHeight w:val="510"/>
        </w:trPr>
        <w:tc>
          <w:tcPr>
            <w:tcW w:w="1526" w:type="dxa"/>
            <w:vAlign w:val="center"/>
          </w:tcPr>
          <w:p w:rsidR="00AF09D6" w:rsidRDefault="00AF09D6" w:rsidP="00141D9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мероприятия</w:t>
            </w:r>
          </w:p>
        </w:tc>
        <w:tc>
          <w:tcPr>
            <w:tcW w:w="3119" w:type="dxa"/>
          </w:tcPr>
          <w:p w:rsidR="00AF09D6" w:rsidRDefault="00AF09D6" w:rsidP="00141D96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AF09D6" w:rsidTr="00141D96">
        <w:trPr>
          <w:trHeight w:val="850"/>
        </w:trPr>
        <w:tc>
          <w:tcPr>
            <w:tcW w:w="1526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 сентября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Вступительные испытания по </w:t>
            </w:r>
          </w:p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5.3. Психология</w:t>
            </w:r>
          </w:p>
        </w:tc>
        <w:tc>
          <w:tcPr>
            <w:tcW w:w="3119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Сретенка</w:t>
            </w:r>
            <w:proofErr w:type="spellEnd"/>
            <w:r>
              <w:rPr>
                <w:sz w:val="24"/>
              </w:rPr>
              <w:t>, 29</w:t>
            </w:r>
          </w:p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ауд.301</w:t>
            </w:r>
          </w:p>
        </w:tc>
      </w:tr>
      <w:tr w:rsidR="00AF09D6" w:rsidTr="00141D96">
        <w:trPr>
          <w:trHeight w:val="850"/>
        </w:trPr>
        <w:tc>
          <w:tcPr>
            <w:tcW w:w="1526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сентября 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Вступительные испытания по 5.9. Филология</w:t>
            </w:r>
          </w:p>
        </w:tc>
        <w:tc>
          <w:tcPr>
            <w:tcW w:w="3119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Сретенка</w:t>
            </w:r>
            <w:proofErr w:type="spellEnd"/>
            <w:r>
              <w:rPr>
                <w:sz w:val="24"/>
              </w:rPr>
              <w:t>, 29</w:t>
            </w:r>
          </w:p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ауд.301</w:t>
            </w:r>
          </w:p>
        </w:tc>
      </w:tr>
      <w:tr w:rsidR="00AF09D6" w:rsidTr="00141D96">
        <w:trPr>
          <w:trHeight w:val="415"/>
        </w:trPr>
        <w:tc>
          <w:tcPr>
            <w:tcW w:w="1526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сентября 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Вступительные испытания по 2.3. Информационные технологии и телекоммуникации</w:t>
            </w:r>
          </w:p>
        </w:tc>
        <w:tc>
          <w:tcPr>
            <w:tcW w:w="3119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Сретенка</w:t>
            </w:r>
            <w:proofErr w:type="spellEnd"/>
            <w:r>
              <w:rPr>
                <w:sz w:val="24"/>
              </w:rPr>
              <w:t>, 29</w:t>
            </w:r>
          </w:p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ауд.301</w:t>
            </w:r>
          </w:p>
        </w:tc>
      </w:tr>
      <w:tr w:rsidR="00AF09D6" w:rsidTr="00141D96">
        <w:trPr>
          <w:trHeight w:val="415"/>
        </w:trPr>
        <w:tc>
          <w:tcPr>
            <w:tcW w:w="1526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сентября 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Вступительные испытания по </w:t>
            </w:r>
          </w:p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5.8. Педагогика</w:t>
            </w:r>
          </w:p>
        </w:tc>
        <w:tc>
          <w:tcPr>
            <w:tcW w:w="3119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Сретенка</w:t>
            </w:r>
            <w:proofErr w:type="spellEnd"/>
            <w:r>
              <w:rPr>
                <w:sz w:val="24"/>
              </w:rPr>
              <w:t>, 29</w:t>
            </w:r>
          </w:p>
        </w:tc>
      </w:tr>
      <w:tr w:rsidR="00AF09D6" w:rsidTr="00141D96">
        <w:trPr>
          <w:trHeight w:val="415"/>
        </w:trPr>
        <w:tc>
          <w:tcPr>
            <w:tcW w:w="1526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Вступительные испытания по иностранному языку</w:t>
            </w:r>
          </w:p>
        </w:tc>
        <w:tc>
          <w:tcPr>
            <w:tcW w:w="3119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Сретенка</w:t>
            </w:r>
            <w:proofErr w:type="spellEnd"/>
            <w:r>
              <w:rPr>
                <w:sz w:val="24"/>
              </w:rPr>
              <w:t>, 29</w:t>
            </w:r>
          </w:p>
        </w:tc>
      </w:tr>
      <w:tr w:rsidR="00AF09D6" w:rsidTr="00141D96">
        <w:trPr>
          <w:trHeight w:val="850"/>
        </w:trPr>
        <w:tc>
          <w:tcPr>
            <w:tcW w:w="1526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252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Резервный день</w:t>
            </w:r>
          </w:p>
        </w:tc>
        <w:tc>
          <w:tcPr>
            <w:tcW w:w="3119" w:type="dxa"/>
            <w:vAlign w:val="center"/>
          </w:tcPr>
          <w:p w:rsidR="00AF09D6" w:rsidRDefault="00AF09D6" w:rsidP="00141D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Сретенка</w:t>
            </w:r>
            <w:proofErr w:type="spellEnd"/>
            <w:r>
              <w:rPr>
                <w:sz w:val="24"/>
              </w:rPr>
              <w:t>, 29</w:t>
            </w:r>
          </w:p>
        </w:tc>
      </w:tr>
    </w:tbl>
    <w:p w:rsidR="00AF09D6" w:rsidRDefault="00AF09D6" w:rsidP="00AF09D6">
      <w:pPr>
        <w:jc w:val="center"/>
        <w:rPr>
          <w:b/>
          <w:sz w:val="32"/>
        </w:rPr>
      </w:pPr>
    </w:p>
    <w:p w:rsidR="00D94EE6" w:rsidRDefault="00D94EE6">
      <w:bookmarkStart w:id="0" w:name="_GoBack"/>
      <w:bookmarkEnd w:id="0"/>
    </w:p>
    <w:sectPr w:rsidR="00D94EE6" w:rsidSect="002317CC">
      <w:pgSz w:w="11906" w:h="16838" w:code="9"/>
      <w:pgMar w:top="1134" w:right="42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D6"/>
    <w:rsid w:val="00AF09D6"/>
    <w:rsid w:val="00D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B511-A26F-4DC9-A81D-83F44D9E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9D6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F09D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AF0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Владимировна</dc:creator>
  <cp:keywords/>
  <dc:description/>
  <cp:lastModifiedBy>Никитина Светлана Владимировна</cp:lastModifiedBy>
  <cp:revision>1</cp:revision>
  <dcterms:created xsi:type="dcterms:W3CDTF">2024-09-16T12:47:00Z</dcterms:created>
  <dcterms:modified xsi:type="dcterms:W3CDTF">2024-09-16T12:49:00Z</dcterms:modified>
</cp:coreProperties>
</file>