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392"/>
        <w:gridCol w:w="1392"/>
        <w:gridCol w:w="1393"/>
        <w:gridCol w:w="1392"/>
        <w:gridCol w:w="1393"/>
        <w:gridCol w:w="1392"/>
        <w:gridCol w:w="1393"/>
      </w:tblGrid>
      <w:tr w:rsidR="0053123C" w:rsidRPr="0053123C" w:rsidTr="00570D6E">
        <w:tc>
          <w:tcPr>
            <w:tcW w:w="1392" w:type="dxa"/>
          </w:tcPr>
          <w:p w:rsidR="0053123C" w:rsidRPr="0053123C" w:rsidRDefault="0053123C" w:rsidP="00DC6C86">
            <w:pPr>
              <w:spacing w:before="240" w:after="120"/>
              <w:jc w:val="center"/>
              <w:rPr>
                <w:rFonts w:eastAsia="Calibri"/>
                <w:bCs/>
              </w:rPr>
            </w:pPr>
            <w:r w:rsidRPr="0053123C">
              <w:rPr>
                <w:rFonts w:eastAsia="Calibri"/>
                <w:bCs/>
                <w:noProof/>
              </w:rPr>
              <w:drawing>
                <wp:inline distT="0" distB="0" distL="0" distR="0">
                  <wp:extent cx="733585" cy="609600"/>
                  <wp:effectExtent l="19050" t="0" r="9365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421" cy="612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2" w:type="dxa"/>
          </w:tcPr>
          <w:p w:rsidR="0053123C" w:rsidRPr="0053123C" w:rsidRDefault="0053123C" w:rsidP="00DC6C86">
            <w:pPr>
              <w:spacing w:before="240" w:after="120"/>
              <w:jc w:val="center"/>
              <w:rPr>
                <w:rFonts w:eastAsia="Calibri"/>
                <w:bCs/>
              </w:rPr>
            </w:pPr>
            <w:r w:rsidRPr="0053123C">
              <w:rPr>
                <w:rFonts w:eastAsia="Calibri"/>
                <w:noProof/>
              </w:rPr>
              <w:drawing>
                <wp:inline distT="0" distB="0" distL="0" distR="0">
                  <wp:extent cx="644716" cy="609600"/>
                  <wp:effectExtent l="19050" t="0" r="2984" b="0"/>
                  <wp:docPr id="1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999" cy="6287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</w:tcPr>
          <w:p w:rsidR="0053123C" w:rsidRPr="0053123C" w:rsidRDefault="0053123C" w:rsidP="00DC6C86">
            <w:pPr>
              <w:spacing w:before="240" w:after="120"/>
              <w:jc w:val="center"/>
              <w:rPr>
                <w:rFonts w:eastAsia="Calibri"/>
                <w:bCs/>
              </w:rPr>
            </w:pPr>
            <w:r w:rsidRPr="0053123C">
              <w:rPr>
                <w:rFonts w:eastAsia="Calibri"/>
                <w:noProof/>
              </w:rPr>
              <w:drawing>
                <wp:inline distT="0" distB="0" distL="0" distR="0">
                  <wp:extent cx="609600" cy="667092"/>
                  <wp:effectExtent l="19050" t="0" r="0" b="0"/>
                  <wp:docPr id="1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6" r="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483" cy="674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2" w:type="dxa"/>
          </w:tcPr>
          <w:p w:rsidR="0053123C" w:rsidRPr="0053123C" w:rsidRDefault="0053123C" w:rsidP="00DC6C86">
            <w:pPr>
              <w:spacing w:before="240" w:after="120"/>
              <w:jc w:val="center"/>
              <w:rPr>
                <w:rFonts w:eastAsia="Calibri"/>
                <w:bCs/>
              </w:rPr>
            </w:pPr>
            <w:r w:rsidRPr="0053123C">
              <w:rPr>
                <w:rFonts w:eastAsia="Calibri"/>
                <w:noProof/>
              </w:rPr>
              <w:drawing>
                <wp:inline distT="0" distB="0" distL="0" distR="0">
                  <wp:extent cx="675634" cy="676275"/>
                  <wp:effectExtent l="19050" t="0" r="0" b="0"/>
                  <wp:docPr id="1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698" cy="684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</w:tcPr>
          <w:p w:rsidR="0053123C" w:rsidRPr="0053123C" w:rsidRDefault="0053123C" w:rsidP="00DC6C86">
            <w:pPr>
              <w:spacing w:before="240" w:after="120"/>
              <w:jc w:val="center"/>
              <w:rPr>
                <w:rFonts w:eastAsia="Calibri"/>
                <w:bCs/>
              </w:rPr>
            </w:pPr>
            <w:r w:rsidRPr="0053123C">
              <w:rPr>
                <w:rFonts w:eastAsia="Calibri"/>
                <w:noProof/>
              </w:rPr>
              <w:drawing>
                <wp:inline distT="0" distB="0" distL="0" distR="0">
                  <wp:extent cx="766863" cy="457200"/>
                  <wp:effectExtent l="19050" t="0" r="0" b="0"/>
                  <wp:docPr id="20" name="Рисунок 10" descr="https://sun9-44.userapi.com/s/v1/if2/tKOMA_iqiGcBB8k8kfifNL01uKmRsi6cR4F1rlijatyOqlQrwtshsNVDIqyjR3HvjYaVKvcMjnZzD-LA2v6nO1cw.jpg?quality=96&amp;as=32x20,48x30,72x44,108x67,160x99,240x148,330x204&amp;from=bu&amp;cs=33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un9-44.userapi.com/s/v1/if2/tKOMA_iqiGcBB8k8kfifNL01uKmRsi6cR4F1rlijatyOqlQrwtshsNVDIqyjR3HvjYaVKvcMjnZzD-LA2v6nO1cw.jpg?quality=96&amp;as=32x20,48x30,72x44,108x67,160x99,240x148,330x204&amp;from=bu&amp;cs=33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868" cy="46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2" w:type="dxa"/>
          </w:tcPr>
          <w:p w:rsidR="0053123C" w:rsidRPr="0053123C" w:rsidRDefault="0053123C" w:rsidP="00DC6C86">
            <w:pPr>
              <w:spacing w:before="240" w:after="120"/>
              <w:jc w:val="center"/>
              <w:rPr>
                <w:rFonts w:eastAsia="Calibri"/>
                <w:bCs/>
              </w:rPr>
            </w:pPr>
            <w:r w:rsidRPr="0053123C">
              <w:rPr>
                <w:rFonts w:eastAsia="Calibri"/>
                <w:bCs/>
                <w:noProof/>
              </w:rPr>
              <w:drawing>
                <wp:inline distT="0" distB="0" distL="0" distR="0">
                  <wp:extent cx="542925" cy="608240"/>
                  <wp:effectExtent l="19050" t="0" r="9525" b="0"/>
                  <wp:docPr id="21" name="Рисунок 0" descr="лого без текст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без текста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409" cy="608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</w:tcPr>
          <w:p w:rsidR="0053123C" w:rsidRPr="0053123C" w:rsidRDefault="0053123C" w:rsidP="00DC6C86">
            <w:pPr>
              <w:spacing w:before="240" w:after="120"/>
              <w:jc w:val="center"/>
              <w:rPr>
                <w:rFonts w:eastAsia="Calibri"/>
                <w:bCs/>
              </w:rPr>
            </w:pPr>
            <w:r w:rsidRPr="0053123C">
              <w:rPr>
                <w:rFonts w:eastAsia="Calibri"/>
                <w:noProof/>
              </w:rPr>
              <w:drawing>
                <wp:inline distT="0" distB="0" distL="0" distR="0">
                  <wp:extent cx="581025" cy="617916"/>
                  <wp:effectExtent l="19050" t="0" r="9525" b="0"/>
                  <wp:docPr id="22" name="Рисунок 2" descr="РУМЦ МГППУ 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УМЦ МГППУ лого.png"/>
                          <pic:cNvPicPr/>
                        </pic:nvPicPr>
                        <pic:blipFill>
                          <a:blip r:embed="rId11" cstate="print"/>
                          <a:srcRect l="217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103" cy="620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123C" w:rsidRPr="00DC6C86" w:rsidRDefault="0053123C" w:rsidP="00F834AD">
      <w:pPr>
        <w:spacing w:before="120"/>
        <w:jc w:val="center"/>
        <w:rPr>
          <w:rFonts w:eastAsia="Calibri"/>
        </w:rPr>
      </w:pPr>
      <w:r w:rsidRPr="00DC6C86">
        <w:rPr>
          <w:rFonts w:eastAsia="Calibri"/>
        </w:rPr>
        <w:t>Министерство просвещения</w:t>
      </w:r>
      <w:r w:rsidR="00F834AD">
        <w:rPr>
          <w:rFonts w:eastAsia="Calibri"/>
        </w:rPr>
        <w:t xml:space="preserve"> </w:t>
      </w:r>
      <w:r w:rsidRPr="00DC6C86">
        <w:rPr>
          <w:rFonts w:eastAsia="Calibri"/>
        </w:rPr>
        <w:t>Российской Федерации</w:t>
      </w:r>
    </w:p>
    <w:p w:rsidR="0053123C" w:rsidRPr="00DC6C86" w:rsidRDefault="0053123C" w:rsidP="00F834AD">
      <w:pPr>
        <w:spacing w:before="120"/>
        <w:jc w:val="center"/>
        <w:rPr>
          <w:rFonts w:eastAsia="Calibri"/>
        </w:rPr>
      </w:pPr>
      <w:r w:rsidRPr="00DC6C86">
        <w:rPr>
          <w:rFonts w:eastAsia="Calibri"/>
        </w:rPr>
        <w:t>Ф</w:t>
      </w:r>
      <w:r w:rsidR="00F834AD" w:rsidRPr="00DC6C86">
        <w:rPr>
          <w:rFonts w:eastAsia="Calibri"/>
          <w:bCs/>
        </w:rPr>
        <w:t>ГБОУ</w:t>
      </w:r>
      <w:r w:rsidR="00F834AD">
        <w:rPr>
          <w:rFonts w:eastAsia="Calibri"/>
          <w:bCs/>
        </w:rPr>
        <w:t xml:space="preserve"> ВО</w:t>
      </w:r>
      <w:r w:rsidR="00F834AD" w:rsidRPr="00DC6C86">
        <w:rPr>
          <w:rFonts w:eastAsia="Calibri"/>
          <w:bCs/>
        </w:rPr>
        <w:t xml:space="preserve"> </w:t>
      </w:r>
      <w:r w:rsidRPr="00DC6C86">
        <w:rPr>
          <w:rFonts w:eastAsia="Calibri"/>
        </w:rPr>
        <w:t>«Луганский государственный педагогический университет»</w:t>
      </w:r>
    </w:p>
    <w:p w:rsidR="0053123C" w:rsidRPr="00DC6C86" w:rsidRDefault="0053123C" w:rsidP="00F834AD">
      <w:pPr>
        <w:spacing w:before="120"/>
        <w:jc w:val="center"/>
        <w:rPr>
          <w:rFonts w:eastAsia="Calibri"/>
          <w:bCs/>
        </w:rPr>
      </w:pPr>
      <w:r w:rsidRPr="00DC6C86">
        <w:rPr>
          <w:rFonts w:eastAsia="Calibri"/>
          <w:bCs/>
        </w:rPr>
        <w:t xml:space="preserve">Университет короля </w:t>
      </w:r>
      <w:proofErr w:type="spellStart"/>
      <w:r w:rsidRPr="00DC6C86">
        <w:rPr>
          <w:rFonts w:eastAsia="Calibri"/>
          <w:bCs/>
        </w:rPr>
        <w:t>Абдулазиза</w:t>
      </w:r>
      <w:proofErr w:type="spellEnd"/>
      <w:r w:rsidRPr="00DC6C86">
        <w:rPr>
          <w:rFonts w:eastAsia="Calibri"/>
          <w:bCs/>
        </w:rPr>
        <w:t xml:space="preserve"> (</w:t>
      </w:r>
      <w:proofErr w:type="spellStart"/>
      <w:r w:rsidRPr="00DC6C86">
        <w:rPr>
          <w:rFonts w:eastAsia="Calibri"/>
          <w:bCs/>
        </w:rPr>
        <w:t>Джидда</w:t>
      </w:r>
      <w:proofErr w:type="spellEnd"/>
      <w:r w:rsidRPr="00DC6C86">
        <w:rPr>
          <w:rFonts w:eastAsia="Calibri"/>
          <w:bCs/>
        </w:rPr>
        <w:t>, Саудовская Аравия)</w:t>
      </w:r>
      <w:r w:rsidR="00F834AD">
        <w:rPr>
          <w:rFonts w:eastAsia="Calibri"/>
          <w:bCs/>
        </w:rPr>
        <w:t xml:space="preserve"> </w:t>
      </w:r>
      <w:proofErr w:type="spellStart"/>
      <w:r w:rsidRPr="00DC6C86">
        <w:rPr>
          <w:rFonts w:eastAsia="Calibri"/>
          <w:bCs/>
        </w:rPr>
        <w:t>Kin</w:t>
      </w:r>
      <w:proofErr w:type="spellEnd"/>
      <w:r w:rsidRPr="00DC6C86">
        <w:rPr>
          <w:rFonts w:eastAsia="Calibri"/>
          <w:bCs/>
          <w:lang w:val="en-US"/>
        </w:rPr>
        <w:t>g</w:t>
      </w:r>
      <w:r w:rsidRPr="00DC6C86">
        <w:rPr>
          <w:rFonts w:eastAsia="Calibri"/>
          <w:bCs/>
        </w:rPr>
        <w:t xml:space="preserve"> </w:t>
      </w:r>
      <w:proofErr w:type="spellStart"/>
      <w:r w:rsidRPr="00DC6C86">
        <w:rPr>
          <w:rFonts w:eastAsia="Calibri"/>
          <w:bCs/>
        </w:rPr>
        <w:t>AbdulAziz</w:t>
      </w:r>
      <w:proofErr w:type="spellEnd"/>
      <w:r w:rsidRPr="00DC6C86">
        <w:rPr>
          <w:rFonts w:eastAsia="Calibri"/>
          <w:bCs/>
        </w:rPr>
        <w:t xml:space="preserve"> </w:t>
      </w:r>
      <w:proofErr w:type="spellStart"/>
      <w:r w:rsidRPr="00DC6C86">
        <w:rPr>
          <w:rFonts w:eastAsia="Calibri"/>
          <w:bCs/>
        </w:rPr>
        <w:t>University</w:t>
      </w:r>
      <w:proofErr w:type="spellEnd"/>
    </w:p>
    <w:p w:rsidR="0053123C" w:rsidRDefault="0053123C" w:rsidP="00F834AD">
      <w:pPr>
        <w:spacing w:before="120"/>
        <w:jc w:val="center"/>
        <w:rPr>
          <w:rFonts w:eastAsia="Calibri"/>
          <w:bCs/>
        </w:rPr>
      </w:pPr>
      <w:r w:rsidRPr="00DC6C86">
        <w:rPr>
          <w:rFonts w:eastAsia="Calibri"/>
          <w:bCs/>
        </w:rPr>
        <w:t>Белорусский государственный университет физической культуры</w:t>
      </w:r>
    </w:p>
    <w:p w:rsidR="0053123C" w:rsidRPr="0053123C" w:rsidRDefault="0053123C" w:rsidP="00F834AD">
      <w:pPr>
        <w:spacing w:before="120"/>
        <w:jc w:val="center"/>
      </w:pPr>
      <w:r w:rsidRPr="005B3EC5">
        <w:t xml:space="preserve">Ресурсный учебно-методический центр по обучению инвалидов и лиц </w:t>
      </w:r>
      <w:r w:rsidR="00F834AD">
        <w:br/>
      </w:r>
      <w:r w:rsidRPr="005B3EC5">
        <w:t>с ограниченными возможностями здоровья (РУМЦ)</w:t>
      </w:r>
      <w:r>
        <w:t xml:space="preserve"> МГППУ</w:t>
      </w:r>
    </w:p>
    <w:p w:rsidR="0053123C" w:rsidRDefault="0053123C" w:rsidP="00F834AD">
      <w:pPr>
        <w:spacing w:before="120"/>
        <w:jc w:val="center"/>
        <w:rPr>
          <w:rFonts w:eastAsia="Calibri"/>
          <w:b/>
          <w:bCs/>
        </w:rPr>
      </w:pPr>
      <w:r w:rsidRPr="00DC6C86">
        <w:rPr>
          <w:rFonts w:eastAsia="Calibri"/>
          <w:bCs/>
        </w:rPr>
        <w:t xml:space="preserve">ГБОУ ЛНР </w:t>
      </w:r>
      <w:r>
        <w:rPr>
          <w:rFonts w:eastAsia="Calibri"/>
          <w:bCs/>
        </w:rPr>
        <w:t>«</w:t>
      </w:r>
      <w:r w:rsidRPr="00DC6C86">
        <w:rPr>
          <w:rFonts w:eastAsia="Calibri"/>
          <w:bCs/>
        </w:rPr>
        <w:t xml:space="preserve">ЦППМСП </w:t>
      </w:r>
      <w:r>
        <w:rPr>
          <w:rFonts w:eastAsia="Calibri"/>
          <w:bCs/>
        </w:rPr>
        <w:t>«</w:t>
      </w:r>
      <w:r w:rsidRPr="00DC6C86">
        <w:rPr>
          <w:rFonts w:eastAsia="Calibri"/>
          <w:bCs/>
        </w:rPr>
        <w:t>Развитие</w:t>
      </w:r>
      <w:r>
        <w:rPr>
          <w:rFonts w:eastAsia="Calibri"/>
          <w:bCs/>
        </w:rPr>
        <w:t>»</w:t>
      </w:r>
    </w:p>
    <w:p w:rsidR="0053123C" w:rsidRPr="0053123C" w:rsidRDefault="0053123C" w:rsidP="0053123C">
      <w:pPr>
        <w:spacing w:before="240"/>
        <w:jc w:val="center"/>
        <w:rPr>
          <w:rFonts w:eastAsia="Calibri"/>
          <w:b/>
          <w:bCs/>
          <w:u w:val="single"/>
        </w:rPr>
      </w:pPr>
      <w:r w:rsidRPr="0053123C">
        <w:rPr>
          <w:rFonts w:eastAsia="Calibri"/>
          <w:b/>
          <w:bCs/>
          <w:u w:val="single"/>
        </w:rPr>
        <w:t>_____________________________________________________________________________</w:t>
      </w:r>
    </w:p>
    <w:p w:rsidR="0053123C" w:rsidRDefault="0053123C" w:rsidP="00DC6C86">
      <w:pPr>
        <w:jc w:val="center"/>
        <w:rPr>
          <w:rFonts w:eastAsia="Calibri"/>
          <w:b/>
          <w:bCs/>
        </w:rPr>
      </w:pPr>
    </w:p>
    <w:p w:rsidR="00570D6E" w:rsidRDefault="00570D6E" w:rsidP="00DC6C86">
      <w:pPr>
        <w:jc w:val="center"/>
        <w:rPr>
          <w:rFonts w:eastAsia="Calibri"/>
          <w:b/>
          <w:bCs/>
        </w:rPr>
      </w:pPr>
    </w:p>
    <w:p w:rsidR="00434D93" w:rsidRPr="00570D6E" w:rsidRDefault="00434D93" w:rsidP="00570D6E">
      <w:pPr>
        <w:jc w:val="center"/>
        <w:rPr>
          <w:rFonts w:eastAsia="Calibri"/>
          <w:bCs/>
          <w:spacing w:val="20"/>
          <w:sz w:val="28"/>
        </w:rPr>
      </w:pPr>
      <w:r w:rsidRPr="00570D6E">
        <w:rPr>
          <w:rFonts w:eastAsia="Calibri"/>
          <w:bCs/>
          <w:spacing w:val="20"/>
          <w:sz w:val="28"/>
        </w:rPr>
        <w:t>ИНФОРМАЦИОННОЕ ПИСЬМО</w:t>
      </w:r>
    </w:p>
    <w:p w:rsidR="0053123C" w:rsidRPr="00570D6E" w:rsidRDefault="0053123C" w:rsidP="00570D6E">
      <w:pPr>
        <w:jc w:val="center"/>
        <w:rPr>
          <w:rFonts w:eastAsia="Calibri"/>
          <w:b/>
          <w:bCs/>
        </w:rPr>
      </w:pPr>
    </w:p>
    <w:p w:rsidR="00434D93" w:rsidRDefault="00434D93" w:rsidP="00DC6C86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Уважаемые коллеги!</w:t>
      </w:r>
    </w:p>
    <w:p w:rsidR="00570D6E" w:rsidRPr="00570D6E" w:rsidRDefault="00570D6E" w:rsidP="00570D6E">
      <w:pPr>
        <w:jc w:val="center"/>
        <w:rPr>
          <w:rFonts w:eastAsia="Calibri"/>
          <w:b/>
          <w:bCs/>
        </w:rPr>
      </w:pPr>
    </w:p>
    <w:p w:rsidR="00570D6E" w:rsidRDefault="00434D93" w:rsidP="00DC6C86">
      <w:pPr>
        <w:jc w:val="center"/>
        <w:rPr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Приглашаем принять участие в работе</w:t>
      </w:r>
      <w:r w:rsidR="00DC6C86">
        <w:rPr>
          <w:rFonts w:eastAsia="Calibri"/>
          <w:b/>
          <w:bCs/>
          <w:sz w:val="28"/>
          <w:szCs w:val="28"/>
        </w:rPr>
        <w:br/>
      </w:r>
      <w:r w:rsidRPr="00C60933">
        <w:rPr>
          <w:b/>
          <w:bCs/>
          <w:sz w:val="32"/>
          <w:szCs w:val="32"/>
        </w:rPr>
        <w:t>II Международной научно-практической конференции</w:t>
      </w:r>
      <w:r w:rsidR="00570D6E">
        <w:rPr>
          <w:b/>
          <w:bCs/>
          <w:sz w:val="32"/>
          <w:szCs w:val="32"/>
        </w:rPr>
        <w:t xml:space="preserve"> </w:t>
      </w:r>
    </w:p>
    <w:p w:rsidR="00570D6E" w:rsidRDefault="00434D93" w:rsidP="00570D6E">
      <w:pPr>
        <w:spacing w:before="120" w:after="120"/>
        <w:jc w:val="center"/>
        <w:rPr>
          <w:b/>
          <w:color w:val="002060"/>
          <w:sz w:val="28"/>
          <w:szCs w:val="28"/>
        </w:rPr>
      </w:pPr>
      <w:r w:rsidRPr="00C60933">
        <w:rPr>
          <w:b/>
          <w:color w:val="002060"/>
          <w:sz w:val="32"/>
          <w:szCs w:val="32"/>
        </w:rPr>
        <w:t xml:space="preserve">«ИНКЛЮЗИВНОЕ ОБРАЗОВАНИЕ: </w:t>
      </w:r>
      <w:r w:rsidR="00F834AD">
        <w:rPr>
          <w:b/>
          <w:color w:val="002060"/>
          <w:sz w:val="32"/>
          <w:szCs w:val="32"/>
        </w:rPr>
        <w:br/>
      </w:r>
      <w:r w:rsidRPr="00C60933">
        <w:rPr>
          <w:b/>
          <w:color w:val="002060"/>
          <w:sz w:val="32"/>
          <w:szCs w:val="32"/>
        </w:rPr>
        <w:t>СТРАТЕГИИ И ПЕРСПЕКТИВЫ РАЗВИТИЯ»</w:t>
      </w:r>
    </w:p>
    <w:p w:rsidR="00434D93" w:rsidRDefault="005B3EC5" w:rsidP="00570D6E">
      <w:pPr>
        <w:spacing w:before="120" w:after="120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26 ноября</w:t>
      </w:r>
      <w:r w:rsidR="00434D93" w:rsidRPr="00C60933">
        <w:rPr>
          <w:b/>
          <w:color w:val="002060"/>
          <w:sz w:val="28"/>
          <w:szCs w:val="28"/>
        </w:rPr>
        <w:t xml:space="preserve"> 2026</w:t>
      </w:r>
      <w:r w:rsidR="00C33366">
        <w:rPr>
          <w:b/>
          <w:color w:val="002060"/>
          <w:sz w:val="28"/>
          <w:szCs w:val="28"/>
        </w:rPr>
        <w:t xml:space="preserve"> года</w:t>
      </w:r>
    </w:p>
    <w:p w:rsidR="00F12C76" w:rsidRPr="00DC6C86" w:rsidRDefault="00434D93" w:rsidP="00DC6C86">
      <w:pPr>
        <w:spacing w:after="240"/>
        <w:jc w:val="center"/>
        <w:rPr>
          <w:sz w:val="28"/>
          <w:szCs w:val="28"/>
        </w:rPr>
      </w:pPr>
      <w:r w:rsidRPr="00DC6C86">
        <w:rPr>
          <w:sz w:val="28"/>
          <w:szCs w:val="28"/>
        </w:rPr>
        <w:t>Конференция посвящена комплексному анализу и обсуждению актуальных вопросов развития инклюзивного образования на современном этапе.</w:t>
      </w:r>
    </w:p>
    <w:p w:rsidR="00434D93" w:rsidRPr="00F834AD" w:rsidRDefault="00F834AD" w:rsidP="00F834AD">
      <w:pPr>
        <w:spacing w:before="360" w:after="120"/>
        <w:jc w:val="center"/>
        <w:rPr>
          <w:b/>
          <w:bCs/>
          <w:szCs w:val="28"/>
        </w:rPr>
      </w:pPr>
      <w:r w:rsidRPr="00F834AD">
        <w:rPr>
          <w:b/>
          <w:bCs/>
          <w:szCs w:val="28"/>
        </w:rPr>
        <w:t>ТЕМАТИЧЕСКИЕ НАПРАВЛЕНИЯ РАБОТЫ КОНФЕРЕНЦИИ</w:t>
      </w:r>
    </w:p>
    <w:p w:rsidR="00434D93" w:rsidRPr="001741C8" w:rsidRDefault="00434D93" w:rsidP="000760AB">
      <w:pPr>
        <w:spacing w:before="240"/>
        <w:ind w:left="425" w:hanging="425"/>
        <w:rPr>
          <w:b/>
          <w:bCs/>
          <w:color w:val="0000FF"/>
        </w:rPr>
      </w:pPr>
      <w:r>
        <w:rPr>
          <w:b/>
          <w:bCs/>
          <w:color w:val="0000FF"/>
          <w:lang w:val="en-US"/>
        </w:rPr>
        <w:t>I</w:t>
      </w:r>
      <w:r w:rsidRPr="00434D93">
        <w:rPr>
          <w:b/>
          <w:bCs/>
          <w:color w:val="0000FF"/>
        </w:rPr>
        <w:t>.</w:t>
      </w:r>
      <w:r w:rsidR="00F834AD">
        <w:rPr>
          <w:b/>
          <w:bCs/>
          <w:color w:val="0000FF"/>
        </w:rPr>
        <w:tab/>
      </w:r>
      <w:r w:rsidR="001741C8">
        <w:rPr>
          <w:b/>
          <w:bCs/>
          <w:color w:val="0000FF"/>
        </w:rPr>
        <w:t>С</w:t>
      </w:r>
      <w:r>
        <w:rPr>
          <w:b/>
          <w:bCs/>
          <w:color w:val="0000FF"/>
        </w:rPr>
        <w:t>оздание инклюзивных педагогических условий</w:t>
      </w:r>
      <w:r w:rsidR="007C68FC">
        <w:rPr>
          <w:b/>
          <w:bCs/>
          <w:color w:val="0000FF"/>
        </w:rPr>
        <w:t xml:space="preserve"> в образовательных организациях</w:t>
      </w:r>
    </w:p>
    <w:p w:rsidR="00434D93" w:rsidRDefault="00434D93" w:rsidP="00F834AD">
      <w:pPr>
        <w:numPr>
          <w:ilvl w:val="0"/>
          <w:numId w:val="1"/>
        </w:numPr>
        <w:ind w:left="426"/>
        <w:jc w:val="both"/>
      </w:pPr>
      <w:r>
        <w:t>Создание доступной образовательной среды для людей с особыми образовательными потребностями.</w:t>
      </w:r>
    </w:p>
    <w:p w:rsidR="00434D93" w:rsidRDefault="00434D93" w:rsidP="00F834AD">
      <w:pPr>
        <w:numPr>
          <w:ilvl w:val="0"/>
          <w:numId w:val="1"/>
        </w:numPr>
        <w:ind w:left="426"/>
        <w:jc w:val="both"/>
      </w:pPr>
      <w:r>
        <w:t xml:space="preserve">Обеспечение психолого-педагогического сопровождения инклюзивного процесса, </w:t>
      </w:r>
      <w:proofErr w:type="spellStart"/>
      <w:r>
        <w:t>тьюторство</w:t>
      </w:r>
      <w:proofErr w:type="spellEnd"/>
      <w:r>
        <w:t>.</w:t>
      </w:r>
    </w:p>
    <w:p w:rsidR="00434D93" w:rsidRDefault="00434D93" w:rsidP="00F834AD">
      <w:pPr>
        <w:numPr>
          <w:ilvl w:val="0"/>
          <w:numId w:val="1"/>
        </w:numPr>
        <w:ind w:left="426"/>
        <w:jc w:val="both"/>
        <w:rPr>
          <w:b/>
          <w:bCs/>
        </w:rPr>
      </w:pPr>
      <w:r>
        <w:t>Принципы дифференцированного обучения, индивидуализации образовательных маршрутов и создания универсальной учебной среды.</w:t>
      </w:r>
    </w:p>
    <w:p w:rsidR="007C68FC" w:rsidRDefault="001741C8" w:rsidP="00F834AD">
      <w:pPr>
        <w:numPr>
          <w:ilvl w:val="0"/>
          <w:numId w:val="1"/>
        </w:numPr>
        <w:ind w:left="426"/>
        <w:jc w:val="both"/>
      </w:pPr>
      <w:r>
        <w:t>Универсальная учебная среда –</w:t>
      </w:r>
      <w:r w:rsidR="00434D93">
        <w:t xml:space="preserve"> подход к проектированию учебных материалов и доступных сред.</w:t>
      </w:r>
    </w:p>
    <w:p w:rsidR="007C68FC" w:rsidRDefault="00434D93" w:rsidP="00F834AD">
      <w:pPr>
        <w:numPr>
          <w:ilvl w:val="0"/>
          <w:numId w:val="1"/>
        </w:numPr>
        <w:ind w:left="426"/>
        <w:jc w:val="both"/>
      </w:pPr>
      <w:r>
        <w:t>Совершенствование системы подготовки и переподготовки педагогических работников.</w:t>
      </w:r>
    </w:p>
    <w:p w:rsidR="007C68FC" w:rsidRDefault="00434D93" w:rsidP="00F834AD">
      <w:pPr>
        <w:numPr>
          <w:ilvl w:val="0"/>
          <w:numId w:val="1"/>
        </w:numPr>
        <w:ind w:left="426"/>
        <w:jc w:val="both"/>
      </w:pPr>
      <w:r>
        <w:t>Непрерывное образование в течение жизни.</w:t>
      </w:r>
    </w:p>
    <w:p w:rsidR="00434D93" w:rsidRPr="001741C8" w:rsidRDefault="007C68FC" w:rsidP="000760AB">
      <w:pPr>
        <w:spacing w:before="240"/>
        <w:ind w:left="425" w:hanging="425"/>
        <w:rPr>
          <w:b/>
          <w:color w:val="0000FF"/>
        </w:rPr>
      </w:pPr>
      <w:r w:rsidRPr="009C4AD6">
        <w:rPr>
          <w:b/>
          <w:bCs/>
          <w:color w:val="0000FF"/>
          <w:lang w:val="en-US"/>
        </w:rPr>
        <w:t>II</w:t>
      </w:r>
      <w:r w:rsidR="009C4AD6">
        <w:rPr>
          <w:b/>
          <w:bCs/>
          <w:color w:val="0000FF"/>
        </w:rPr>
        <w:t>.</w:t>
      </w:r>
      <w:r w:rsidR="000760AB">
        <w:rPr>
          <w:b/>
          <w:bCs/>
          <w:color w:val="0000FF"/>
        </w:rPr>
        <w:tab/>
      </w:r>
      <w:r w:rsidR="009C4AD6" w:rsidRPr="001741C8">
        <w:rPr>
          <w:b/>
          <w:color w:val="0000FF"/>
        </w:rPr>
        <w:t>Развитие инклюзивной культуры в образовательных организациях</w:t>
      </w:r>
    </w:p>
    <w:p w:rsidR="00434D93" w:rsidRDefault="00434D93" w:rsidP="00F834AD">
      <w:pPr>
        <w:numPr>
          <w:ilvl w:val="0"/>
          <w:numId w:val="9"/>
        </w:numPr>
        <w:tabs>
          <w:tab w:val="left" w:pos="709"/>
        </w:tabs>
        <w:ind w:left="357" w:hanging="357"/>
      </w:pPr>
      <w:r>
        <w:t>Вовлечение родителей в образовательный процесс и социальную жизнь детей с ОВЗ.</w:t>
      </w:r>
    </w:p>
    <w:p w:rsidR="00434D93" w:rsidRDefault="00434D93" w:rsidP="00F834AD">
      <w:pPr>
        <w:numPr>
          <w:ilvl w:val="0"/>
          <w:numId w:val="9"/>
        </w:numPr>
        <w:tabs>
          <w:tab w:val="left" w:pos="709"/>
        </w:tabs>
        <w:ind w:left="357" w:hanging="357"/>
        <w:jc w:val="both"/>
      </w:pPr>
      <w:r>
        <w:t>Инклюзивное образование как процесс формирования субъекта профессиональной деятельности.</w:t>
      </w:r>
    </w:p>
    <w:p w:rsidR="00434D93" w:rsidRDefault="00434D93" w:rsidP="00F834AD">
      <w:pPr>
        <w:numPr>
          <w:ilvl w:val="0"/>
          <w:numId w:val="9"/>
        </w:numPr>
        <w:tabs>
          <w:tab w:val="left" w:pos="709"/>
        </w:tabs>
        <w:ind w:left="357" w:hanging="357"/>
      </w:pPr>
      <w:r>
        <w:lastRenderedPageBreak/>
        <w:t>Преемственность в инклюзивном образовании на всех ступенях обучения.</w:t>
      </w:r>
    </w:p>
    <w:p w:rsidR="007C68FC" w:rsidRDefault="00434D93" w:rsidP="00F834AD">
      <w:pPr>
        <w:numPr>
          <w:ilvl w:val="0"/>
          <w:numId w:val="9"/>
        </w:numPr>
        <w:tabs>
          <w:tab w:val="left" w:pos="709"/>
        </w:tabs>
        <w:ind w:left="357" w:hanging="357"/>
      </w:pPr>
      <w:r>
        <w:t>Адаптивная физическая культура как средство социализации лиц с инвалидностью и ОВЗ.</w:t>
      </w:r>
    </w:p>
    <w:p w:rsidR="007C68FC" w:rsidRDefault="00434D93" w:rsidP="00F834AD">
      <w:pPr>
        <w:numPr>
          <w:ilvl w:val="0"/>
          <w:numId w:val="9"/>
        </w:numPr>
        <w:tabs>
          <w:tab w:val="left" w:pos="709"/>
        </w:tabs>
        <w:ind w:left="357" w:hanging="357"/>
        <w:jc w:val="both"/>
      </w:pPr>
      <w:r>
        <w:t>Использование современных технологий для обес</w:t>
      </w:r>
      <w:r w:rsidR="007C68FC">
        <w:t>печения доступности образования.</w:t>
      </w:r>
    </w:p>
    <w:p w:rsidR="007C68FC" w:rsidRDefault="00434D93" w:rsidP="00F834AD">
      <w:pPr>
        <w:numPr>
          <w:ilvl w:val="0"/>
          <w:numId w:val="9"/>
        </w:numPr>
        <w:tabs>
          <w:tab w:val="left" w:pos="709"/>
        </w:tabs>
        <w:ind w:left="357" w:hanging="357"/>
        <w:jc w:val="both"/>
      </w:pPr>
      <w:r>
        <w:t>Обмен опытом реализации успешных инклюзивных практик.</w:t>
      </w:r>
    </w:p>
    <w:p w:rsidR="00273BE7" w:rsidRDefault="00434D93" w:rsidP="00F834AD">
      <w:pPr>
        <w:numPr>
          <w:ilvl w:val="0"/>
          <w:numId w:val="9"/>
        </w:numPr>
        <w:tabs>
          <w:tab w:val="left" w:pos="709"/>
        </w:tabs>
        <w:ind w:left="357" w:hanging="357"/>
        <w:jc w:val="both"/>
      </w:pPr>
      <w:r>
        <w:t>Внедрение инновационных методов обучения и воспитания студентов с особыми образовательными потребностями.</w:t>
      </w:r>
    </w:p>
    <w:p w:rsidR="00273BE7" w:rsidRDefault="00434D93" w:rsidP="00F834AD">
      <w:pPr>
        <w:numPr>
          <w:ilvl w:val="0"/>
          <w:numId w:val="9"/>
        </w:numPr>
        <w:tabs>
          <w:tab w:val="left" w:pos="709"/>
        </w:tabs>
        <w:ind w:left="357" w:hanging="357"/>
        <w:jc w:val="both"/>
      </w:pPr>
      <w:proofErr w:type="spellStart"/>
      <w:r>
        <w:t>Здоровьесбережение</w:t>
      </w:r>
      <w:proofErr w:type="spellEnd"/>
      <w:r>
        <w:t xml:space="preserve"> как основа инклюзивной профессионализации лиц с ОВЗ.</w:t>
      </w:r>
    </w:p>
    <w:p w:rsidR="00C469AF" w:rsidRDefault="00434D93" w:rsidP="00F834AD">
      <w:pPr>
        <w:numPr>
          <w:ilvl w:val="0"/>
          <w:numId w:val="9"/>
        </w:numPr>
        <w:tabs>
          <w:tab w:val="left" w:pos="709"/>
        </w:tabs>
        <w:ind w:left="357" w:hanging="357"/>
        <w:jc w:val="both"/>
      </w:pPr>
      <w:r>
        <w:t>Инновации в проектировании индивидуальных образовательных маршрутов в инклюзивном образовании студентов с ОВЗ.</w:t>
      </w:r>
    </w:p>
    <w:p w:rsidR="00C469AF" w:rsidRPr="00C469AF" w:rsidRDefault="00C469AF" w:rsidP="000760AB">
      <w:pPr>
        <w:spacing w:before="240"/>
        <w:ind w:left="425" w:hanging="425"/>
        <w:rPr>
          <w:b/>
          <w:bCs/>
          <w:color w:val="0000FF"/>
        </w:rPr>
      </w:pPr>
      <w:r>
        <w:rPr>
          <w:b/>
          <w:bCs/>
          <w:color w:val="0000FF"/>
          <w:lang w:val="en-US"/>
        </w:rPr>
        <w:t>I</w:t>
      </w:r>
      <w:r w:rsidRPr="009C4AD6">
        <w:rPr>
          <w:b/>
          <w:bCs/>
          <w:color w:val="0000FF"/>
          <w:lang w:val="en-US"/>
        </w:rPr>
        <w:t>II</w:t>
      </w:r>
      <w:r>
        <w:rPr>
          <w:b/>
          <w:bCs/>
          <w:color w:val="0000FF"/>
        </w:rPr>
        <w:t>.</w:t>
      </w:r>
      <w:r w:rsidRPr="009C4AD6">
        <w:t xml:space="preserve"> </w:t>
      </w:r>
      <w:r w:rsidRPr="00C469AF">
        <w:rPr>
          <w:b/>
          <w:bCs/>
          <w:color w:val="0000FF"/>
        </w:rPr>
        <w:t xml:space="preserve">Инклюзивная компетентность педагога: </w:t>
      </w:r>
      <w:r w:rsidR="00F834AD">
        <w:rPr>
          <w:b/>
          <w:bCs/>
          <w:color w:val="0000FF"/>
        </w:rPr>
        <w:br/>
      </w:r>
      <w:r w:rsidRPr="00C469AF">
        <w:rPr>
          <w:b/>
          <w:bCs/>
          <w:color w:val="0000FF"/>
        </w:rPr>
        <w:t>предметная специфика, методологические основания и практические модели</w:t>
      </w:r>
    </w:p>
    <w:p w:rsidR="00C469AF" w:rsidRDefault="00C469AF" w:rsidP="00F834AD">
      <w:pPr>
        <w:numPr>
          <w:ilvl w:val="0"/>
          <w:numId w:val="11"/>
        </w:numPr>
        <w:tabs>
          <w:tab w:val="left" w:pos="709"/>
        </w:tabs>
        <w:jc w:val="both"/>
      </w:pPr>
      <w:r w:rsidRPr="00C469AF">
        <w:t>Методологические подходы к проектированию системы формирования инклюзивной компетентности учителя-предметника.</w:t>
      </w:r>
    </w:p>
    <w:p w:rsidR="00C469AF" w:rsidRDefault="00C469AF" w:rsidP="00F834AD">
      <w:pPr>
        <w:numPr>
          <w:ilvl w:val="0"/>
          <w:numId w:val="11"/>
        </w:numPr>
        <w:tabs>
          <w:tab w:val="left" w:pos="709"/>
        </w:tabs>
        <w:jc w:val="both"/>
      </w:pPr>
      <w:r w:rsidRPr="00C469AF">
        <w:t>Личностно-развивающий подход как методологическая основа предметной подготовки педагога к инклюзивной деятельности.</w:t>
      </w:r>
    </w:p>
    <w:p w:rsidR="00C469AF" w:rsidRDefault="00C469AF" w:rsidP="00F834AD">
      <w:pPr>
        <w:numPr>
          <w:ilvl w:val="0"/>
          <w:numId w:val="11"/>
        </w:numPr>
        <w:tabs>
          <w:tab w:val="left" w:pos="709"/>
        </w:tabs>
        <w:jc w:val="both"/>
      </w:pPr>
      <w:r w:rsidRPr="00C469AF">
        <w:t>Иноязычное образование в условиях инклюзии: специфика профессиональной подготовки учителя.</w:t>
      </w:r>
    </w:p>
    <w:p w:rsidR="00C469AF" w:rsidRDefault="00C469AF" w:rsidP="00F834AD">
      <w:pPr>
        <w:numPr>
          <w:ilvl w:val="0"/>
          <w:numId w:val="11"/>
        </w:numPr>
        <w:tabs>
          <w:tab w:val="left" w:pos="709"/>
        </w:tabs>
        <w:jc w:val="both"/>
      </w:pPr>
      <w:r w:rsidRPr="00C469AF">
        <w:t>Лингводидактическая составляющая готовности учителя иностранного языка к работе в инклюзивной среде.</w:t>
      </w:r>
    </w:p>
    <w:p w:rsidR="00C469AF" w:rsidRDefault="00C469AF" w:rsidP="00F834AD">
      <w:pPr>
        <w:numPr>
          <w:ilvl w:val="0"/>
          <w:numId w:val="11"/>
        </w:numPr>
        <w:tabs>
          <w:tab w:val="left" w:pos="709"/>
        </w:tabs>
        <w:jc w:val="both"/>
      </w:pPr>
      <w:r w:rsidRPr="00C469AF">
        <w:t>Профессионально-личностное развитие учителя-предметника как условие становления инклюзивной практики.</w:t>
      </w:r>
    </w:p>
    <w:p w:rsidR="00C469AF" w:rsidRDefault="00C469AF" w:rsidP="00F834AD">
      <w:pPr>
        <w:numPr>
          <w:ilvl w:val="0"/>
          <w:numId w:val="11"/>
        </w:numPr>
        <w:tabs>
          <w:tab w:val="left" w:pos="709"/>
        </w:tabs>
        <w:jc w:val="both"/>
      </w:pPr>
      <w:proofErr w:type="spellStart"/>
      <w:r w:rsidRPr="00C469AF">
        <w:t>Эмпатия</w:t>
      </w:r>
      <w:proofErr w:type="spellEnd"/>
      <w:r w:rsidRPr="00C469AF">
        <w:t>, толерантность и рефлексия как личностные основания профессиональной деятельности педагога в условиях разнообразия.</w:t>
      </w:r>
    </w:p>
    <w:p w:rsidR="00C469AF" w:rsidRDefault="00C469AF" w:rsidP="00F834AD">
      <w:pPr>
        <w:numPr>
          <w:ilvl w:val="0"/>
          <w:numId w:val="11"/>
        </w:numPr>
        <w:tabs>
          <w:tab w:val="left" w:pos="709"/>
        </w:tabs>
        <w:jc w:val="both"/>
      </w:pPr>
      <w:proofErr w:type="spellStart"/>
      <w:r w:rsidRPr="00C469AF">
        <w:t>Межпредметная</w:t>
      </w:r>
      <w:proofErr w:type="spellEnd"/>
      <w:r w:rsidRPr="00C469AF">
        <w:t xml:space="preserve"> интеграция как ресурс подготовки учителя к работе в инклюзивном классе.</w:t>
      </w:r>
    </w:p>
    <w:p w:rsidR="00C469AF" w:rsidRDefault="00C469AF" w:rsidP="00F834AD">
      <w:pPr>
        <w:numPr>
          <w:ilvl w:val="0"/>
          <w:numId w:val="11"/>
        </w:numPr>
        <w:tabs>
          <w:tab w:val="left" w:pos="709"/>
        </w:tabs>
        <w:jc w:val="both"/>
      </w:pPr>
      <w:r w:rsidRPr="00C469AF">
        <w:t>Цифровые технологии в предметной подготовке педагога к работе в инклюзивной среде.</w:t>
      </w:r>
    </w:p>
    <w:p w:rsidR="00C469AF" w:rsidRDefault="00C469AF" w:rsidP="00F834AD">
      <w:pPr>
        <w:numPr>
          <w:ilvl w:val="0"/>
          <w:numId w:val="11"/>
        </w:numPr>
        <w:tabs>
          <w:tab w:val="left" w:pos="709"/>
        </w:tabs>
        <w:jc w:val="both"/>
      </w:pPr>
      <w:r w:rsidRPr="00C469AF">
        <w:t>Диагностика профессиональной готовности учителя-предметника к инклюзивному обучению: критерии, инструменты, подходы.</w:t>
      </w:r>
    </w:p>
    <w:p w:rsidR="00C469AF" w:rsidRDefault="00C469AF" w:rsidP="00F834AD">
      <w:pPr>
        <w:tabs>
          <w:tab w:val="left" w:pos="709"/>
        </w:tabs>
        <w:jc w:val="both"/>
      </w:pPr>
    </w:p>
    <w:p w:rsidR="00434D93" w:rsidRDefault="00434D93" w:rsidP="00F834AD">
      <w:pPr>
        <w:ind w:left="426"/>
        <w:jc w:val="both"/>
      </w:pPr>
    </w:p>
    <w:p w:rsidR="00434D93" w:rsidRDefault="00434D93" w:rsidP="00F834AD">
      <w:pPr>
        <w:ind w:left="426"/>
        <w:jc w:val="both"/>
      </w:pPr>
      <w:r w:rsidRPr="00434D93">
        <w:t>Конференция ориентирована на участие преподавателей, докторантов, сотрудников предприятий, молодых специалистов и аспирантов. Рабочий язык конференции: русский, английский.</w:t>
      </w:r>
    </w:p>
    <w:p w:rsidR="00434D93" w:rsidRDefault="00434D93" w:rsidP="00F834AD">
      <w:pPr>
        <w:jc w:val="both"/>
      </w:pPr>
    </w:p>
    <w:p w:rsidR="00434D93" w:rsidRPr="00434D93" w:rsidRDefault="00570D6E" w:rsidP="00F834AD">
      <w:pPr>
        <w:jc w:val="center"/>
      </w:pPr>
      <w:r>
        <w:rPr>
          <w:b/>
          <w:bCs/>
        </w:rPr>
        <w:t>ФОРМА ПРОВЕДЕНИЯ КОНФЕРЕНЦИИ</w:t>
      </w:r>
    </w:p>
    <w:p w:rsidR="00434D93" w:rsidRPr="00434D93" w:rsidRDefault="00434D93" w:rsidP="00F834AD">
      <w:pPr>
        <w:ind w:firstLine="709"/>
        <w:jc w:val="both"/>
      </w:pPr>
      <w:r w:rsidRPr="00434D93">
        <w:t xml:space="preserve">– очная; </w:t>
      </w:r>
    </w:p>
    <w:p w:rsidR="003B04DC" w:rsidRDefault="00434D93" w:rsidP="00F834AD">
      <w:pPr>
        <w:ind w:firstLine="709"/>
        <w:jc w:val="both"/>
      </w:pPr>
      <w:r w:rsidRPr="00434D93">
        <w:t xml:space="preserve">– дистанционная </w:t>
      </w:r>
      <w:r w:rsidR="003B04DC" w:rsidRPr="00434D93">
        <w:t xml:space="preserve">(платформа – </w:t>
      </w:r>
      <w:proofErr w:type="spellStart"/>
      <w:r w:rsidR="003B04DC" w:rsidRPr="00434D93">
        <w:t>ЯндексТелемост</w:t>
      </w:r>
      <w:proofErr w:type="spellEnd"/>
      <w:r w:rsidR="003B04DC" w:rsidRPr="00434D93">
        <w:t>),</w:t>
      </w:r>
    </w:p>
    <w:p w:rsidR="00434D93" w:rsidRPr="00434D93" w:rsidRDefault="00434D93" w:rsidP="00F834AD">
      <w:pPr>
        <w:ind w:firstLine="709"/>
        <w:jc w:val="both"/>
      </w:pPr>
      <w:r w:rsidRPr="00434D93">
        <w:t>(доклад</w:t>
      </w:r>
      <w:r w:rsidR="003B04DC">
        <w:t>,</w:t>
      </w:r>
      <w:r w:rsidRPr="00434D93">
        <w:t xml:space="preserve"> публикация доклада в сборнике</w:t>
      </w:r>
      <w:r w:rsidR="003B04DC">
        <w:t>, слушатель</w:t>
      </w:r>
      <w:r w:rsidRPr="00434D93">
        <w:t xml:space="preserve">). </w:t>
      </w:r>
    </w:p>
    <w:p w:rsidR="00434D93" w:rsidRPr="00434D93" w:rsidRDefault="00434D93" w:rsidP="00F834AD">
      <w:pPr>
        <w:ind w:firstLine="709"/>
        <w:jc w:val="both"/>
      </w:pPr>
      <w:r w:rsidRPr="00434D93">
        <w:t>По результатам конференци</w:t>
      </w:r>
      <w:r>
        <w:t>и</w:t>
      </w:r>
      <w:r w:rsidRPr="00434D93">
        <w:t xml:space="preserve"> будет издан сборник материалов конференции, с постатейным размещением в </w:t>
      </w:r>
      <w:proofErr w:type="spellStart"/>
      <w:r w:rsidRPr="00434D93">
        <w:t>наукометрической</w:t>
      </w:r>
      <w:proofErr w:type="spellEnd"/>
      <w:r w:rsidRPr="00434D93">
        <w:t xml:space="preserve"> базе РИНЦ. </w:t>
      </w:r>
    </w:p>
    <w:p w:rsidR="00434D93" w:rsidRPr="00434D93" w:rsidRDefault="00434D93" w:rsidP="00F834AD">
      <w:pPr>
        <w:jc w:val="both"/>
      </w:pPr>
    </w:p>
    <w:p w:rsidR="00434D93" w:rsidRPr="00434D93" w:rsidRDefault="00434D93" w:rsidP="00F834AD">
      <w:pPr>
        <w:jc w:val="center"/>
      </w:pPr>
      <w:r w:rsidRPr="00434D93">
        <w:rPr>
          <w:b/>
          <w:bCs/>
        </w:rPr>
        <w:t xml:space="preserve">УСЛОВИЯ </w:t>
      </w:r>
      <w:r w:rsidR="00570D6E">
        <w:rPr>
          <w:b/>
          <w:bCs/>
        </w:rPr>
        <w:t>И ПОРЯДОК УЧАСТИЯ В КОНФЕРЕНЦИИ</w:t>
      </w:r>
      <w:bookmarkStart w:id="0" w:name="_GoBack"/>
      <w:bookmarkEnd w:id="0"/>
    </w:p>
    <w:p w:rsidR="00846E07" w:rsidRDefault="00434D93" w:rsidP="00F834AD">
      <w:pPr>
        <w:pStyle w:val="a7"/>
        <w:numPr>
          <w:ilvl w:val="0"/>
          <w:numId w:val="8"/>
        </w:numPr>
        <w:ind w:left="357" w:hanging="357"/>
        <w:contextualSpacing w:val="0"/>
        <w:jc w:val="both"/>
      </w:pPr>
      <w:r w:rsidRPr="00434D93">
        <w:t xml:space="preserve">До </w:t>
      </w:r>
      <w:r w:rsidR="005D690B">
        <w:t>15</w:t>
      </w:r>
      <w:r w:rsidRPr="00434D93">
        <w:t xml:space="preserve"> </w:t>
      </w:r>
      <w:r w:rsidR="005D690B">
        <w:t>ноября</w:t>
      </w:r>
      <w:r w:rsidRPr="00434D93">
        <w:t xml:space="preserve"> 202</w:t>
      </w:r>
      <w:r>
        <w:t>6</w:t>
      </w:r>
      <w:r w:rsidRPr="00434D93">
        <w:t xml:space="preserve"> года </w:t>
      </w:r>
      <w:r w:rsidR="00846E07" w:rsidRPr="00846E07">
        <w:t>необходимо</w:t>
      </w:r>
      <w:r w:rsidR="00846E07">
        <w:t xml:space="preserve"> </w:t>
      </w:r>
      <w:r w:rsidR="00DC6C86" w:rsidRPr="00DC6C86">
        <w:t xml:space="preserve">направить в оргкомитет </w:t>
      </w:r>
      <w:hyperlink r:id="rId12" w:history="1">
        <w:r w:rsidR="00DC6C86" w:rsidRPr="006A076B">
          <w:rPr>
            <w:rStyle w:val="ad"/>
          </w:rPr>
          <w:t>регистрационную форму</w:t>
        </w:r>
      </w:hyperlink>
      <w:r w:rsidR="003B04DC">
        <w:t xml:space="preserve"> </w:t>
      </w:r>
      <w:r w:rsidR="003B04DC" w:rsidRPr="003B04DC">
        <w:t>(на каждую тему</w:t>
      </w:r>
      <w:r w:rsidR="003B04DC">
        <w:t xml:space="preserve"> доклада</w:t>
      </w:r>
      <w:r w:rsidR="003B04DC" w:rsidRPr="003B04DC">
        <w:t xml:space="preserve"> заполняется отдельная форма)</w:t>
      </w:r>
      <w:r w:rsidR="003B04DC">
        <w:t xml:space="preserve">, </w:t>
      </w:r>
      <w:r w:rsidR="00846E07" w:rsidRPr="00846E07">
        <w:t xml:space="preserve">приложив к ней оформленные согласно требованиям </w:t>
      </w:r>
      <w:r w:rsidR="00846E07" w:rsidRPr="00846E07">
        <w:rPr>
          <w:b/>
          <w:bCs/>
        </w:rPr>
        <w:t>материалы для публикации</w:t>
      </w:r>
      <w:r w:rsidR="00846E07" w:rsidRPr="00846E07">
        <w:t xml:space="preserve">, </w:t>
      </w:r>
      <w:r w:rsidR="00846E07" w:rsidRPr="00846E07">
        <w:rPr>
          <w:b/>
          <w:bCs/>
        </w:rPr>
        <w:t>согласие автора</w:t>
      </w:r>
      <w:r w:rsidR="00846E07" w:rsidRPr="00846E07">
        <w:t xml:space="preserve"> (Приложение 1) и </w:t>
      </w:r>
      <w:r w:rsidR="00846E07" w:rsidRPr="00846E07">
        <w:rPr>
          <w:b/>
          <w:bCs/>
        </w:rPr>
        <w:t>справку о проверке на заимствования</w:t>
      </w:r>
      <w:r w:rsidR="00846E07" w:rsidRPr="00846E07">
        <w:t>, полученную в системе «</w:t>
      </w:r>
      <w:proofErr w:type="spellStart"/>
      <w:r w:rsidR="00846E07" w:rsidRPr="00846E07">
        <w:t>Антиплагиат</w:t>
      </w:r>
      <w:proofErr w:type="spellEnd"/>
      <w:r w:rsidR="00846E07" w:rsidRPr="00846E07">
        <w:t>» (</w:t>
      </w:r>
      <w:hyperlink r:id="rId13" w:tgtFrame="_blank" w:history="1">
        <w:r w:rsidR="00846E07" w:rsidRPr="00846E07">
          <w:rPr>
            <w:rStyle w:val="ad"/>
          </w:rPr>
          <w:t>https://www.antiplagiat.ru</w:t>
        </w:r>
      </w:hyperlink>
      <w:r w:rsidR="00846E07" w:rsidRPr="00846E07">
        <w:t>).</w:t>
      </w:r>
    </w:p>
    <w:p w:rsidR="00846E07" w:rsidRDefault="00846E07" w:rsidP="00F834AD">
      <w:pPr>
        <w:ind w:left="357"/>
        <w:jc w:val="both"/>
      </w:pPr>
      <w:r w:rsidRPr="00846E07">
        <w:t>Все файлы должны быть названы следующим образом:</w:t>
      </w:r>
      <w:r>
        <w:t xml:space="preserve"> </w:t>
      </w:r>
      <w:r w:rsidRPr="00846E07">
        <w:rPr>
          <w:b/>
          <w:bCs/>
        </w:rPr>
        <w:t>фамилия_согласие.pdf</w:t>
      </w:r>
      <w:r w:rsidRPr="00846E07">
        <w:t>,</w:t>
      </w:r>
      <w:r>
        <w:t xml:space="preserve"> </w:t>
      </w:r>
      <w:r w:rsidRPr="00846E07">
        <w:rPr>
          <w:b/>
          <w:bCs/>
        </w:rPr>
        <w:t>фамилия_статья.docx</w:t>
      </w:r>
      <w:r w:rsidRPr="00846E07">
        <w:t>,</w:t>
      </w:r>
      <w:r>
        <w:t xml:space="preserve"> </w:t>
      </w:r>
      <w:r w:rsidRPr="00846E07">
        <w:rPr>
          <w:b/>
          <w:bCs/>
        </w:rPr>
        <w:t>фамилия_антиплагиат.pdf</w:t>
      </w:r>
      <w:r>
        <w:t xml:space="preserve"> </w:t>
      </w:r>
      <w:r w:rsidRPr="00846E07">
        <w:t>(всего три файла).</w:t>
      </w:r>
    </w:p>
    <w:p w:rsidR="00DC6C86" w:rsidRPr="00434D93" w:rsidRDefault="00DC6C86" w:rsidP="00F834AD">
      <w:pPr>
        <w:pStyle w:val="a7"/>
        <w:numPr>
          <w:ilvl w:val="0"/>
          <w:numId w:val="8"/>
        </w:numPr>
        <w:ind w:left="357" w:hanging="357"/>
        <w:contextualSpacing w:val="0"/>
        <w:jc w:val="both"/>
      </w:pPr>
      <w:r w:rsidRPr="00DC6C86">
        <w:t>Получить подтверждение от оргкомитета.</w:t>
      </w:r>
    </w:p>
    <w:p w:rsidR="00434D93" w:rsidRPr="00434D93" w:rsidRDefault="00DC6C86" w:rsidP="00F834AD">
      <w:pPr>
        <w:pStyle w:val="a7"/>
        <w:numPr>
          <w:ilvl w:val="0"/>
          <w:numId w:val="8"/>
        </w:numPr>
        <w:ind w:left="357" w:hanging="357"/>
        <w:contextualSpacing w:val="0"/>
        <w:jc w:val="both"/>
      </w:pPr>
      <w:r w:rsidRPr="00DC6C86">
        <w:lastRenderedPageBreak/>
        <w:t>Программа конференции будет размещена на официальном сайте</w:t>
      </w:r>
      <w:r>
        <w:t xml:space="preserve"> </w:t>
      </w:r>
      <w:r w:rsidRPr="00DC6C86">
        <w:t>ФГБОУ ВО «Луганский государственный педагогический университет» и</w:t>
      </w:r>
      <w:r>
        <w:t xml:space="preserve"> </w:t>
      </w:r>
      <w:r w:rsidRPr="00DC6C86">
        <w:t xml:space="preserve">разослана участникам конференции </w:t>
      </w:r>
      <w:r w:rsidRPr="00434D93">
        <w:t xml:space="preserve">до </w:t>
      </w:r>
      <w:r w:rsidR="005D690B">
        <w:t>20</w:t>
      </w:r>
      <w:r w:rsidR="004E1D1D">
        <w:t> </w:t>
      </w:r>
      <w:r w:rsidR="005B3EC5">
        <w:t>ноября</w:t>
      </w:r>
      <w:r w:rsidRPr="00434D93">
        <w:t xml:space="preserve"> 202</w:t>
      </w:r>
      <w:r w:rsidR="00422859">
        <w:t>6</w:t>
      </w:r>
      <w:r w:rsidRPr="00434D93">
        <w:t xml:space="preserve"> г</w:t>
      </w:r>
      <w:r w:rsidRPr="00DC6C86">
        <w:t xml:space="preserve"> (по запросу</w:t>
      </w:r>
      <w:r>
        <w:t xml:space="preserve"> </w:t>
      </w:r>
      <w:r w:rsidRPr="00DC6C86">
        <w:t>участника для оформления командировки возможна отправка официального</w:t>
      </w:r>
      <w:r>
        <w:t xml:space="preserve"> </w:t>
      </w:r>
      <w:r w:rsidRPr="00DC6C86">
        <w:t>приглашения с указанием сроков проведения конференции сразу после</w:t>
      </w:r>
      <w:r>
        <w:t xml:space="preserve"> </w:t>
      </w:r>
      <w:r w:rsidRPr="00DC6C86">
        <w:t>принятия заявки на участие).</w:t>
      </w:r>
      <w:r w:rsidR="00434D93" w:rsidRPr="00434D93">
        <w:t xml:space="preserve"> </w:t>
      </w:r>
    </w:p>
    <w:p w:rsidR="00434D93" w:rsidRDefault="00DC6C86" w:rsidP="00F834AD">
      <w:pPr>
        <w:pStyle w:val="a7"/>
        <w:numPr>
          <w:ilvl w:val="0"/>
          <w:numId w:val="8"/>
        </w:numPr>
        <w:ind w:left="357" w:hanging="357"/>
        <w:contextualSpacing w:val="0"/>
        <w:jc w:val="both"/>
      </w:pPr>
      <w:r w:rsidRPr="00DC6C86">
        <w:t>Сборник материалов конференции будет размещен на официальном</w:t>
      </w:r>
      <w:r>
        <w:t xml:space="preserve"> </w:t>
      </w:r>
      <w:r w:rsidRPr="00DC6C86">
        <w:t>сайте ФГБОУ</w:t>
      </w:r>
      <w:r w:rsidR="004E1D1D">
        <w:t> </w:t>
      </w:r>
      <w:r w:rsidRPr="00DC6C86">
        <w:t>ВО</w:t>
      </w:r>
      <w:r w:rsidR="004E1D1D">
        <w:t> </w:t>
      </w:r>
      <w:r w:rsidRPr="00DC6C86">
        <w:t>«Луганский государственный педагогический университет»</w:t>
      </w:r>
      <w:r>
        <w:t xml:space="preserve"> </w:t>
      </w:r>
      <w:r w:rsidRPr="00DC6C86">
        <w:t>и разослан участникам</w:t>
      </w:r>
      <w:r>
        <w:t xml:space="preserve"> </w:t>
      </w:r>
      <w:r w:rsidRPr="00434D93">
        <w:t xml:space="preserve">до </w:t>
      </w:r>
      <w:r>
        <w:t>20 декабря</w:t>
      </w:r>
      <w:r w:rsidRPr="00434D93">
        <w:t xml:space="preserve"> 202</w:t>
      </w:r>
      <w:r>
        <w:t>6</w:t>
      </w:r>
      <w:r w:rsidRPr="00434D93">
        <w:t xml:space="preserve"> г.</w:t>
      </w:r>
      <w:r w:rsidRPr="00DC6C86">
        <w:t xml:space="preserve"> Размещение в базе РИНЦ после</w:t>
      </w:r>
      <w:r>
        <w:t xml:space="preserve"> </w:t>
      </w:r>
      <w:r w:rsidRPr="00DC6C86">
        <w:t>опубликования сборника.</w:t>
      </w:r>
      <w:r>
        <w:t xml:space="preserve"> </w:t>
      </w:r>
    </w:p>
    <w:p w:rsidR="004E1D1D" w:rsidRPr="00561636" w:rsidRDefault="00561636" w:rsidP="00F834AD">
      <w:pPr>
        <w:pStyle w:val="a7"/>
        <w:numPr>
          <w:ilvl w:val="0"/>
          <w:numId w:val="8"/>
        </w:numPr>
        <w:ind w:left="357" w:hanging="357"/>
        <w:contextualSpacing w:val="0"/>
        <w:jc w:val="both"/>
      </w:pPr>
      <w:r w:rsidRPr="00561636">
        <w:t>Сертификаты выдаются всем докладчикам по окончании конференции.</w:t>
      </w:r>
    </w:p>
    <w:p w:rsidR="004E1D1D" w:rsidRDefault="004E1D1D" w:rsidP="00F834AD">
      <w:pPr>
        <w:pStyle w:val="a7"/>
        <w:numPr>
          <w:ilvl w:val="0"/>
          <w:numId w:val="8"/>
        </w:numPr>
        <w:ind w:left="357" w:hanging="357"/>
        <w:contextualSpacing w:val="0"/>
        <w:jc w:val="both"/>
      </w:pPr>
      <w:r>
        <w:t>Организационный взнос с участников конференции не взимается.</w:t>
      </w:r>
    </w:p>
    <w:p w:rsidR="004E1D1D" w:rsidRDefault="004E1D1D" w:rsidP="00F834AD">
      <w:pPr>
        <w:pStyle w:val="a7"/>
        <w:numPr>
          <w:ilvl w:val="0"/>
          <w:numId w:val="8"/>
        </w:numPr>
        <w:ind w:left="357" w:hanging="357"/>
        <w:contextualSpacing w:val="0"/>
        <w:jc w:val="both"/>
      </w:pPr>
      <w:r>
        <w:t xml:space="preserve">Публикация </w:t>
      </w:r>
      <w:r w:rsidR="006A7DBD">
        <w:t>материалов конференции</w:t>
      </w:r>
      <w:r>
        <w:t xml:space="preserve"> осуществляется на безвозмездной основе.</w:t>
      </w:r>
    </w:p>
    <w:p w:rsidR="004E1D1D" w:rsidRDefault="004E1D1D" w:rsidP="00F834AD">
      <w:pPr>
        <w:pStyle w:val="a7"/>
        <w:numPr>
          <w:ilvl w:val="0"/>
          <w:numId w:val="8"/>
        </w:numPr>
        <w:ind w:left="357" w:hanging="357"/>
        <w:contextualSpacing w:val="0"/>
        <w:jc w:val="both"/>
      </w:pPr>
      <w:r>
        <w:t>Возмещение дорожных расходов, проживания и питания в период проведения конференции осуществляется за счет направляющей стороны.</w:t>
      </w:r>
    </w:p>
    <w:p w:rsidR="00561636" w:rsidRDefault="00561636" w:rsidP="00F834AD">
      <w:pPr>
        <w:jc w:val="center"/>
        <w:rPr>
          <w:b/>
          <w:bCs/>
        </w:rPr>
      </w:pPr>
    </w:p>
    <w:p w:rsidR="00DC6C86" w:rsidRDefault="00DC6C86" w:rsidP="00F834AD">
      <w:pPr>
        <w:jc w:val="center"/>
      </w:pPr>
      <w:r w:rsidRPr="00DC6C86">
        <w:rPr>
          <w:b/>
          <w:bCs/>
        </w:rPr>
        <w:t>ТРЕБОВАНИЯ К ОФОРМЛЕНИЮ МАТЕРИАЛОВ ДЛЯ ПУБЛИКАЦИИ</w:t>
      </w:r>
    </w:p>
    <w:p w:rsidR="004F4BD0" w:rsidRDefault="00DC6C86" w:rsidP="00F834AD">
      <w:pPr>
        <w:ind w:firstLine="709"/>
        <w:jc w:val="both"/>
      </w:pPr>
      <w:r w:rsidRPr="00DC6C86">
        <w:t xml:space="preserve">От одного автора допускается не более </w:t>
      </w:r>
      <w:r w:rsidR="00975513">
        <w:t>3х</w:t>
      </w:r>
      <w:r w:rsidRPr="00DC6C86">
        <w:t xml:space="preserve"> публикаций. Количество</w:t>
      </w:r>
      <w:r>
        <w:t xml:space="preserve"> </w:t>
      </w:r>
      <w:r w:rsidRPr="00DC6C86">
        <w:t>соавторов – не более 5.</w:t>
      </w:r>
    </w:p>
    <w:p w:rsidR="00DC6C86" w:rsidRPr="00DC6C86" w:rsidRDefault="00DC6C86" w:rsidP="00F834AD">
      <w:pPr>
        <w:ind w:firstLine="709"/>
        <w:jc w:val="both"/>
      </w:pPr>
      <w:r w:rsidRPr="00DC6C86">
        <w:t>Объем – до 6 страниц формата А4 (по согласованию с</w:t>
      </w:r>
      <w:r>
        <w:t xml:space="preserve"> </w:t>
      </w:r>
      <w:r w:rsidRPr="00DC6C86">
        <w:t>организационным комитетом возможно увеличение объема публикации до 8 стр.);</w:t>
      </w:r>
      <w:r w:rsidR="004F4BD0">
        <w:t xml:space="preserve"> </w:t>
      </w:r>
      <w:r w:rsidRPr="00DC6C86">
        <w:t xml:space="preserve">шрифт – </w:t>
      </w:r>
      <w:proofErr w:type="spellStart"/>
      <w:r w:rsidRPr="00DC6C86">
        <w:t>Times</w:t>
      </w:r>
      <w:proofErr w:type="spellEnd"/>
      <w:r w:rsidRPr="00DC6C86">
        <w:t xml:space="preserve"> </w:t>
      </w:r>
      <w:proofErr w:type="spellStart"/>
      <w:r w:rsidRPr="00DC6C86">
        <w:t>New</w:t>
      </w:r>
      <w:proofErr w:type="spellEnd"/>
      <w:r w:rsidRPr="00DC6C86">
        <w:t xml:space="preserve"> </w:t>
      </w:r>
      <w:proofErr w:type="spellStart"/>
      <w:r w:rsidRPr="00DC6C86">
        <w:t>Roman</w:t>
      </w:r>
      <w:proofErr w:type="spellEnd"/>
      <w:r w:rsidRPr="00DC6C86">
        <w:t>; размер шрифта – 1</w:t>
      </w:r>
      <w:r w:rsidR="004E1D1D">
        <w:t>2</w:t>
      </w:r>
      <w:r w:rsidRPr="00DC6C86">
        <w:t xml:space="preserve"> </w:t>
      </w:r>
      <w:proofErr w:type="spellStart"/>
      <w:r w:rsidRPr="00DC6C86">
        <w:t>пт</w:t>
      </w:r>
      <w:proofErr w:type="spellEnd"/>
      <w:r w:rsidRPr="00DC6C86">
        <w:t>; интервал – 1; поля: по 2,5 см со</w:t>
      </w:r>
      <w:r w:rsidR="004F4BD0">
        <w:t xml:space="preserve"> </w:t>
      </w:r>
      <w:r w:rsidRPr="00DC6C86">
        <w:t>всех сторон, отступ 1,25 см; уплотнение текста и перенос слов не допускаются.</w:t>
      </w:r>
    </w:p>
    <w:p w:rsidR="004F4BD0" w:rsidRDefault="00DC6C86" w:rsidP="00F834AD">
      <w:pPr>
        <w:ind w:firstLine="709"/>
        <w:jc w:val="both"/>
      </w:pPr>
      <w:r w:rsidRPr="00DC6C86">
        <w:t xml:space="preserve">Сверху страницы указывают УДК (14 </w:t>
      </w:r>
      <w:proofErr w:type="spellStart"/>
      <w:r w:rsidRPr="00DC6C86">
        <w:t>пт</w:t>
      </w:r>
      <w:proofErr w:type="spellEnd"/>
      <w:r w:rsidRPr="00DC6C86">
        <w:t>, обычный шрифт); через 1 междустрочный</w:t>
      </w:r>
      <w:r w:rsidR="004F4BD0">
        <w:t xml:space="preserve"> </w:t>
      </w:r>
      <w:r w:rsidRPr="00DC6C86">
        <w:t xml:space="preserve">интервал название публикации печатается по центру (14 </w:t>
      </w:r>
      <w:proofErr w:type="spellStart"/>
      <w:r w:rsidRPr="00DC6C86">
        <w:t>пт</w:t>
      </w:r>
      <w:proofErr w:type="spellEnd"/>
      <w:r w:rsidRPr="00DC6C86">
        <w:t>, прописные буквы,</w:t>
      </w:r>
      <w:r w:rsidR="004F4BD0">
        <w:t xml:space="preserve"> </w:t>
      </w:r>
      <w:r w:rsidRPr="00DC6C86">
        <w:t>шрифт полужирный); через 1 междустрочный интервал – фамилия и инициалы</w:t>
      </w:r>
      <w:r w:rsidR="004F4BD0">
        <w:t xml:space="preserve"> </w:t>
      </w:r>
      <w:r w:rsidRPr="00DC6C86">
        <w:t>автора (соавторов); ученое звание, ученая степень, должность и место работы</w:t>
      </w:r>
      <w:r w:rsidR="004F4BD0">
        <w:t xml:space="preserve"> </w:t>
      </w:r>
      <w:r w:rsidRPr="00DC6C86">
        <w:t>(строчные буквы, полужирный, курсив); под ними – название организации (обычный</w:t>
      </w:r>
      <w:r w:rsidR="004F4BD0">
        <w:t xml:space="preserve"> </w:t>
      </w:r>
      <w:r w:rsidRPr="00DC6C86">
        <w:t>шрифт, курсив); через 1 междустрочный интервал – аннотация (до 100 слов) и</w:t>
      </w:r>
      <w:r w:rsidR="004F4BD0">
        <w:t xml:space="preserve"> </w:t>
      </w:r>
      <w:r w:rsidRPr="00DC6C86">
        <w:t>ключевые слова (3-7 слов или словосочетаний); через 1 междустрочный интервал –</w:t>
      </w:r>
      <w:r w:rsidR="004F4BD0">
        <w:t xml:space="preserve"> </w:t>
      </w:r>
      <w:r w:rsidRPr="00DC6C86">
        <w:t xml:space="preserve">текст публикации. </w:t>
      </w:r>
    </w:p>
    <w:p w:rsidR="004E1D1D" w:rsidRDefault="004E1D1D" w:rsidP="00F834AD">
      <w:pPr>
        <w:ind w:firstLine="709"/>
        <w:jc w:val="both"/>
      </w:pPr>
      <w:r>
        <w:t>Рисунки и графики должны иметь четкое изображение.</w:t>
      </w:r>
    </w:p>
    <w:p w:rsidR="004E1D1D" w:rsidRDefault="004E1D1D" w:rsidP="00F834AD">
      <w:pPr>
        <w:ind w:firstLine="709"/>
        <w:jc w:val="both"/>
      </w:pPr>
      <w:r>
        <w:t>Любые сокращения, за исключением единиц измерения, могут быть использованы в тексте только после упоминания полного термина.</w:t>
      </w:r>
      <w:r w:rsidR="008B1807">
        <w:t xml:space="preserve"> </w:t>
      </w:r>
      <w:r w:rsidR="008B1807" w:rsidRPr="008B1807">
        <w:t>Между цифрами при указании дат, номеров страниц и т.п. используется тире (–) без пробелов (</w:t>
      </w:r>
      <w:proofErr w:type="gramStart"/>
      <w:r w:rsidR="008B1807" w:rsidRPr="008B1807">
        <w:t>Например</w:t>
      </w:r>
      <w:proofErr w:type="gramEnd"/>
      <w:r w:rsidR="008B1807" w:rsidRPr="008B1807">
        <w:t xml:space="preserve">: С. 11–25). Между инициалами и фамилией, между знаком номера/параграфа и числом ставится фиксированный пробел (сочетание клавиш </w:t>
      </w:r>
      <w:proofErr w:type="spellStart"/>
      <w:r w:rsidR="008B1807" w:rsidRPr="008B1807">
        <w:t>Ctrl+Shift+пробел</w:t>
      </w:r>
      <w:proofErr w:type="spellEnd"/>
      <w:r w:rsidR="008B1807" w:rsidRPr="008B1807">
        <w:t>). Цитаты, названия произведений приводятся в парных кавычках («»). Кавычки (“”) используются исключительно в случае цитирования внутри другого цитирования</w:t>
      </w:r>
      <w:r w:rsidR="008B1807">
        <w:t>.</w:t>
      </w:r>
    </w:p>
    <w:p w:rsidR="004F4BD0" w:rsidRDefault="00DC6C86" w:rsidP="00F834AD">
      <w:pPr>
        <w:ind w:firstLine="709"/>
        <w:jc w:val="both"/>
      </w:pPr>
      <w:r w:rsidRPr="00DC6C86">
        <w:t>Список литературы оформляется по ГОСТ 7.1 и размещается</w:t>
      </w:r>
      <w:r w:rsidR="004F4BD0">
        <w:t xml:space="preserve"> </w:t>
      </w:r>
      <w:r w:rsidRPr="00DC6C86">
        <w:t>через 1 междустрочный интервал от текста (без применения автоматической</w:t>
      </w:r>
      <w:r w:rsidR="004F4BD0">
        <w:t xml:space="preserve"> </w:t>
      </w:r>
      <w:r w:rsidRPr="00DC6C86">
        <w:t xml:space="preserve">нумерации). </w:t>
      </w:r>
      <w:r w:rsidR="008B1807" w:rsidRPr="008B1807">
        <w:t>Ссылки на литературу приводятся в тексте статьи в квадратных скобках.</w:t>
      </w:r>
    </w:p>
    <w:p w:rsidR="006F27CB" w:rsidRDefault="00DC6C86" w:rsidP="00F834AD">
      <w:pPr>
        <w:ind w:firstLine="709"/>
        <w:jc w:val="both"/>
      </w:pPr>
      <w:r w:rsidRPr="00DC6C86">
        <w:t>Электронный вариант публикации сохраняется в формате *.</w:t>
      </w:r>
      <w:proofErr w:type="spellStart"/>
      <w:r w:rsidRPr="00DC6C86">
        <w:t>docx</w:t>
      </w:r>
      <w:proofErr w:type="spellEnd"/>
      <w:r w:rsidRPr="00DC6C86">
        <w:t>,</w:t>
      </w:r>
      <w:r w:rsidR="004F4BD0">
        <w:t xml:space="preserve"> </w:t>
      </w:r>
      <w:r w:rsidRPr="00DC6C86">
        <w:t>который должен быть назван по фамилии первого автора.</w:t>
      </w:r>
    </w:p>
    <w:p w:rsidR="00DC6C86" w:rsidRPr="00DC6C86" w:rsidRDefault="00DC6C86" w:rsidP="00F834AD">
      <w:pPr>
        <w:ind w:firstLine="709"/>
        <w:jc w:val="both"/>
      </w:pPr>
      <w:r w:rsidRPr="00DC6C86">
        <w:t>Язык публикации:</w:t>
      </w:r>
      <w:r w:rsidR="004F4BD0">
        <w:t xml:space="preserve"> </w:t>
      </w:r>
      <w:r w:rsidRPr="00DC6C86">
        <w:rPr>
          <w:b/>
          <w:bCs/>
        </w:rPr>
        <w:t>русский, английский</w:t>
      </w:r>
      <w:r w:rsidRPr="00DC6C86">
        <w:t>.</w:t>
      </w:r>
    </w:p>
    <w:p w:rsidR="00DC6C86" w:rsidRPr="00DC6C86" w:rsidRDefault="00DC6C86" w:rsidP="00F834AD">
      <w:pPr>
        <w:ind w:firstLine="709"/>
        <w:jc w:val="both"/>
      </w:pPr>
      <w:r w:rsidRPr="00DC6C86">
        <w:t>Авторы поданных к публикации материалов несут персональную</w:t>
      </w:r>
      <w:r w:rsidR="004F4BD0">
        <w:t xml:space="preserve"> </w:t>
      </w:r>
      <w:r w:rsidRPr="00DC6C86">
        <w:t>ответственность за полноту и достоверность изложенных фактов и положений.</w:t>
      </w:r>
    </w:p>
    <w:p w:rsidR="00DC6C86" w:rsidRPr="00DC6C86" w:rsidRDefault="00DC6C86" w:rsidP="00F834AD">
      <w:pPr>
        <w:ind w:firstLine="709"/>
        <w:jc w:val="both"/>
      </w:pPr>
      <w:r w:rsidRPr="00DC6C86">
        <w:t>Оргкомитет оставляет за собой право отклонять материалы, не</w:t>
      </w:r>
      <w:r w:rsidR="004F4BD0">
        <w:t xml:space="preserve"> </w:t>
      </w:r>
      <w:r w:rsidRPr="00DC6C86">
        <w:t>соответствующие тематике направлений работы конференции и требованиям к</w:t>
      </w:r>
      <w:r w:rsidR="004F4BD0">
        <w:t xml:space="preserve"> </w:t>
      </w:r>
      <w:r w:rsidRPr="00DC6C86">
        <w:t>оформлению, а также присланные после указанного срока.</w:t>
      </w:r>
    </w:p>
    <w:p w:rsidR="00DC6C86" w:rsidRPr="00DC6C86" w:rsidRDefault="00DC6C86" w:rsidP="00F834AD">
      <w:pPr>
        <w:ind w:firstLine="709"/>
        <w:jc w:val="both"/>
      </w:pPr>
      <w:r w:rsidRPr="00DC6C86">
        <w:t>Публикации должны быть проверены в системе https://www.antiplagiat.ru.</w:t>
      </w:r>
    </w:p>
    <w:p w:rsidR="00F834AD" w:rsidRDefault="00DC6C86" w:rsidP="005B3EC5">
      <w:pPr>
        <w:ind w:firstLine="709"/>
        <w:jc w:val="both"/>
      </w:pPr>
      <w:r w:rsidRPr="00DC6C86">
        <w:t>Заимствования в тексте должны составлять не более 30</w:t>
      </w:r>
      <w:r w:rsidR="004F4BD0">
        <w:t> </w:t>
      </w:r>
      <w:r w:rsidRPr="00DC6C86">
        <w:t xml:space="preserve">%. </w:t>
      </w:r>
      <w:r w:rsidR="004F4BD0">
        <w:t>Справку</w:t>
      </w:r>
      <w:r w:rsidRPr="00DC6C86">
        <w:t xml:space="preserve"> проверки</w:t>
      </w:r>
      <w:r w:rsidR="004F4BD0">
        <w:t xml:space="preserve"> </w:t>
      </w:r>
      <w:r w:rsidRPr="00DC6C86">
        <w:t>необходимо прикреплять в письме вместе с материалами.</w:t>
      </w:r>
    </w:p>
    <w:p w:rsidR="00561636" w:rsidRDefault="00561636" w:rsidP="005B3EC5">
      <w:pPr>
        <w:ind w:firstLine="709"/>
        <w:jc w:val="both"/>
        <w:rPr>
          <w:i/>
          <w:iCs/>
        </w:rPr>
      </w:pPr>
      <w:r>
        <w:rPr>
          <w:i/>
          <w:iCs/>
        </w:rPr>
        <w:br w:type="page"/>
      </w:r>
    </w:p>
    <w:p w:rsidR="004F4BD0" w:rsidRDefault="004F4BD0" w:rsidP="004F4BD0">
      <w:pPr>
        <w:spacing w:line="216" w:lineRule="auto"/>
        <w:ind w:firstLine="426"/>
        <w:jc w:val="both"/>
        <w:rPr>
          <w:i/>
          <w:iCs/>
        </w:rPr>
      </w:pPr>
      <w:r w:rsidRPr="004F4BD0">
        <w:rPr>
          <w:i/>
          <w:iCs/>
        </w:rPr>
        <w:lastRenderedPageBreak/>
        <w:t>Образец оформления материалов для опубликования в сборнике материалов</w:t>
      </w:r>
      <w:r>
        <w:rPr>
          <w:i/>
          <w:iCs/>
        </w:rPr>
        <w:t xml:space="preserve"> </w:t>
      </w:r>
      <w:r w:rsidRPr="004F4BD0">
        <w:rPr>
          <w:i/>
          <w:iCs/>
        </w:rPr>
        <w:t>конференции</w:t>
      </w:r>
    </w:p>
    <w:p w:rsidR="00561636" w:rsidRPr="004F4BD0" w:rsidRDefault="00561636" w:rsidP="004F4BD0">
      <w:pPr>
        <w:spacing w:line="216" w:lineRule="auto"/>
        <w:ind w:firstLine="426"/>
        <w:jc w:val="both"/>
        <w:rPr>
          <w:i/>
          <w:iCs/>
        </w:rPr>
      </w:pPr>
    </w:p>
    <w:p w:rsidR="004F4BD0" w:rsidRPr="00561636" w:rsidRDefault="004F4BD0" w:rsidP="00561636">
      <w:pPr>
        <w:jc w:val="both"/>
        <w:rPr>
          <w:sz w:val="28"/>
          <w:szCs w:val="28"/>
        </w:rPr>
      </w:pPr>
      <w:r w:rsidRPr="00561636">
        <w:rPr>
          <w:sz w:val="28"/>
          <w:szCs w:val="28"/>
        </w:rPr>
        <w:t>УДК 637.2</w:t>
      </w:r>
    </w:p>
    <w:p w:rsidR="008B1807" w:rsidRPr="008B1807" w:rsidRDefault="008B1807" w:rsidP="00561636">
      <w:pPr>
        <w:shd w:val="clear" w:color="auto" w:fill="FFFFFF"/>
        <w:ind w:firstLine="709"/>
        <w:jc w:val="right"/>
        <w:textAlignment w:val="center"/>
      </w:pPr>
      <w:r w:rsidRPr="008B1807">
        <w:rPr>
          <w:b/>
          <w:bCs/>
        </w:rPr>
        <w:t>Фамилия Имя Отчество,</w:t>
      </w:r>
    </w:p>
    <w:p w:rsidR="008B1807" w:rsidRPr="008B1807" w:rsidRDefault="008B1807" w:rsidP="00561636">
      <w:pPr>
        <w:shd w:val="clear" w:color="auto" w:fill="FFFFFF"/>
        <w:ind w:firstLine="709"/>
        <w:jc w:val="right"/>
        <w:textAlignment w:val="center"/>
      </w:pPr>
      <w:r w:rsidRPr="008B1807">
        <w:t xml:space="preserve">доктор педагогических наук, профессор, </w:t>
      </w:r>
    </w:p>
    <w:p w:rsidR="008B1807" w:rsidRPr="008B1807" w:rsidRDefault="008B1807" w:rsidP="00561636">
      <w:pPr>
        <w:shd w:val="clear" w:color="auto" w:fill="FFFFFF"/>
        <w:ind w:firstLine="709"/>
        <w:jc w:val="right"/>
        <w:textAlignment w:val="center"/>
      </w:pPr>
      <w:r w:rsidRPr="008B1807">
        <w:t>заведующий кафедрой педагогики</w:t>
      </w:r>
    </w:p>
    <w:p w:rsidR="008B1807" w:rsidRPr="008B1807" w:rsidRDefault="008B1807" w:rsidP="00561636">
      <w:pPr>
        <w:shd w:val="clear" w:color="auto" w:fill="FFFFFF"/>
        <w:ind w:firstLine="709"/>
        <w:jc w:val="right"/>
        <w:textAlignment w:val="center"/>
      </w:pPr>
      <w:r w:rsidRPr="008B1807">
        <w:t xml:space="preserve">ФГБОУ ВО «Луганский государственный </w:t>
      </w:r>
    </w:p>
    <w:p w:rsidR="008B1807" w:rsidRPr="008B1807" w:rsidRDefault="008B1807" w:rsidP="00561636">
      <w:pPr>
        <w:shd w:val="clear" w:color="auto" w:fill="FFFFFF"/>
        <w:ind w:firstLine="709"/>
        <w:jc w:val="right"/>
        <w:textAlignment w:val="center"/>
      </w:pPr>
      <w:r w:rsidRPr="008B1807">
        <w:t>педагогический университет», г. Луганск</w:t>
      </w:r>
    </w:p>
    <w:p w:rsidR="008B1807" w:rsidRPr="008B1807" w:rsidRDefault="008B1807" w:rsidP="00561636">
      <w:pPr>
        <w:shd w:val="clear" w:color="auto" w:fill="FFFFFF"/>
        <w:ind w:firstLine="709"/>
        <w:jc w:val="right"/>
        <w:textAlignment w:val="center"/>
      </w:pPr>
      <w:r w:rsidRPr="008B1807">
        <w:rPr>
          <w:i/>
          <w:iCs/>
          <w:bdr w:val="none" w:sz="0" w:space="0" w:color="auto" w:frame="1"/>
        </w:rPr>
        <w:t>электронный адрес</w:t>
      </w:r>
    </w:p>
    <w:p w:rsidR="008B1807" w:rsidRPr="008B1807" w:rsidRDefault="008B1807" w:rsidP="00561636">
      <w:pPr>
        <w:jc w:val="center"/>
        <w:rPr>
          <w:rFonts w:eastAsia="TT3EF3o00"/>
          <w:i/>
        </w:rPr>
      </w:pPr>
    </w:p>
    <w:p w:rsidR="008B1807" w:rsidRPr="008B1807" w:rsidRDefault="008B1807" w:rsidP="00561636">
      <w:pPr>
        <w:shd w:val="clear" w:color="auto" w:fill="FFFFFF"/>
        <w:jc w:val="center"/>
        <w:textAlignment w:val="center"/>
        <w:rPr>
          <w:b/>
          <w:bCs/>
        </w:rPr>
      </w:pPr>
      <w:r w:rsidRPr="008B1807">
        <w:rPr>
          <w:b/>
          <w:bCs/>
        </w:rPr>
        <w:t>НАЗВАНИЕ СТАТЬИ</w:t>
      </w:r>
    </w:p>
    <w:p w:rsidR="008B1807" w:rsidRPr="008B1807" w:rsidRDefault="008B1807" w:rsidP="00561636">
      <w:pPr>
        <w:shd w:val="clear" w:color="auto" w:fill="FFFFFF"/>
        <w:ind w:firstLine="709"/>
        <w:jc w:val="center"/>
        <w:textAlignment w:val="center"/>
      </w:pPr>
    </w:p>
    <w:p w:rsidR="008B1807" w:rsidRPr="008B1807" w:rsidRDefault="008B1807" w:rsidP="00561636">
      <w:pPr>
        <w:shd w:val="clear" w:color="auto" w:fill="FFFFFF"/>
        <w:ind w:firstLine="709"/>
        <w:jc w:val="both"/>
        <w:textAlignment w:val="center"/>
      </w:pPr>
      <w:r w:rsidRPr="008B1807">
        <w:t>Аннотация на русском языке, отражающая основное содержание статьи. Рекомендуемый объем аннотации 300-400 знаков.</w:t>
      </w:r>
    </w:p>
    <w:p w:rsidR="008B1807" w:rsidRPr="008B1807" w:rsidRDefault="008B1807" w:rsidP="00561636">
      <w:pPr>
        <w:shd w:val="clear" w:color="auto" w:fill="FFFFFF"/>
        <w:ind w:firstLine="709"/>
        <w:jc w:val="both"/>
        <w:textAlignment w:val="center"/>
      </w:pPr>
      <w:r w:rsidRPr="008B1807">
        <w:rPr>
          <w:b/>
          <w:bCs/>
          <w:i/>
          <w:iCs/>
        </w:rPr>
        <w:t>Ключевые слова:</w:t>
      </w:r>
      <w:r w:rsidRPr="008B1807">
        <w:rPr>
          <w:i/>
          <w:iCs/>
        </w:rPr>
        <w:t xml:space="preserve"> </w:t>
      </w:r>
      <w:r w:rsidRPr="008B1807">
        <w:t>5-7 слов / словосочетаний, определяющих предметную область научной статьи.</w:t>
      </w:r>
    </w:p>
    <w:p w:rsidR="008B1807" w:rsidRPr="008B1807" w:rsidRDefault="008B1807" w:rsidP="008B1807">
      <w:pPr>
        <w:shd w:val="clear" w:color="auto" w:fill="FFFFFF"/>
        <w:suppressAutoHyphens/>
        <w:jc w:val="both"/>
        <w:rPr>
          <w:b/>
        </w:rPr>
      </w:pPr>
    </w:p>
    <w:p w:rsidR="008B1807" w:rsidRPr="008B1807" w:rsidRDefault="008B1807" w:rsidP="00561636">
      <w:pPr>
        <w:shd w:val="clear" w:color="auto" w:fill="FFFFFF"/>
        <w:ind w:firstLine="709"/>
        <w:jc w:val="both"/>
        <w:textAlignment w:val="center"/>
      </w:pPr>
      <w:r w:rsidRPr="008B1807">
        <w:t xml:space="preserve">Текст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 w:rsidRPr="008B1807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</w:t>
      </w:r>
      <w:proofErr w:type="spellStart"/>
      <w:r w:rsidR="00561636">
        <w:t>т</w:t>
      </w:r>
      <w:r w:rsidR="00561636" w:rsidRPr="008B1807">
        <w:t>екст</w:t>
      </w:r>
      <w:proofErr w:type="spellEnd"/>
      <w:r w:rsidR="00561636">
        <w:t xml:space="preserve">     ……………</w:t>
      </w:r>
      <w:proofErr w:type="gramStart"/>
      <w:r w:rsidR="00561636">
        <w:t>…….</w:t>
      </w:r>
      <w:proofErr w:type="gramEnd"/>
      <w:r w:rsidR="00561636">
        <w:t>.</w:t>
      </w:r>
    </w:p>
    <w:p w:rsidR="00975513" w:rsidRDefault="00975513" w:rsidP="008B1807">
      <w:pPr>
        <w:jc w:val="center"/>
        <w:rPr>
          <w:b/>
        </w:rPr>
      </w:pPr>
    </w:p>
    <w:p w:rsidR="008B1807" w:rsidRPr="008B1807" w:rsidRDefault="008B1807" w:rsidP="008B1807">
      <w:pPr>
        <w:jc w:val="center"/>
        <w:rPr>
          <w:b/>
        </w:rPr>
      </w:pPr>
      <w:r w:rsidRPr="008B1807">
        <w:rPr>
          <w:b/>
        </w:rPr>
        <w:t>Список литературы</w:t>
      </w:r>
    </w:p>
    <w:p w:rsidR="004F4BD0" w:rsidRPr="004F4BD0" w:rsidRDefault="004F4BD0" w:rsidP="004F4BD0">
      <w:pPr>
        <w:spacing w:line="216" w:lineRule="auto"/>
        <w:ind w:firstLine="426"/>
        <w:jc w:val="both"/>
      </w:pPr>
      <w:r w:rsidRPr="004F4BD0">
        <w:t>1. Петров С.И. Актуальные вопросы подготовки инженерных кадров /</w:t>
      </w:r>
      <w:r w:rsidRPr="008B1807">
        <w:t xml:space="preserve"> </w:t>
      </w:r>
      <w:r w:rsidRPr="004F4BD0">
        <w:t>С.И. Петров // Вестник. – 2019. – №10. – С.75-85.</w:t>
      </w:r>
    </w:p>
    <w:p w:rsidR="004F4BD0" w:rsidRDefault="004F4BD0" w:rsidP="004F4BD0">
      <w:pPr>
        <w:spacing w:line="216" w:lineRule="auto"/>
        <w:ind w:firstLine="426"/>
        <w:jc w:val="both"/>
      </w:pPr>
      <w:r w:rsidRPr="008B1807">
        <w:t>2……</w:t>
      </w:r>
    </w:p>
    <w:p w:rsidR="00561636" w:rsidRDefault="00561636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:rsidR="004F4BD0" w:rsidRDefault="004F4BD0" w:rsidP="00561636">
      <w:pPr>
        <w:spacing w:after="240" w:line="216" w:lineRule="auto"/>
        <w:ind w:firstLine="426"/>
        <w:jc w:val="center"/>
        <w:rPr>
          <w:b/>
          <w:bCs/>
        </w:rPr>
      </w:pPr>
      <w:r w:rsidRPr="004F4BD0">
        <w:rPr>
          <w:b/>
          <w:bCs/>
        </w:rPr>
        <w:lastRenderedPageBreak/>
        <w:t>РЕГИСТРАЦИОННАЯ ФОРМА</w:t>
      </w:r>
    </w:p>
    <w:p w:rsidR="004F4BD0" w:rsidRDefault="004F4BD0" w:rsidP="00561636">
      <w:pPr>
        <w:ind w:firstLine="425"/>
        <w:jc w:val="center"/>
        <w:rPr>
          <w:b/>
          <w:color w:val="002060"/>
          <w:sz w:val="28"/>
          <w:szCs w:val="28"/>
        </w:rPr>
      </w:pPr>
      <w:r w:rsidRPr="00C60933">
        <w:rPr>
          <w:b/>
          <w:bCs/>
          <w:sz w:val="32"/>
          <w:szCs w:val="32"/>
        </w:rPr>
        <w:t xml:space="preserve">II Международной научно-практической </w:t>
      </w:r>
      <w:proofErr w:type="gramStart"/>
      <w:r w:rsidRPr="00C60933">
        <w:rPr>
          <w:b/>
          <w:bCs/>
          <w:sz w:val="32"/>
          <w:szCs w:val="32"/>
        </w:rPr>
        <w:t>конференции</w:t>
      </w:r>
      <w:r>
        <w:rPr>
          <w:b/>
          <w:bCs/>
          <w:sz w:val="28"/>
          <w:szCs w:val="28"/>
        </w:rPr>
        <w:br/>
      </w:r>
      <w:r w:rsidRPr="00C60933">
        <w:rPr>
          <w:b/>
          <w:color w:val="002060"/>
          <w:sz w:val="32"/>
          <w:szCs w:val="32"/>
        </w:rPr>
        <w:t>«</w:t>
      </w:r>
      <w:proofErr w:type="gramEnd"/>
      <w:r w:rsidRPr="00C60933">
        <w:rPr>
          <w:b/>
          <w:color w:val="002060"/>
          <w:sz w:val="32"/>
          <w:szCs w:val="32"/>
        </w:rPr>
        <w:t xml:space="preserve">ИНКЛЮЗИВНОЕ ОБРАЗОВАНИЕ: </w:t>
      </w:r>
      <w:r w:rsidR="00570D6E">
        <w:rPr>
          <w:b/>
          <w:color w:val="002060"/>
          <w:sz w:val="32"/>
          <w:szCs w:val="32"/>
        </w:rPr>
        <w:br/>
      </w:r>
      <w:r w:rsidRPr="00C60933">
        <w:rPr>
          <w:b/>
          <w:color w:val="002060"/>
          <w:sz w:val="32"/>
          <w:szCs w:val="32"/>
        </w:rPr>
        <w:t>СТРАТЕГИИ И ПЕРСПЕКТИВЫ РАЗВИТИЯ»</w:t>
      </w:r>
      <w:r w:rsidRPr="00C60933">
        <w:rPr>
          <w:b/>
          <w:color w:val="002060"/>
          <w:sz w:val="28"/>
          <w:szCs w:val="28"/>
        </w:rPr>
        <w:t xml:space="preserve"> </w:t>
      </w:r>
      <w:r w:rsidRPr="00C60933">
        <w:rPr>
          <w:b/>
          <w:color w:val="002060"/>
          <w:sz w:val="28"/>
          <w:szCs w:val="28"/>
        </w:rPr>
        <w:br/>
      </w:r>
      <w:r w:rsidR="005D690B">
        <w:rPr>
          <w:b/>
          <w:color w:val="002060"/>
          <w:sz w:val="28"/>
          <w:szCs w:val="28"/>
        </w:rPr>
        <w:t>26 ноября</w:t>
      </w:r>
      <w:r w:rsidRPr="00C60933">
        <w:rPr>
          <w:b/>
          <w:color w:val="002060"/>
          <w:sz w:val="28"/>
          <w:szCs w:val="28"/>
        </w:rPr>
        <w:t xml:space="preserve"> 2026</w:t>
      </w:r>
    </w:p>
    <w:p w:rsidR="004F4BD0" w:rsidRPr="008B1807" w:rsidRDefault="004F4BD0" w:rsidP="008B1807">
      <w:pPr>
        <w:spacing w:before="240" w:line="216" w:lineRule="auto"/>
        <w:jc w:val="center"/>
        <w:rPr>
          <w:sz w:val="28"/>
          <w:szCs w:val="28"/>
        </w:rPr>
      </w:pPr>
      <w:r w:rsidRPr="004F4BD0">
        <w:rPr>
          <w:sz w:val="28"/>
          <w:szCs w:val="28"/>
        </w:rPr>
        <w:t xml:space="preserve">Для регистрации на конференции следует перейти </w:t>
      </w:r>
      <w:hyperlink r:id="rId14" w:history="1">
        <w:r w:rsidRPr="006A076B">
          <w:rPr>
            <w:rStyle w:val="ad"/>
            <w:sz w:val="28"/>
            <w:szCs w:val="28"/>
          </w:rPr>
          <w:t>по ссылке</w:t>
        </w:r>
      </w:hyperlink>
      <w:r w:rsidRPr="008B1807">
        <w:rPr>
          <w:sz w:val="28"/>
          <w:szCs w:val="28"/>
        </w:rPr>
        <w:t xml:space="preserve"> </w:t>
      </w:r>
      <w:r w:rsidRPr="004F4BD0">
        <w:rPr>
          <w:sz w:val="28"/>
          <w:szCs w:val="28"/>
        </w:rPr>
        <w:t>или QR-коду:</w:t>
      </w:r>
    </w:p>
    <w:p w:rsidR="008B1807" w:rsidRDefault="008B1807" w:rsidP="004F4BD0">
      <w:pPr>
        <w:spacing w:line="216" w:lineRule="auto"/>
        <w:ind w:firstLine="426"/>
        <w:jc w:val="center"/>
      </w:pPr>
    </w:p>
    <w:p w:rsidR="002F61DA" w:rsidRDefault="002F61DA" w:rsidP="004F4BD0">
      <w:pPr>
        <w:spacing w:line="216" w:lineRule="auto"/>
        <w:ind w:firstLine="426"/>
        <w:jc w:val="center"/>
        <w:rPr>
          <w:b/>
          <w:bCs/>
        </w:rPr>
      </w:pPr>
      <w:r w:rsidRPr="002F61DA">
        <w:rPr>
          <w:noProof/>
        </w:rPr>
        <w:drawing>
          <wp:inline distT="0" distB="0" distL="0" distR="0">
            <wp:extent cx="3648584" cy="3705742"/>
            <wp:effectExtent l="0" t="0" r="9525" b="9525"/>
            <wp:docPr id="16991561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156132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584" cy="37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1DA" w:rsidRDefault="002F61DA" w:rsidP="004F4BD0">
      <w:pPr>
        <w:spacing w:line="216" w:lineRule="auto"/>
        <w:ind w:firstLine="426"/>
        <w:jc w:val="center"/>
        <w:rPr>
          <w:b/>
          <w:bCs/>
        </w:rPr>
      </w:pPr>
    </w:p>
    <w:p w:rsidR="004F4BD0" w:rsidRDefault="004F4BD0" w:rsidP="004F4BD0">
      <w:pPr>
        <w:spacing w:line="216" w:lineRule="auto"/>
        <w:ind w:firstLine="426"/>
        <w:jc w:val="center"/>
        <w:rPr>
          <w:b/>
          <w:bCs/>
        </w:rPr>
      </w:pPr>
      <w:r w:rsidRPr="004F4BD0">
        <w:rPr>
          <w:b/>
          <w:bCs/>
        </w:rPr>
        <w:t>КОНТАКТНЫЕ ДАННЫЕ ОРГКОМИТЕТА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7081"/>
      </w:tblGrid>
      <w:tr w:rsidR="00BF62BE" w:rsidTr="00F834AD">
        <w:trPr>
          <w:jc w:val="center"/>
        </w:trPr>
        <w:tc>
          <w:tcPr>
            <w:tcW w:w="2263" w:type="dxa"/>
          </w:tcPr>
          <w:p w:rsidR="00BF62BE" w:rsidRDefault="00BF62BE" w:rsidP="00561636">
            <w:pPr>
              <w:jc w:val="center"/>
            </w:pPr>
            <w:r w:rsidRPr="00540FCC">
              <w:rPr>
                <w:b/>
                <w:bCs/>
                <w:i/>
                <w:iCs/>
              </w:rPr>
              <w:t>Электронный адрес:</w:t>
            </w:r>
          </w:p>
        </w:tc>
        <w:tc>
          <w:tcPr>
            <w:tcW w:w="7081" w:type="dxa"/>
            <w:vAlign w:val="center"/>
          </w:tcPr>
          <w:p w:rsidR="00BF62BE" w:rsidRPr="002F61DA" w:rsidRDefault="002F61DA" w:rsidP="00561636">
            <w:pPr>
              <w:rPr>
                <w:lang w:val="en-US"/>
              </w:rPr>
            </w:pPr>
            <w:r w:rsidRPr="002F61DA">
              <w:t>olgakhitrykh@yandex.ru</w:t>
            </w:r>
          </w:p>
        </w:tc>
      </w:tr>
      <w:tr w:rsidR="00BF62BE" w:rsidTr="00F834AD">
        <w:trPr>
          <w:jc w:val="center"/>
        </w:trPr>
        <w:tc>
          <w:tcPr>
            <w:tcW w:w="2263" w:type="dxa"/>
          </w:tcPr>
          <w:p w:rsidR="00BF62BE" w:rsidRDefault="00BF62BE" w:rsidP="00561636">
            <w:pPr>
              <w:jc w:val="center"/>
            </w:pPr>
            <w:r w:rsidRPr="00BF62BE">
              <w:rPr>
                <w:b/>
                <w:bCs/>
                <w:i/>
                <w:iCs/>
              </w:rPr>
              <w:t>Телефоны:</w:t>
            </w:r>
          </w:p>
        </w:tc>
        <w:tc>
          <w:tcPr>
            <w:tcW w:w="7081" w:type="dxa"/>
          </w:tcPr>
          <w:p w:rsidR="00BF62BE" w:rsidRDefault="00BF62BE" w:rsidP="00561636">
            <w:r>
              <w:t xml:space="preserve">+7(959)2845577 </w:t>
            </w:r>
            <w:r w:rsidRPr="00BF62BE">
              <w:t>–</w:t>
            </w:r>
            <w:r>
              <w:t xml:space="preserve"> Хитрых Ольга Владимировна</w:t>
            </w:r>
          </w:p>
          <w:p w:rsidR="00BF62BE" w:rsidRDefault="00BF62BE" w:rsidP="00561636">
            <w:r>
              <w:t xml:space="preserve">+7(959)1111627 </w:t>
            </w:r>
            <w:r w:rsidRPr="00BF62BE">
              <w:t>–</w:t>
            </w:r>
            <w:r>
              <w:t xml:space="preserve"> Богданова Елена </w:t>
            </w:r>
            <w:proofErr w:type="spellStart"/>
            <w:r>
              <w:t>Виталиевна</w:t>
            </w:r>
            <w:proofErr w:type="spellEnd"/>
          </w:p>
        </w:tc>
      </w:tr>
    </w:tbl>
    <w:p w:rsidR="00BF62BE" w:rsidRPr="00BF62BE" w:rsidRDefault="00BF62BE" w:rsidP="00BF62BE">
      <w:pPr>
        <w:spacing w:before="240" w:line="216" w:lineRule="auto"/>
        <w:ind w:firstLine="426"/>
        <w:jc w:val="center"/>
        <w:rPr>
          <w:b/>
          <w:bCs/>
          <w:color w:val="EE0000"/>
        </w:rPr>
      </w:pPr>
      <w:r w:rsidRPr="00BF62BE">
        <w:rPr>
          <w:b/>
          <w:bCs/>
          <w:color w:val="EE0000"/>
        </w:rPr>
        <w:t>Оргкомитет конференции будет благодарен Вам за распространение</w:t>
      </w:r>
    </w:p>
    <w:p w:rsidR="008B1807" w:rsidRDefault="00BF62BE" w:rsidP="00BF62BE">
      <w:pPr>
        <w:spacing w:line="216" w:lineRule="auto"/>
        <w:ind w:firstLine="426"/>
        <w:jc w:val="center"/>
        <w:rPr>
          <w:b/>
          <w:bCs/>
          <w:color w:val="EE0000"/>
        </w:rPr>
      </w:pPr>
      <w:r w:rsidRPr="00BF62BE">
        <w:rPr>
          <w:b/>
          <w:bCs/>
          <w:color w:val="EE0000"/>
        </w:rPr>
        <w:t>данной информации среди Ваших коллег!</w:t>
      </w:r>
    </w:p>
    <w:p w:rsidR="008B1807" w:rsidRPr="00422859" w:rsidRDefault="008B1807">
      <w:pPr>
        <w:spacing w:after="160" w:line="259" w:lineRule="auto"/>
        <w:rPr>
          <w:b/>
          <w:bCs/>
          <w:color w:val="EE0000"/>
        </w:rPr>
      </w:pPr>
      <w:r>
        <w:rPr>
          <w:b/>
          <w:bCs/>
          <w:color w:val="EE0000"/>
        </w:rPr>
        <w:br w:type="page"/>
      </w:r>
    </w:p>
    <w:p w:rsidR="008B1807" w:rsidRDefault="008B1807" w:rsidP="008B1807">
      <w:pPr>
        <w:ind w:firstLine="709"/>
        <w:jc w:val="right"/>
        <w:rPr>
          <w:i/>
          <w:sz w:val="28"/>
          <w:szCs w:val="28"/>
        </w:rPr>
      </w:pPr>
      <w:r w:rsidRPr="00373449">
        <w:rPr>
          <w:i/>
          <w:sz w:val="28"/>
          <w:szCs w:val="28"/>
        </w:rPr>
        <w:lastRenderedPageBreak/>
        <w:t xml:space="preserve">Приложение </w:t>
      </w:r>
      <w:r>
        <w:rPr>
          <w:i/>
          <w:sz w:val="28"/>
          <w:szCs w:val="28"/>
        </w:rPr>
        <w:t>1</w:t>
      </w:r>
    </w:p>
    <w:p w:rsidR="008B1807" w:rsidRPr="0045108E" w:rsidRDefault="008B1807" w:rsidP="008B1807">
      <w:pPr>
        <w:ind w:firstLine="709"/>
        <w:jc w:val="right"/>
        <w:rPr>
          <w:i/>
        </w:rPr>
      </w:pPr>
    </w:p>
    <w:p w:rsidR="008B1807" w:rsidRPr="0045108E" w:rsidRDefault="008B1807" w:rsidP="008B1807">
      <w:pPr>
        <w:jc w:val="center"/>
        <w:rPr>
          <w:b/>
          <w:bCs/>
        </w:rPr>
      </w:pPr>
      <w:bookmarkStart w:id="1" w:name="_Hlk228288057"/>
      <w:r w:rsidRPr="0045108E">
        <w:rPr>
          <w:b/>
          <w:bCs/>
        </w:rPr>
        <w:t>СОГЛАСИЕ АВТОРА</w:t>
      </w:r>
    </w:p>
    <w:p w:rsidR="008B1807" w:rsidRPr="0045108E" w:rsidRDefault="008B1807" w:rsidP="008B1807">
      <w:pPr>
        <w:jc w:val="center"/>
        <w:rPr>
          <w:b/>
          <w:bCs/>
        </w:rPr>
      </w:pPr>
      <w:r w:rsidRPr="0045108E">
        <w:rPr>
          <w:b/>
          <w:bCs/>
        </w:rPr>
        <w:t>на размещение статьи (произведения)</w:t>
      </w:r>
    </w:p>
    <w:p w:rsidR="008B1807" w:rsidRPr="0045108E" w:rsidRDefault="008B1807" w:rsidP="008B1807">
      <w:pPr>
        <w:ind w:left="-567" w:firstLine="709"/>
        <w:jc w:val="both"/>
      </w:pPr>
    </w:p>
    <w:p w:rsidR="008B1807" w:rsidRPr="0045108E" w:rsidRDefault="008B1807" w:rsidP="008B1807">
      <w:pPr>
        <w:tabs>
          <w:tab w:val="right" w:leader="underscore" w:pos="9356"/>
        </w:tabs>
        <w:ind w:firstLine="709"/>
        <w:jc w:val="both"/>
      </w:pPr>
      <w:r w:rsidRPr="0045108E">
        <w:t xml:space="preserve">Я, </w:t>
      </w:r>
      <w:r w:rsidRPr="0045108E">
        <w:tab/>
      </w:r>
    </w:p>
    <w:p w:rsidR="008B1807" w:rsidRPr="0045108E" w:rsidRDefault="008B1807" w:rsidP="008B1807">
      <w:pPr>
        <w:tabs>
          <w:tab w:val="right" w:leader="underscore" w:pos="10206"/>
        </w:tabs>
        <w:jc w:val="center"/>
        <w:rPr>
          <w:vertAlign w:val="superscript"/>
        </w:rPr>
      </w:pPr>
      <w:r w:rsidRPr="0045108E">
        <w:rPr>
          <w:vertAlign w:val="superscript"/>
        </w:rPr>
        <w:t>(фамилия, имя, отчество)</w:t>
      </w:r>
    </w:p>
    <w:p w:rsidR="008B1807" w:rsidRPr="0045108E" w:rsidRDefault="008B1807" w:rsidP="008B1807">
      <w:pPr>
        <w:tabs>
          <w:tab w:val="right" w:leader="underscore" w:pos="9356"/>
        </w:tabs>
        <w:jc w:val="both"/>
      </w:pPr>
      <w:r w:rsidRPr="0045108E">
        <w:tab/>
      </w:r>
    </w:p>
    <w:p w:rsidR="008B1807" w:rsidRPr="0045108E" w:rsidRDefault="008B1807" w:rsidP="008B1807">
      <w:pPr>
        <w:tabs>
          <w:tab w:val="right" w:leader="underscore" w:pos="9356"/>
        </w:tabs>
        <w:jc w:val="center"/>
        <w:rPr>
          <w:vertAlign w:val="superscript"/>
        </w:rPr>
      </w:pPr>
      <w:r w:rsidRPr="0045108E">
        <w:rPr>
          <w:vertAlign w:val="superscript"/>
        </w:rPr>
        <w:t>(должность, место работы)</w:t>
      </w:r>
    </w:p>
    <w:p w:rsidR="008B1807" w:rsidRPr="0045108E" w:rsidRDefault="008B1807" w:rsidP="008B1807">
      <w:pPr>
        <w:tabs>
          <w:tab w:val="right" w:leader="underscore" w:pos="9356"/>
        </w:tabs>
        <w:ind w:firstLine="709"/>
        <w:jc w:val="both"/>
      </w:pPr>
      <w:r w:rsidRPr="0045108E">
        <w:t xml:space="preserve">1) даю своё согласие на совершение издающей организацией в лице </w:t>
      </w:r>
      <w:r>
        <w:t>Ф</w:t>
      </w:r>
      <w:r w:rsidRPr="0045108E">
        <w:t xml:space="preserve">едерального государственного бюджетного образовательного учреждения высшего образования «Луганский государственный педагогический университет» любых действий, направленных на доведение моей статьи (произведения) </w:t>
      </w:r>
      <w:r w:rsidRPr="0045108E">
        <w:tab/>
      </w:r>
    </w:p>
    <w:p w:rsidR="008B1807" w:rsidRPr="0045108E" w:rsidRDefault="008B1807" w:rsidP="008B1807">
      <w:pPr>
        <w:tabs>
          <w:tab w:val="right" w:leader="underscore" w:pos="9356"/>
        </w:tabs>
        <w:jc w:val="both"/>
      </w:pPr>
      <w:r w:rsidRPr="0045108E">
        <w:tab/>
      </w:r>
    </w:p>
    <w:p w:rsidR="008B1807" w:rsidRPr="0045108E" w:rsidRDefault="008B1807" w:rsidP="008B1807">
      <w:pPr>
        <w:tabs>
          <w:tab w:val="right" w:leader="underscore" w:pos="9356"/>
        </w:tabs>
        <w:jc w:val="both"/>
      </w:pPr>
      <w:r w:rsidRPr="0045108E">
        <w:tab/>
      </w:r>
    </w:p>
    <w:p w:rsidR="008B1807" w:rsidRPr="0045108E" w:rsidRDefault="008B1807" w:rsidP="008B1807">
      <w:pPr>
        <w:tabs>
          <w:tab w:val="right" w:leader="underscore" w:pos="9356"/>
        </w:tabs>
        <w:jc w:val="both"/>
      </w:pPr>
      <w:r w:rsidRPr="0045108E">
        <w:tab/>
      </w:r>
    </w:p>
    <w:p w:rsidR="008B1807" w:rsidRPr="0045108E" w:rsidRDefault="008B1807" w:rsidP="008B1807">
      <w:pPr>
        <w:tabs>
          <w:tab w:val="right" w:leader="underscore" w:pos="9356"/>
        </w:tabs>
        <w:jc w:val="center"/>
        <w:rPr>
          <w:vertAlign w:val="superscript"/>
        </w:rPr>
      </w:pPr>
      <w:r w:rsidRPr="0045108E">
        <w:rPr>
          <w:vertAlign w:val="superscript"/>
        </w:rPr>
        <w:t>(название статьи (произведения))</w:t>
      </w:r>
    </w:p>
    <w:p w:rsidR="008B1807" w:rsidRPr="0045108E" w:rsidRDefault="008B1807" w:rsidP="008B1807">
      <w:pPr>
        <w:tabs>
          <w:tab w:val="right" w:leader="underscore" w:pos="9356"/>
        </w:tabs>
      </w:pPr>
      <w:r w:rsidRPr="0045108E">
        <w:t>в сборнике</w:t>
      </w:r>
      <w:r w:rsidRPr="0045108E">
        <w:tab/>
      </w:r>
    </w:p>
    <w:p w:rsidR="008B1807" w:rsidRPr="0045108E" w:rsidRDefault="008B1807" w:rsidP="008B1807">
      <w:pPr>
        <w:tabs>
          <w:tab w:val="right" w:leader="underscore" w:pos="9356"/>
        </w:tabs>
      </w:pPr>
      <w:r w:rsidRPr="0045108E">
        <w:tab/>
      </w:r>
    </w:p>
    <w:p w:rsidR="008B1807" w:rsidRPr="0045108E" w:rsidRDefault="008B1807" w:rsidP="008B1807">
      <w:pPr>
        <w:tabs>
          <w:tab w:val="right" w:leader="underscore" w:pos="10206"/>
        </w:tabs>
        <w:jc w:val="center"/>
        <w:rPr>
          <w:vertAlign w:val="superscript"/>
        </w:rPr>
      </w:pPr>
      <w:r w:rsidRPr="0045108E">
        <w:rPr>
          <w:vertAlign w:val="superscript"/>
        </w:rPr>
        <w:t>(название сборника)</w:t>
      </w:r>
    </w:p>
    <w:p w:rsidR="008B1807" w:rsidRPr="0045108E" w:rsidRDefault="008B1807" w:rsidP="008B1807">
      <w:pPr>
        <w:jc w:val="both"/>
      </w:pPr>
      <w:r w:rsidRPr="0045108E">
        <w:rPr>
          <w:spacing w:val="-4"/>
        </w:rPr>
        <w:t xml:space="preserve">до всеобщего сведения, в том числе на ее/его воспроизведение, распространение </w:t>
      </w:r>
      <w:proofErr w:type="gramStart"/>
      <w:r w:rsidRPr="0045108E">
        <w:rPr>
          <w:spacing w:val="-4"/>
        </w:rPr>
        <w:t>как</w:t>
      </w:r>
      <w:r w:rsidRPr="0045108E">
        <w:t xml:space="preserve"> </w:t>
      </w:r>
      <w:r>
        <w:t xml:space="preserve"> </w:t>
      </w:r>
      <w:r w:rsidRPr="0045108E">
        <w:t>в</w:t>
      </w:r>
      <w:proofErr w:type="gramEnd"/>
      <w:r w:rsidRPr="0045108E">
        <w:t xml:space="preserve"> составе составного произведения (сборника), так и отдельно, размещение в сети Интернет, включение в электронные базы данных, а также на безвозмездную передачу указанных прав третьим лицам, при условии соблюдения моих </w:t>
      </w:r>
      <w:r w:rsidRPr="0045108E">
        <w:rPr>
          <w:spacing w:val="-4"/>
        </w:rPr>
        <w:t>неимущественных авторских прав (в том числе права авторства, права на имя, права</w:t>
      </w:r>
      <w:r w:rsidRPr="0045108E">
        <w:t xml:space="preserve"> </w:t>
      </w:r>
      <w:r>
        <w:t xml:space="preserve"> </w:t>
      </w:r>
      <w:r w:rsidRPr="0045108E">
        <w:t>на неприкосновенность произведения);</w:t>
      </w:r>
    </w:p>
    <w:p w:rsidR="008B1807" w:rsidRPr="0045108E" w:rsidRDefault="008B1807" w:rsidP="008B1807">
      <w:pPr>
        <w:ind w:firstLine="709"/>
        <w:jc w:val="both"/>
      </w:pPr>
      <w:r w:rsidRPr="0045108E">
        <w:rPr>
          <w:spacing w:val="-4"/>
        </w:rPr>
        <w:t xml:space="preserve">2) даю согласие на извлечение из моей статьи (произведения) и использование </w:t>
      </w:r>
      <w:r w:rsidRPr="0045108E">
        <w:t xml:space="preserve">на безвозмездной основе метаданных (название, имя автора (правообладателя), </w:t>
      </w:r>
      <w:r w:rsidRPr="0045108E">
        <w:rPr>
          <w:spacing w:val="-4"/>
        </w:rPr>
        <w:t>аннотации, библиографические материалы и пр.) с целью их включения в базу данных</w:t>
      </w:r>
      <w:r w:rsidRPr="0045108E">
        <w:t xml:space="preserve"> РИНЦ – Российский индекс научного цитирования, содержащую библиографическую информацию (библиографическое описание статей и </w:t>
      </w:r>
      <w:proofErr w:type="spellStart"/>
      <w:r w:rsidRPr="0045108E">
        <w:t>пристатейные</w:t>
      </w:r>
      <w:proofErr w:type="spellEnd"/>
      <w:r w:rsidRPr="0045108E">
        <w:t xml:space="preserve"> ссылки);</w:t>
      </w:r>
    </w:p>
    <w:p w:rsidR="008B1807" w:rsidRPr="0045108E" w:rsidRDefault="008B1807" w:rsidP="008B1807">
      <w:pPr>
        <w:ind w:firstLine="709"/>
        <w:jc w:val="both"/>
      </w:pPr>
      <w:r w:rsidRPr="0045108E">
        <w:t>3) подтверждаю, что моя статья (произведение) ранее не была(о) опубликована(о) и в настоящее время не находится на рассмотрении и (или) не принята(о) к публикации в каком-либо ином издании;</w:t>
      </w:r>
    </w:p>
    <w:p w:rsidR="008B1807" w:rsidRPr="0045108E" w:rsidRDefault="008B1807" w:rsidP="008B1807">
      <w:pPr>
        <w:ind w:firstLine="709"/>
        <w:jc w:val="both"/>
      </w:pPr>
      <w:r w:rsidRPr="0045108E">
        <w:t xml:space="preserve">4) обязуюсь в случае опубликования моей статьи (произведения) при самостоятельном размещении её(его) в сети Интернет указывать полную </w:t>
      </w:r>
      <w:r w:rsidRPr="0045108E">
        <w:rPr>
          <w:spacing w:val="-4"/>
        </w:rPr>
        <w:t>библиографическую ссылку на издание, в котором она(оно) была(о) опубликована(о).</w:t>
      </w:r>
    </w:p>
    <w:p w:rsidR="008B1807" w:rsidRPr="00570D6E" w:rsidRDefault="008B1807" w:rsidP="00570D6E">
      <w:pPr>
        <w:rPr>
          <w:rFonts w:eastAsiaTheme="minorHAnsi"/>
        </w:rPr>
      </w:pPr>
    </w:p>
    <w:p w:rsidR="008B1807" w:rsidRPr="00570D6E" w:rsidRDefault="008B1807" w:rsidP="00570D6E">
      <w:pPr>
        <w:rPr>
          <w:rFonts w:eastAsiaTheme="minorHAnsi"/>
        </w:rPr>
      </w:pPr>
    </w:p>
    <w:p w:rsidR="008B1807" w:rsidRPr="00570D6E" w:rsidRDefault="008B1807" w:rsidP="00570D6E">
      <w:pPr>
        <w:rPr>
          <w:rFonts w:eastAsiaTheme="minorHAnsi"/>
        </w:rPr>
      </w:pPr>
    </w:p>
    <w:p w:rsidR="008B1807" w:rsidRPr="0045108E" w:rsidRDefault="008B1807" w:rsidP="008B1807">
      <w:pPr>
        <w:tabs>
          <w:tab w:val="center" w:pos="5103"/>
          <w:tab w:val="right" w:pos="9356"/>
        </w:tabs>
        <w:ind w:left="-567" w:firstLine="709"/>
        <w:jc w:val="both"/>
      </w:pPr>
      <w:r w:rsidRPr="0045108E">
        <w:tab/>
        <w:t>_________________</w:t>
      </w:r>
      <w:r w:rsidRPr="0045108E">
        <w:tab/>
        <w:t>_________________</w:t>
      </w:r>
    </w:p>
    <w:p w:rsidR="008B1807" w:rsidRPr="0045108E" w:rsidRDefault="008B1807" w:rsidP="008B1807">
      <w:pPr>
        <w:tabs>
          <w:tab w:val="center" w:pos="5103"/>
          <w:tab w:val="center" w:pos="9072"/>
        </w:tabs>
        <w:ind w:left="-567"/>
        <w:jc w:val="both"/>
        <w:rPr>
          <w:vertAlign w:val="superscript"/>
        </w:rPr>
      </w:pPr>
      <w:r w:rsidRPr="0045108E">
        <w:rPr>
          <w:vertAlign w:val="superscript"/>
        </w:rPr>
        <w:tab/>
        <w:t>(подпись)</w:t>
      </w:r>
      <w:r w:rsidRPr="0045108E">
        <w:rPr>
          <w:vertAlign w:val="superscript"/>
        </w:rPr>
        <w:tab/>
        <w:t>(инициалы, фамилия)</w:t>
      </w:r>
    </w:p>
    <w:p w:rsidR="008B1807" w:rsidRPr="0045108E" w:rsidRDefault="008B1807" w:rsidP="008B1807">
      <w:pPr>
        <w:ind w:left="-567" w:firstLine="709"/>
        <w:jc w:val="both"/>
      </w:pPr>
    </w:p>
    <w:p w:rsidR="008B1807" w:rsidRPr="0045108E" w:rsidRDefault="008B1807" w:rsidP="008B1807">
      <w:pPr>
        <w:ind w:left="-567" w:right="-284" w:firstLine="709"/>
        <w:jc w:val="both"/>
      </w:pPr>
      <w:r w:rsidRPr="0045108E">
        <w:t>«_____» ______________ 20___ г.</w:t>
      </w:r>
    </w:p>
    <w:p w:rsidR="008B1807" w:rsidRPr="0045108E" w:rsidRDefault="008B1807" w:rsidP="008B1807">
      <w:pPr>
        <w:spacing w:line="259" w:lineRule="auto"/>
        <w:ind w:right="-284"/>
      </w:pPr>
    </w:p>
    <w:bookmarkEnd w:id="1"/>
    <w:p w:rsidR="004F4BD0" w:rsidRPr="00DC6C86" w:rsidRDefault="004F4BD0" w:rsidP="008B1807">
      <w:pPr>
        <w:rPr>
          <w:rFonts w:eastAsiaTheme="minorHAnsi"/>
        </w:rPr>
      </w:pPr>
    </w:p>
    <w:sectPr w:rsidR="004F4BD0" w:rsidRPr="00DC6C86" w:rsidSect="00F834AD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3EF3o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F4E45DA"/>
    <w:multiLevelType w:val="singleLevel"/>
    <w:tmpl w:val="8F4E45D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1">
    <w:nsid w:val="A47E4502"/>
    <w:multiLevelType w:val="singleLevel"/>
    <w:tmpl w:val="A47E450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2">
    <w:nsid w:val="01ED1BA2"/>
    <w:multiLevelType w:val="multilevel"/>
    <w:tmpl w:val="ABB27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0F1B4D"/>
    <w:multiLevelType w:val="hybridMultilevel"/>
    <w:tmpl w:val="3DD0D58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1F955EE2"/>
    <w:multiLevelType w:val="hybridMultilevel"/>
    <w:tmpl w:val="90C42F86"/>
    <w:lvl w:ilvl="0" w:tplc="BC4C2E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07AFAA3"/>
    <w:multiLevelType w:val="singleLevel"/>
    <w:tmpl w:val="307AFAA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>
    <w:nsid w:val="3DA37A09"/>
    <w:multiLevelType w:val="singleLevel"/>
    <w:tmpl w:val="3DA37A09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>
    <w:nsid w:val="40B23F0C"/>
    <w:multiLevelType w:val="hybridMultilevel"/>
    <w:tmpl w:val="04BC0FA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442E53D7"/>
    <w:multiLevelType w:val="hybridMultilevel"/>
    <w:tmpl w:val="E17C0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E65A82"/>
    <w:multiLevelType w:val="hybridMultilevel"/>
    <w:tmpl w:val="D5747E46"/>
    <w:lvl w:ilvl="0" w:tplc="0419000F">
      <w:start w:val="1"/>
      <w:numFmt w:val="decimal"/>
      <w:lvlText w:val="%1."/>
      <w:lvlJc w:val="left"/>
      <w:pPr>
        <w:ind w:left="295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0">
    <w:nsid w:val="4D0DAF4B"/>
    <w:multiLevelType w:val="singleLevel"/>
    <w:tmpl w:val="4D0DAF4B"/>
    <w:lvl w:ilvl="0">
      <w:start w:val="1"/>
      <w:numFmt w:val="upperRoman"/>
      <w:suff w:val="space"/>
      <w:lvlText w:val="%1."/>
      <w:lvlJc w:val="left"/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7"/>
  </w:num>
  <w:num w:numId="8">
    <w:abstractNumId w:val="3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4D93"/>
    <w:rsid w:val="000760AB"/>
    <w:rsid w:val="000F510E"/>
    <w:rsid w:val="00122ED9"/>
    <w:rsid w:val="001741C8"/>
    <w:rsid w:val="00230747"/>
    <w:rsid w:val="00273BE7"/>
    <w:rsid w:val="00295BA1"/>
    <w:rsid w:val="002F61DA"/>
    <w:rsid w:val="0037163F"/>
    <w:rsid w:val="003B04DC"/>
    <w:rsid w:val="003D0CA3"/>
    <w:rsid w:val="00422859"/>
    <w:rsid w:val="00434D93"/>
    <w:rsid w:val="0049610D"/>
    <w:rsid w:val="004E1D1D"/>
    <w:rsid w:val="004E41E2"/>
    <w:rsid w:val="004F4BD0"/>
    <w:rsid w:val="004F7A6B"/>
    <w:rsid w:val="0053123C"/>
    <w:rsid w:val="00540FCC"/>
    <w:rsid w:val="00561636"/>
    <w:rsid w:val="00570D6E"/>
    <w:rsid w:val="005B3EC5"/>
    <w:rsid w:val="005D690B"/>
    <w:rsid w:val="005F48BC"/>
    <w:rsid w:val="006754FD"/>
    <w:rsid w:val="006A076B"/>
    <w:rsid w:val="006A7DBD"/>
    <w:rsid w:val="006C0B77"/>
    <w:rsid w:val="006C2A38"/>
    <w:rsid w:val="006F27CB"/>
    <w:rsid w:val="007C68FC"/>
    <w:rsid w:val="008242FF"/>
    <w:rsid w:val="00846E07"/>
    <w:rsid w:val="00870751"/>
    <w:rsid w:val="008949D9"/>
    <w:rsid w:val="008B1807"/>
    <w:rsid w:val="008E68D0"/>
    <w:rsid w:val="00922C48"/>
    <w:rsid w:val="00975513"/>
    <w:rsid w:val="009B7120"/>
    <w:rsid w:val="009C4AD6"/>
    <w:rsid w:val="00AF5A07"/>
    <w:rsid w:val="00B915B7"/>
    <w:rsid w:val="00BF62BE"/>
    <w:rsid w:val="00C33366"/>
    <w:rsid w:val="00C40C71"/>
    <w:rsid w:val="00C469AF"/>
    <w:rsid w:val="00DC6C86"/>
    <w:rsid w:val="00EA59DF"/>
    <w:rsid w:val="00EE4070"/>
    <w:rsid w:val="00F12C76"/>
    <w:rsid w:val="00F8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775F99-FFCC-48CF-9592-A9E4DEAA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8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4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4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4D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4D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4D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4D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4D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4D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4D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D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4D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4D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4D9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34D9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34D9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34D9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34D9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34D9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34D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34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4D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4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4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4D9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34D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4D9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4D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4D9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34D93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nhideWhenUsed/>
    <w:rsid w:val="00434D93"/>
    <w:pPr>
      <w:spacing w:after="0" w:line="240" w:lineRule="auto"/>
    </w:pPr>
    <w:rPr>
      <w:rFonts w:eastAsiaTheme="minorEastAsia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675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54FD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7C68F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C68FC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customStyle="1" w:styleId="docdata">
    <w:name w:val="docdata"/>
    <w:aliases w:val="docy,v5,11015,bqiaagaaeyqcaaagiaiaaaoljgaabawqaaaaaaaaaaaaaaaaaaaaaaaaaaaaaaaaaaaaaaaaaaaaaaaaaaaaaaaaaaaaaaaaaaaaaaaaaaaaaaaaaaaaaaaaaaaaaaaaaaaaaaaaaaaaaaaaaaaaaaaaaaaaaaaaaaaaaaaaaaaaaaaaaaaaaaaaaaaaaaaaaaaaaaaaaaaaaaaaaaaaaaaaaaaaaaaaaaaaaaa"/>
    <w:basedOn w:val="a"/>
    <w:rsid w:val="00C469AF"/>
    <w:pPr>
      <w:spacing w:before="100" w:beforeAutospacing="1" w:after="100" w:afterAutospacing="1"/>
    </w:pPr>
  </w:style>
  <w:style w:type="paragraph" w:styleId="af0">
    <w:name w:val="Normal (Web)"/>
    <w:basedOn w:val="a"/>
    <w:uiPriority w:val="99"/>
    <w:semiHidden/>
    <w:unhideWhenUsed/>
    <w:rsid w:val="00C469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3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antiplagia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forms.yandex.ru/u/69f0aaef4936393eb3e12cd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image" Target="media/image8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forms.yandex.ru/u/69f0aaef4936393eb3e12cd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1635</Words>
  <Characters>9324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Хитрых</dc:creator>
  <cp:lastModifiedBy>Шпынев Александр Константинович</cp:lastModifiedBy>
  <cp:revision>8</cp:revision>
  <dcterms:created xsi:type="dcterms:W3CDTF">2026-06-18T10:00:00Z</dcterms:created>
  <dcterms:modified xsi:type="dcterms:W3CDTF">2026-11-02T12:23:00Z</dcterms:modified>
</cp:coreProperties>
</file>