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3D" w:rsidRDefault="00A95C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 w:rsidRPr="00E650C4">
        <w:rPr>
          <w:rFonts w:ascii="Times New Roman" w:eastAsia="Times New Roman" w:hAnsi="Times New Roman" w:cs="Times New Roman"/>
          <w:color w:val="000000"/>
          <w:sz w:val="2"/>
        </w:rPr>
        <w:t xml:space="preserve"> </w:t>
      </w:r>
      <w:r w:rsidR="009433A2"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МИНИСТЕРСТВО ПРОСВЕЩЕНИЯ РОССИЙСК</w:t>
      </w:r>
      <w:r w:rsidR="00A87A4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ОЙ</w:t>
      </w: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ФЕДЕРАЦИИ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АССОЦИАЦИЯ ИНКЛЮЗИВНЫХ ВУЗОВ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ПОЛОЖЕНИЕ </w:t>
      </w:r>
    </w:p>
    <w:p w:rsidR="00E24BBF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ежегодном Всероссийском конкурсе практик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инклюзивного</w:t>
      </w:r>
      <w:r w:rsidR="00E24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  <w:r w:rsidR="00F91F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90477" w:rsidRPr="00D46EBC" w:rsidRDefault="009433A2" w:rsidP="00E90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цели и задачи ежегодного Всероссийского конкурса практик инклюзивного высшего образования</w:t>
      </w:r>
      <w:r w:rsidR="00E90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0477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его организации, проведения, подведения итогов и награждения победителей.</w:t>
      </w:r>
    </w:p>
    <w:p w:rsidR="00ED0F3D" w:rsidRPr="00D46EBC" w:rsidRDefault="00F91F1B" w:rsidP="00F91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2024 году проводится </w:t>
      </w:r>
      <w:r w:rsidR="00E24B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D7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 инклюзивного высшего образования</w:t>
      </w:r>
      <w:r w:rsidR="00C545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  <w:r w:rsidR="00E90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Конкурс).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Общие положения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p w:rsidR="00A95C91" w:rsidRPr="00A95C91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</w:t>
      </w:r>
      <w:r w:rsidR="00335B1A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5C91" w:rsidRPr="00A95C91" w:rsidRDefault="00A95C91" w:rsidP="00A95C91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="009433A2"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и доступности </w:t>
      </w:r>
      <w:r w:rsidR="009433A2" w:rsidRPr="00A95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инклюзивного высшего образования</w:t>
      </w:r>
      <w:r w:rsidR="009433A2" w:rsidRPr="00A95C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433A2" w:rsidRPr="00A95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инклюзивное образование)</w:t>
      </w:r>
      <w:r w:rsidRPr="00A95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95C91" w:rsidRPr="00A95C91" w:rsidRDefault="00A95C91" w:rsidP="00A95C91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выявлению, поддержке и дальнейшему распространению</w:t>
      </w:r>
      <w:r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практик;</w:t>
      </w:r>
    </w:p>
    <w:p w:rsidR="00A95C91" w:rsidRPr="00A95C91" w:rsidRDefault="009433A2" w:rsidP="00A95C91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</w:t>
      </w:r>
      <w:r w:rsid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лидеров образовательных практик в области инклюзивного образования, заслуживших доверие профессионального сообщ</w:t>
      </w:r>
      <w:r w:rsidR="00A95C91"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и благополучателей России;</w:t>
      </w:r>
    </w:p>
    <w:p w:rsidR="00A95C91" w:rsidRPr="00A95C91" w:rsidRDefault="009433A2" w:rsidP="00A95C91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 w:rsid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инклюзивного</w:t>
      </w:r>
      <w:r w:rsidRPr="00A95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A95C91"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F3D" w:rsidRPr="00A95C91" w:rsidRDefault="00A95C91" w:rsidP="00A95C91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="009433A2" w:rsidRPr="00A9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инклюзивной культуры как обязательной составляющей развития инклюзивного общества.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основой проведения Конкурса является 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</w:t>
      </w:r>
      <w:r w:rsid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указанных лиц, утвержденный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3838</w:t>
      </w:r>
      <w:r w:rsid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п-П8 (пункт 1.4.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.) (далее – Межведомственный комплексный план).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инклюзивными практиками подразумеваются программы, проекты, технологии, методики, в том числе управленческие и социальные практики, используемые в сфере инклюзивного образования (далее – инклюзивные практики, конкурсные работы).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и мероприятия Конкурса могут проводиться в очном</w:t>
      </w:r>
      <w:r w:rsidR="00E30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DA0" w:rsidRPr="00AA0534">
        <w:rPr>
          <w:rFonts w:ascii="Times New Roman" w:eastAsia="Times New Roman" w:hAnsi="Times New Roman" w:cs="Times New Roman"/>
          <w:sz w:val="24"/>
          <w:szCs w:val="24"/>
        </w:rPr>
        <w:t>заочном</w:t>
      </w:r>
      <w:r w:rsidR="00E30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DA0"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дистанционном формате.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Положение ежегодно могут вноситься измен</w:t>
      </w:r>
      <w:r w:rsidR="00335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 и дополнения по решению организационного комитет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Конкурса. </w:t>
      </w:r>
    </w:p>
    <w:p w:rsidR="00D46EBC" w:rsidRPr="00D46EBC" w:rsidRDefault="009433A2" w:rsidP="00D46EB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сопровождение Конкурса осуществляется на информационных ресурсах федеральных органов исполнительной власти, некоммерческой корпоративной организации «Ассоциация инклюзивных вузов»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далее - АИВ) </w:t>
      </w:r>
      <w:hyperlink r:id="rId9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</w:hyperlink>
      <w:r w:rsidRPr="00D46EBC">
        <w:rPr>
          <w:rFonts w:ascii="Times New Roman" w:hAnsi="Times New Roman" w:cs="Times New Roman"/>
          <w:sz w:val="24"/>
          <w:szCs w:val="24"/>
        </w:rPr>
        <w:t xml:space="preserve">),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Федерального методического центра по инклюзивному образованию (https://fmc-spo.ru/), на портале инклюзивноеобразование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ф, а также заинтересованных образовательных и иных организаций.</w:t>
      </w:r>
    </w:p>
    <w:p w:rsidR="00C03364" w:rsidRPr="00A87A4A" w:rsidRDefault="009433A2" w:rsidP="00E90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 </w:t>
      </w:r>
    </w:p>
    <w:p w:rsidR="00C03364" w:rsidRPr="00A87A4A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Цели и задачи Конкурса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ED0F3D" w:rsidRPr="00D46EBC" w:rsidRDefault="009433A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с целью повышения доступности и качества инклюзивного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Конкурса являются:</w:t>
      </w:r>
    </w:p>
    <w:p w:rsidR="00ED0F3D" w:rsidRPr="002E38CF" w:rsidRDefault="009433A2" w:rsidP="0068665A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лидеров образовательных практик в области инклюзивного образования, заслуживших доверие профессионального сообщества и благополучателей; </w:t>
      </w:r>
      <w:r w:rsidRPr="002E38CF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</w:p>
    <w:p w:rsidR="00ED0F3D" w:rsidRPr="002E38CF" w:rsidRDefault="009433A2" w:rsidP="0068665A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и дальнейшее распространение (тиражирование) практик по обучению и сопровождению обучающихся с </w:t>
      </w:r>
      <w:r w:rsidR="003E37F1"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 и</w:t>
      </w: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возможностями здоровья (далее – ОВЗ) в образовательных организациях</w:t>
      </w:r>
      <w:r w:rsidRPr="002E38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ED0F3D" w:rsidRPr="002E38CF" w:rsidRDefault="009433A2" w:rsidP="0068665A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внедрению в деятельность специалистов и образовательных организаций практик с научно подтвержденными результатами по организации профориентационной работы, обучению и сопровождению обучающихся в условиях инклюзивного образования, а также практик, содействующих трудоустройству выпускников;</w:t>
      </w:r>
    </w:p>
    <w:p w:rsidR="00ED0F3D" w:rsidRPr="002E38CF" w:rsidRDefault="009433A2" w:rsidP="0068665A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организационная, методическая и экспертная поддержка </w:t>
      </w:r>
      <w:r w:rsidRPr="002E38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развития </w:t>
      </w:r>
      <w:r w:rsidR="003E37F1" w:rsidRPr="002E38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инклюзивного образования</w:t>
      </w:r>
      <w:r w:rsidRPr="002E38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Организационный комитет Конкурса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организации, проведения, а также информационно-технического обеспечения</w:t>
      </w:r>
      <w:r w:rsidR="00456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создается организационный комитет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723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Оргкомитет). В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</w:t>
      </w:r>
      <w:r w:rsidR="0095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Оргкомитета </w:t>
      </w:r>
      <w:r w:rsidR="00952735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представители федеральных органов исполнительной власти, некоммерческой корпоративной организации «Ассоциация инклюзивных вузов», ФГБОУ ДПО «Институт развития профессионального образования», а также представители образовательных организаций, реализующих программы высшего образования, и иных организаций.</w:t>
      </w:r>
    </w:p>
    <w:p w:rsidR="00E80758" w:rsidRPr="00D46EBC" w:rsidRDefault="00E807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и председатель Оргкомитета Конкурса </w:t>
      </w:r>
      <w:r w:rsidR="00E1243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утверждаются протоколом Общего собрания членов Ассоциации инклюзивных вузов.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5"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К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онкурса: </w:t>
      </w:r>
    </w:p>
    <w:p w:rsidR="002E38CF" w:rsidRPr="002E38CF" w:rsidRDefault="002E38CF" w:rsidP="00335B1A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0"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8CF">
        <w:rPr>
          <w:rFonts w:ascii="Times New Roman" w:hAnsi="Times New Roman" w:cs="Times New Roman"/>
          <w:sz w:val="24"/>
          <w:szCs w:val="24"/>
        </w:rPr>
        <w:t>определяет список номинаций Конкурса;</w:t>
      </w:r>
    </w:p>
    <w:p w:rsidR="002E38CF" w:rsidRPr="002E38CF" w:rsidRDefault="009433A2" w:rsidP="00335B1A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E38CF"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азрабатывает критерии оценки</w:t>
      </w: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конкурсных работ;</w:t>
      </w:r>
    </w:p>
    <w:p w:rsidR="002E38CF" w:rsidRPr="002E38CF" w:rsidRDefault="009433A2" w:rsidP="00335B1A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требования к оформлению конкурсных работ;</w:t>
      </w:r>
    </w:p>
    <w:p w:rsidR="002E38CF" w:rsidRPr="002E38CF" w:rsidRDefault="009433A2" w:rsidP="00335B1A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Экспертный совет;</w:t>
      </w:r>
    </w:p>
    <w:p w:rsidR="002E38CF" w:rsidRPr="002E38CF" w:rsidRDefault="009433A2" w:rsidP="00335B1A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порядок, этапы, форму, место и даты проведения и подведения итогов Конкурса;</w:t>
      </w:r>
    </w:p>
    <w:p w:rsidR="00ED0F3D" w:rsidRPr="002E38CF" w:rsidRDefault="009433A2" w:rsidP="00335B1A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0"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публикацию актуальной информации о ходе и итогах мероприятия на странице Конкурса официального сайта некоммерческой корпоративной организации «Ассоциация инклюзивных вузов» </w:t>
      </w:r>
      <w:hyperlink r:id="rId10" w:tooltip="https://aiu-2way.ru/about/" w:history="1">
        <w:r w:rsidRPr="002E38CF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2E38CF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  <w:r w:rsidRPr="002E38CF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сайте Федерального методического центра по инклюзивному образованию (https://fmc-spo.ru/), на портале инклюзивноеобразование.рф,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98" w:line="164" w:lineRule="atLeast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</w:t>
      </w:r>
      <w:r w:rsidR="002E38C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D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оформлению конкурсных работ представлены в Приложении 3 к настоящему Положению.</w:t>
      </w:r>
    </w:p>
    <w:p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Оргкомитета Конкурса принимаются простым большинством голосов, оформляются протоколом и утверждаются председателем Оргкомитета Конкурса. </w:t>
      </w:r>
    </w:p>
    <w:p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D03D0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заявок и документов для участия в Конкурсе, организации работы</w:t>
      </w:r>
      <w:r w:rsidR="009433A2"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Экспертного совета Конкурса</w:t>
      </w:r>
      <w:r w:rsidR="009433A2"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утверждает состав рабочей группы из представителей некоммерческой корпоративной организации «Ассоциация инклюзивных вузов», ФГБОУ ДПО «Институт развития профессионального образования»</w:t>
      </w:r>
      <w:r w:rsidR="00CD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6DD0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некоммерческих и общественных организаций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Участники Конкурса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4.1.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Участниками Конкурса могут стать представители образовательных организаций высшего образования, </w:t>
      </w:r>
      <w:r w:rsidRPr="00D46EBC">
        <w:rPr>
          <w:rFonts w:ascii="Times New Roman" w:eastAsia="Times New Roman" w:hAnsi="Times New Roman" w:cs="Times New Roman"/>
          <w:sz w:val="24"/>
        </w:rPr>
        <w:t xml:space="preserve">и иных организаций,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являющиеся авторами инклюзивных практик.</w:t>
      </w:r>
    </w:p>
    <w:p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 принимаются апробированные инклюзивные практики с научно обоснованными результатами, содержание которых соответствует требованиям Конкурса и критериям оценки конкурсных работ.  </w:t>
      </w:r>
    </w:p>
    <w:p w:rsidR="00ED0F3D" w:rsidRPr="00D46EBC" w:rsidRDefault="004B75D3" w:rsidP="00D4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На Конкурс принимаются работы с описанием инклюзивных практик, разработанных как отдельным автором, так и авторскими коллективами. Уникальность текстов представленных работ должна составлять не менее 70% при проверке на антиплагиат.</w:t>
      </w:r>
    </w:p>
    <w:p w:rsidR="00C03364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4.4.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0A1808">
        <w:rPr>
          <w:rFonts w:ascii="Times New Roman" w:eastAsia="Times New Roman" w:hAnsi="Times New Roman" w:cs="Times New Roman"/>
          <w:color w:val="000000" w:themeColor="text1"/>
          <w:sz w:val="24"/>
        </w:rPr>
        <w:t>Инклюзивные практики, принимав</w:t>
      </w:r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шие участие в Конкурсе текущего года,</w:t>
      </w:r>
      <w:r w:rsidR="000A18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могут быть доработаны в течение</w:t>
      </w:r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0336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следующего</w:t>
      </w:r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и повторно представлены на Конкурс. </w:t>
      </w:r>
    </w:p>
    <w:p w:rsidR="00ED0F3D" w:rsidRPr="004B75D3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4.5.</w:t>
      </w:r>
      <w:r w:rsidR="004B75D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На Конкурс не принимаются инклюзивные практики, номинированные к участию в Конкурсе в предыдущие годы и занявшие призовые места.</w:t>
      </w:r>
    </w:p>
    <w:p w:rsidR="00ED0F3D" w:rsidRPr="004B75D3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4.6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Участники Конкурса обязаны предоставить полный комплект конкурсной документации в установленные Оргкомитетом сроки.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Pr="00D46EBC" w:rsidRDefault="004B75D3" w:rsidP="004B75D3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V. </w:t>
      </w:r>
      <w:r w:rsidR="009433A2"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Экспертный совет Конкурса </w:t>
      </w:r>
    </w:p>
    <w:p w:rsidR="00E12438" w:rsidRDefault="004B75D3" w:rsidP="00E124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5.1.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проведения экспертной оценки представленных инклюзивных практик Оргкомитетом </w:t>
      </w:r>
      <w:r w:rsidR="00B00D82">
        <w:rPr>
          <w:rFonts w:ascii="Times New Roman" w:eastAsia="Times New Roman" w:hAnsi="Times New Roman" w:cs="Times New Roman"/>
          <w:color w:val="000000" w:themeColor="text1"/>
          <w:sz w:val="24"/>
        </w:rPr>
        <w:t>формируе</w:t>
      </w:r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тся </w:t>
      </w:r>
      <w:r w:rsidR="00B00D82">
        <w:rPr>
          <w:rFonts w:ascii="Times New Roman" w:eastAsia="Times New Roman" w:hAnsi="Times New Roman" w:cs="Times New Roman"/>
          <w:color w:val="000000" w:themeColor="text1"/>
          <w:sz w:val="24"/>
        </w:rPr>
        <w:t>Экспертный совет</w:t>
      </w:r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Конкурса для</w:t>
      </w:r>
      <w:r w:rsidR="00B00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уровня </w:t>
      </w:r>
      <w:proofErr w:type="gramStart"/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ВО</w:t>
      </w:r>
      <w:proofErr w:type="gramEnd"/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:rsidR="00ED0F3D" w:rsidRPr="004B75D3" w:rsidRDefault="009433A2" w:rsidP="00E124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5.2.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ab/>
        <w:t>Экспертный совет – коллегиальный орган, созданный Оргкомитетом, для обеспечения проведения независимой экспертизы представленных на Конкурс инклюзивных практик.</w:t>
      </w:r>
    </w:p>
    <w:p w:rsidR="00ED0F3D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5.3.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состав Экспертного совета входят </w:t>
      </w:r>
      <w:r w:rsidR="009433A2" w:rsidRPr="00456472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из числа ведущих ученых и специалистов</w:t>
      </w:r>
      <w:r w:rsidR="009433A2" w:rsidRPr="004564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инклюзивного образования, имеющие опыт работы</w:t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по проведению экспертизы конкурсных работ.</w:t>
      </w:r>
    </w:p>
    <w:p w:rsidR="00E12438" w:rsidRPr="00D46EBC" w:rsidRDefault="004B75D3" w:rsidP="00E124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5.4.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E1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и председатель </w:t>
      </w:r>
      <w:r w:rsidR="00E12438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Экспертного совета</w:t>
      </w:r>
      <w:r w:rsidR="00E12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утверждаются протоколом Общего собрания членов Ассоциации инклюзивных вузов.</w:t>
      </w:r>
    </w:p>
    <w:p w:rsidR="008858D6" w:rsidRPr="008858D6" w:rsidRDefault="004B75D3" w:rsidP="008858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5D3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5.5.</w:t>
      </w:r>
      <w:r w:rsidRPr="004B75D3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ab/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проведения финального этапа Конкурса 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формируется Экспертный совет из числа ранее утвержденных, численным составом не более </w:t>
      </w:r>
      <w:r w:rsidR="000A1808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F71E54" w:rsidRPr="00F71E54">
        <w:rPr>
          <w:rFonts w:ascii="Times New Roman" w:eastAsia="Times New Roman" w:hAnsi="Times New Roman" w:cs="Times New Roman"/>
          <w:color w:val="000000" w:themeColor="text1"/>
          <w:sz w:val="24"/>
        </w:rPr>
        <w:t>0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A2F43">
        <w:rPr>
          <w:rFonts w:ascii="Times New Roman" w:eastAsia="Times New Roman" w:hAnsi="Times New Roman" w:cs="Times New Roman"/>
          <w:color w:val="000000" w:themeColor="text1"/>
          <w:sz w:val="24"/>
        </w:rPr>
        <w:t>экспертов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="00CB7826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Эксперт Конкурса при оценке конкурсных работ не вправе вступать в контакты с заявителями, в том числе обсуждать с ними поданные ими документы, напрямую запрашивать информацию и (или) пояснения и распространять информацию о конкурсных работах.</w:t>
      </w:r>
    </w:p>
    <w:p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="00CB7826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Эксперт Конкурса не вправе рассматривать конкурсные работы, если он является работником или членом коллегиальных органов организации, представителем которой является авто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</w:rPr>
        <w:t>р(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ы) работ(ы) или если таковыми являются его близкие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конкурсной работы. </w:t>
      </w:r>
    </w:p>
    <w:p w:rsidR="00456472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8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Работы, допущенные к участию в Конкурсе, оцениваются экспертами Конкурса по критериям, определенным в настоящем положении. </w:t>
      </w:r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критерий оценивается экспертом по </w:t>
      </w:r>
      <w:r w:rsidR="000A1808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>пятибалльной</w:t>
      </w:r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шкале (от 0 до 5 баллов)</w:t>
      </w:r>
      <w:r w:rsidR="000A1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см.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3.</w:t>
      </w:r>
      <w:r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F3D" w:rsidRPr="004B75D3" w:rsidRDefault="004564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F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ценки конкурсных работ </w:t>
      </w:r>
      <w:r w:rsidR="00CD5F0C">
        <w:rPr>
          <w:rFonts w:ascii="Times New Roman" w:hAnsi="Times New Roman" w:cs="Times New Roman"/>
          <w:color w:val="000000" w:themeColor="text1"/>
          <w:sz w:val="24"/>
          <w:szCs w:val="24"/>
        </w:rPr>
        <w:t>вносятся каждым экспертом в электронную анкету. Обработку полученных данных осуществляют члены рабочей группы.</w:t>
      </w:r>
    </w:p>
    <w:p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Каждая конкурсная работа оценивается двумя экспертами.</w:t>
      </w:r>
    </w:p>
    <w:p w:rsidR="000A1605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5.11.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при оценке конкурсной работы возникает разница в экспертизе более чем на 20 баллов, конкурсная работа направляется на  дополнительную экспертизу </w:t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третьему эксперту. В этом случае </w:t>
      </w:r>
      <w:r w:rsidR="000A1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берется среднее арифметическое от</w:t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</w:t>
      </w:r>
      <w:r w:rsidR="000A1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баллов</w:t>
      </w:r>
      <w:r w:rsidR="00F91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выставленных тремя экспертами</w:t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D0F3D" w:rsidRPr="004133E2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</w:t>
      </w:r>
      <w:r w:rsidR="007B5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Экспертного совета оформляется протоколом и подписывается председателем. </w:t>
      </w:r>
    </w:p>
    <w:p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</w:t>
      </w:r>
      <w:r w:rsidR="007B5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 практик Экспертный совет формирует проект списка победителей Конкурса и представляет его на утверждение Оргкомитету Конкурса.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5.1</w:t>
      </w:r>
      <w:r w:rsidR="00D75003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Оргкомитет утверждает список победителей и призёров Конкурса и размещает его на официальном сайте «Ассоциации инклюзивных вузов» </w:t>
      </w:r>
      <w:hyperlink r:id="rId11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(</w:t>
        </w:r>
        <w:bookmarkStart w:id="0" w:name="_Hlk112921688"/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u w:val="none"/>
          </w:rPr>
          <w:t>https://aiu-2way.ru/about/</w:t>
        </w:r>
        <w:bookmarkEnd w:id="0"/>
      </w:hyperlink>
      <w:r w:rsidRPr="00D46EBC">
        <w:rPr>
          <w:rFonts w:ascii="Times New Roman" w:hAnsi="Times New Roman" w:cs="Times New Roman"/>
        </w:rPr>
        <w:t>)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, на сайте Федерального методического центра по инклюзивному образованию (https://fmc-spo.ru/), на портале инклюзивноеобразование.рф.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080" w:firstLine="336"/>
        <w:jc w:val="center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VI.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Сроки и этапы проведения Конкурса</w:t>
      </w:r>
    </w:p>
    <w:p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371" w:firstLine="337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6.1.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Конкурс проводится ежегодно в два этапа.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</w:pPr>
    </w:p>
    <w:p w:rsidR="003F0B20" w:rsidRPr="00225A42" w:rsidRDefault="009433A2" w:rsidP="003F0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I этап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(отборочный) </w:t>
      </w:r>
      <w:r w:rsidR="000A1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30 мая 2024</w:t>
      </w:r>
      <w:r w:rsidR="003F0B20" w:rsidRPr="003F0B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0A1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28 сентября 2024</w:t>
      </w:r>
      <w:r w:rsidR="003F0B20" w:rsidRPr="003F0B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</w:t>
      </w:r>
      <w:r w:rsidR="003F0B20" w:rsidRPr="003F0B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0F3D" w:rsidRPr="00E90477" w:rsidRDefault="009433A2" w:rsidP="00E90477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color w:val="000000" w:themeColor="text1"/>
        </w:rPr>
      </w:pPr>
      <w:r w:rsidRPr="00E90477">
        <w:rPr>
          <w:rFonts w:ascii="Times New Roman" w:eastAsia="Times New Roman" w:hAnsi="Times New Roman" w:cs="Times New Roman"/>
          <w:color w:val="000000" w:themeColor="text1"/>
          <w:sz w:val="24"/>
        </w:rPr>
        <w:t>участники представляют конкурсные работы, соответствующие требованиям и условиям Конкурса;</w:t>
      </w:r>
      <w:r w:rsidR="003F0B20" w:rsidRPr="00E9047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ED0F3D" w:rsidRPr="004B75D3" w:rsidRDefault="009433A2" w:rsidP="00E90477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на конкурсные работы в области инклюзивного высшего образования должны быть получены отзывы/э</w:t>
      </w:r>
      <w:r w:rsidR="00E140AE">
        <w:rPr>
          <w:rFonts w:ascii="Times New Roman" w:eastAsia="Times New Roman" w:hAnsi="Times New Roman" w:cs="Times New Roman"/>
          <w:color w:val="000000" w:themeColor="text1"/>
          <w:sz w:val="24"/>
        </w:rPr>
        <w:t>кспертные заключения (не менее 2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от </w:t>
      </w:r>
      <w:r w:rsidR="00E140A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специалистов/экспертов в области специального (дефектологического) и </w:t>
      </w:r>
      <w:r w:rsidR="00E140AE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инклюзивного высшего образования</w:t>
      </w:r>
      <w:r w:rsidR="00E140A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представителей Ресурсных учебно-методических центров по обучению инвалидов и лиц с ОВЗ, созданных на базе образовательных организаций высшего образования</w:t>
      </w:r>
      <w:r w:rsidR="00E140AE">
        <w:rPr>
          <w:rFonts w:ascii="Times New Roman" w:eastAsia="Times New Roman" w:hAnsi="Times New Roman" w:cs="Times New Roman"/>
          <w:color w:val="000000" w:themeColor="text1"/>
          <w:sz w:val="24"/>
        </w:rPr>
        <w:t>, общественных организаций инвалидов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ED0F3D" w:rsidRPr="004B75D3" w:rsidRDefault="009433A2" w:rsidP="00E90477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проверка и оценивание конкурсных работ участников осуществляется </w:t>
      </w:r>
      <w:r w:rsidR="00E8075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Экспертной комиссией, конкурсная работа оценивается двумя экспертами;</w:t>
      </w:r>
    </w:p>
    <w:p w:rsidR="004B75D3" w:rsidRPr="00225A42" w:rsidRDefault="009433A2" w:rsidP="00E90477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участники, набравшие в сумме </w:t>
      </w:r>
      <w:r w:rsidR="00183E6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90 и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более баллов, становятся победителями отборочного эта</w:t>
      </w:r>
      <w:r w:rsidR="004B75D3">
        <w:rPr>
          <w:rFonts w:ascii="Times New Roman" w:eastAsia="Times New Roman" w:hAnsi="Times New Roman" w:cs="Times New Roman"/>
          <w:color w:val="000000" w:themeColor="text1"/>
          <w:sz w:val="24"/>
        </w:rPr>
        <w:t>па и проходят в финал Конкурса;</w:t>
      </w:r>
    </w:p>
    <w:p w:rsidR="00ED0F3D" w:rsidRPr="004B75D3" w:rsidRDefault="003F0B20" w:rsidP="00E90477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color w:val="000000" w:themeColor="text1"/>
        </w:rPr>
      </w:pP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если в номинации отсутствуют конкурсные работы, набравшие 90 </w:t>
      </w:r>
      <w:r w:rsidR="006D233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 более </w:t>
      </w: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баллов по итогам оценки экспертов, </w:t>
      </w:r>
      <w:r w:rsidR="00183E61">
        <w:rPr>
          <w:rFonts w:ascii="Times New Roman" w:eastAsia="Times New Roman" w:hAnsi="Times New Roman" w:cs="Times New Roman"/>
          <w:color w:val="000000" w:themeColor="text1"/>
          <w:sz w:val="24"/>
        </w:rPr>
        <w:t>то они</w:t>
      </w: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не выходят в финал.</w:t>
      </w:r>
    </w:p>
    <w:p w:rsid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II этап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(финальный)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не позднее 20 ноября 202</w:t>
      </w:r>
      <w:r w:rsidR="00E8075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г.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D0F3D" w:rsidRPr="00D46EBC" w:rsidRDefault="009433A2" w:rsidP="00E90477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финалисты представляют конкурсную работу в виде презентации на публичной защите в рамках заседания Экспертного совета</w:t>
      </w:r>
      <w:r w:rsidR="00D013CD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D0F3D" w:rsidRPr="00D46EBC" w:rsidRDefault="009433A2" w:rsidP="00E90477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счетная комиссия формирует предварительный рейтинг, определяемый как сумма баллов, присвоенных оценившими заявку экспертами Конкурса по каждому критерию, а также рекомендаций экспертов Конкурса;</w:t>
      </w:r>
    </w:p>
    <w:p w:rsidR="00ED0F3D" w:rsidRPr="00D46EBC" w:rsidRDefault="009433A2" w:rsidP="00E90477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по результатам рассмотрения Оргкомитет определяет рейтинг каждой заявки по номинациям, отдельно;</w:t>
      </w:r>
    </w:p>
    <w:p w:rsidR="00ED0F3D" w:rsidRPr="00D46EBC" w:rsidRDefault="009433A2" w:rsidP="00E90477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итоговый список победителей утверждается Протоколом </w:t>
      </w:r>
      <w:r w:rsidR="00E140AE">
        <w:rPr>
          <w:rFonts w:ascii="Times New Roman" w:eastAsia="Times New Roman" w:hAnsi="Times New Roman" w:cs="Times New Roman"/>
          <w:color w:val="000000"/>
          <w:sz w:val="24"/>
        </w:rPr>
        <w:t>Экспертного совета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D0F3D" w:rsidRDefault="009433A2" w:rsidP="00E90477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результаты Конкурса представляются в рамках отдельного мероприятия.</w:t>
      </w:r>
    </w:p>
    <w:p w:rsidR="00E90477" w:rsidRPr="00D46EBC" w:rsidRDefault="00E90477" w:rsidP="00E90477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1A70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6.2.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31A70" w:rsidRPr="00731A70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нформация о сроках проведения Конкурса доводится до заинтересованных лиц дополнительно.</w:t>
      </w:r>
    </w:p>
    <w:p w:rsidR="00ED0F3D" w:rsidRPr="00D46EBC" w:rsidRDefault="00731A70" w:rsidP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Для участия в Конкурсе необходимо пройти регистрацию, заполнив электронную заявку по следующим ссылкам:</w:t>
      </w:r>
    </w:p>
    <w:p w:rsidR="00126C7B" w:rsidRPr="00126C7B" w:rsidRDefault="006367D5" w:rsidP="00075C6A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il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126C7B">
        <w:rPr>
          <w:rFonts w:ascii="Times New Roman" w:eastAsia="Times New Roman" w:hAnsi="Times New Roman" w:cs="Times New Roman"/>
          <w:sz w:val="24"/>
          <w:szCs w:val="24"/>
        </w:rPr>
        <w:t>для конкурсных работ в сфере инклюзивного высшего образования - ссылка на</w:t>
      </w:r>
      <w:r w:rsidR="006626EE" w:rsidRPr="006626E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626EE" w:rsidRPr="007015F9">
          <w:rPr>
            <w:rStyle w:val="af"/>
            <w:rFonts w:ascii="Times New Roman" w:hAnsi="Times New Roman" w:cs="Times New Roman"/>
            <w:sz w:val="24"/>
            <w:szCs w:val="24"/>
          </w:rPr>
          <w:t>https://webanketa.com/forms/6gsk2dsq74qk8d1n6rwk6rb1/</w:t>
        </w:r>
      </w:hyperlink>
      <w:r w:rsidR="006626EE" w:rsidRPr="0066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3D" w:rsidRPr="00E25B0F" w:rsidRDefault="009433A2" w:rsidP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333333"/>
          <w:sz w:val="24"/>
        </w:rPr>
        <w:t>6.4.</w:t>
      </w:r>
      <w:r w:rsidR="00731A70">
        <w:rPr>
          <w:rFonts w:ascii="Times New Roman" w:eastAsia="Times New Roman" w:hAnsi="Times New Roman" w:cs="Times New Roman"/>
          <w:b/>
          <w:color w:val="333333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Участники направляют конкурсную работу и ком</w:t>
      </w:r>
      <w:r w:rsidR="002240C4">
        <w:rPr>
          <w:rFonts w:ascii="Times New Roman" w:eastAsia="Times New Roman" w:hAnsi="Times New Roman" w:cs="Times New Roman"/>
          <w:color w:val="000000"/>
          <w:sz w:val="24"/>
        </w:rPr>
        <w:t>плект необходимых сопроводительных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документов </w:t>
      </w:r>
      <w:r w:rsidR="00126C7B">
        <w:rPr>
          <w:rFonts w:ascii="Times New Roman" w:eastAsia="Times New Roman" w:hAnsi="Times New Roman" w:cs="Times New Roman"/>
          <w:color w:val="000000"/>
          <w:sz w:val="24"/>
        </w:rPr>
        <w:t>(см. раздел VIII) на электронный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адрес</w:t>
      </w:r>
      <w:r w:rsidR="00126C7B">
        <w:rPr>
          <w:rFonts w:ascii="Times New Roman" w:eastAsia="Times New Roman" w:hAnsi="Times New Roman" w:cs="Times New Roman"/>
          <w:color w:val="000000"/>
          <w:sz w:val="24"/>
        </w:rPr>
        <w:t xml:space="preserve"> Оргкомитета Конкурса: </w:t>
      </w:r>
      <w:hyperlink r:id="rId13" w:tooltip="https://e.mail.ru/compose/?mailto=mailto%3akonkurspraktikaiv@mail.ru" w:history="1">
        <w:r w:rsidRPr="00E25B0F">
          <w:rPr>
            <w:rStyle w:val="af"/>
            <w:rFonts w:ascii="Times New Roman" w:eastAsia="Times New Roman" w:hAnsi="Times New Roman" w:cs="Times New Roman"/>
            <w:color w:val="005BD1"/>
            <w:sz w:val="24"/>
            <w:szCs w:val="24"/>
          </w:rPr>
          <w:t>konkurspraktikaiv@mail.ru</w:t>
        </w:r>
      </w:hyperlink>
      <w:r w:rsidRPr="00E2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C0B27" w:rsidRPr="00225A42" w:rsidRDefault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C0B27" w:rsidRPr="00225A42" w:rsidRDefault="006C0B27" w:rsidP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5A4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ab/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Итоги конкурса будут подведены </w:t>
      </w:r>
      <w:r w:rsidR="00E9047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не позднее 10 декабря 2024</w:t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г.</w:t>
      </w:r>
    </w:p>
    <w:p w:rsidR="006C0B27" w:rsidRPr="00225A42" w:rsidRDefault="006C0B27" w:rsidP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Номинации Конкурса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Конкурс проводится по номинациям, представленным в Табли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«Номинации </w:t>
      </w:r>
      <w:r w:rsidR="00126C7B">
        <w:rPr>
          <w:rFonts w:ascii="Times New Roman" w:eastAsia="Times New Roman" w:hAnsi="Times New Roman" w:cs="Times New Roman"/>
          <w:color w:val="000000"/>
          <w:sz w:val="24"/>
          <w:lang w:val="en-US"/>
        </w:rPr>
        <w:t>IV</w:t>
      </w:r>
      <w:r w:rsidR="00126C7B" w:rsidRPr="00126C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Всероссийского конкурса практик инклюзивного высшего образования</w:t>
      </w:r>
      <w:r w:rsidR="00126C7B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73436D">
        <w:rPr>
          <w:rFonts w:ascii="Times New Roman" w:eastAsia="Times New Roman" w:hAnsi="Times New Roman" w:cs="Times New Roman"/>
          <w:color w:val="000000"/>
          <w:sz w:val="24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Таблица 1.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Номинации </w:t>
      </w:r>
      <w:r w:rsidR="00126C7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IV</w:t>
      </w:r>
      <w:r w:rsidR="00126C7B" w:rsidRPr="00126C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Всероссийского конкурса практик инклюзивного высшего образования</w:t>
      </w:r>
      <w:r w:rsidR="00126C7B" w:rsidRPr="00126C7B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 w:rsidR="00893D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2024</w:t>
      </w:r>
      <w:r w:rsidR="002E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887"/>
      </w:tblGrid>
      <w:tr w:rsidR="00ED0F3D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88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Номинация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93"/>
              </w:tabs>
              <w:spacing w:after="200" w:line="253" w:lineRule="atLeast"/>
              <w:ind w:left="-114" w:firstLine="11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Профориентационная работа среди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Психолого-педагогическое сопровождение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Волонтёрская работа по сопровождению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и развитие инклюзивной культуры в образовательных организациях/в обществе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родителями (законными представителями)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Индивидуализация образовательного маршрута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трудоустройству и закреплению на рабочем месте выпускников с инвалидностью 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работодателями по вопросам трудоустройства выпускников с инвалидностью</w:t>
            </w:r>
          </w:p>
        </w:tc>
      </w:tr>
      <w:tr w:rsidR="00ED0F3D">
        <w:trPr>
          <w:trHeight w:val="66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партнерство в области инклюзивного образования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Цифровые технологии в инклюзивном образовательном процессе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Инновационные образовательные практики в инклюзивном образовании</w:t>
            </w:r>
          </w:p>
        </w:tc>
      </w:tr>
      <w:tr w:rsidR="00ED0F3D" w:rsidTr="00E14BE6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инклюзивной среды в образовательных организациях</w:t>
            </w:r>
          </w:p>
        </w:tc>
      </w:tr>
      <w:tr w:rsidR="00E14BE6" w:rsidTr="00E14BE6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E6" w:rsidRPr="00E14BE6" w:rsidRDefault="00E14B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E6" w:rsidRPr="00E14BE6" w:rsidRDefault="00E14B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4BE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Социальная, профессиональная и психолого-педагогическая реабилитация</w:t>
            </w:r>
          </w:p>
        </w:tc>
      </w:tr>
      <w:tr w:rsidR="00681D6E" w:rsidTr="002E13DA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6E" w:rsidRDefault="00681D6E" w:rsidP="002E13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6E" w:rsidRDefault="00681D6E" w:rsidP="002E13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Медиасопровождение  инклюзивных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 и событий в социальных сетях</w:t>
            </w:r>
          </w:p>
        </w:tc>
      </w:tr>
      <w:tr w:rsidR="008B042F" w:rsidTr="002E13DA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Default="008B042F" w:rsidP="002E13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Pr="00E14BE6" w:rsidRDefault="008B042F" w:rsidP="00DC68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вовлечения в спорт, 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ризм  и культурную, творческую деятельность лиц с инвалидностью</w:t>
            </w:r>
          </w:p>
        </w:tc>
      </w:tr>
      <w:tr w:rsidR="008B042F" w:rsidRPr="00E14BE6" w:rsidTr="002E13DA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Pr="00681D6E" w:rsidRDefault="008B042F" w:rsidP="002E13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Pr="00681D6E" w:rsidRDefault="008B042F" w:rsidP="00DC68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безопасности для лиц с инвалидностью в условиях возникновения критических ситуаций (техногенные катастрофы, стихийные бедствия, террористические атаки, военные действия)</w:t>
            </w:r>
          </w:p>
        </w:tc>
      </w:tr>
      <w:tr w:rsidR="008B042F" w:rsidRPr="00E14BE6" w:rsidTr="002E13DA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Pr="00E140AE" w:rsidRDefault="008B042F" w:rsidP="002E13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Pr="00681D6E" w:rsidRDefault="008B042F" w:rsidP="00DC68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патриотического воспитания лиц с инвалидностью в условиях инклюзивного образования</w:t>
            </w:r>
          </w:p>
        </w:tc>
      </w:tr>
      <w:tr w:rsidR="008B042F" w:rsidRPr="00E14BE6" w:rsidTr="002E13DA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Pr="002E13DA" w:rsidRDefault="008B042F" w:rsidP="002E13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42F" w:rsidRDefault="008B042F" w:rsidP="00DC68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Специальные педагогические технологи в сфере высшего образования в условиях инклюзии</w:t>
            </w:r>
          </w:p>
        </w:tc>
      </w:tr>
    </w:tbl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257"/>
      </w:pPr>
    </w:p>
    <w:p w:rsidR="00ED0F3D" w:rsidRDefault="009433A2" w:rsidP="00731A70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VIII. Требования к содержанию и оформлению конкурсной документации</w:t>
      </w:r>
    </w:p>
    <w:p w:rsidR="009D1F59" w:rsidRPr="00126C7B" w:rsidRDefault="009433A2" w:rsidP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8.1.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Участники направляют конкурсную работу</w:t>
      </w:r>
      <w:r w:rsidR="002240C4">
        <w:rPr>
          <w:rFonts w:ascii="Times New Roman" w:eastAsia="Times New Roman" w:hAnsi="Times New Roman" w:cs="Times New Roman"/>
          <w:color w:val="000000"/>
          <w:sz w:val="24"/>
        </w:rPr>
        <w:t xml:space="preserve"> и комплект необходимых сопроводительных</w:t>
      </w:r>
      <w:bookmarkStart w:id="1" w:name="_GoBack"/>
      <w:bookmarkEnd w:id="1"/>
      <w:r w:rsidR="00126C7B">
        <w:rPr>
          <w:rFonts w:ascii="Times New Roman" w:eastAsia="Times New Roman" w:hAnsi="Times New Roman" w:cs="Times New Roman"/>
          <w:color w:val="000000"/>
          <w:sz w:val="24"/>
        </w:rPr>
        <w:t xml:space="preserve"> документов на электронный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адрес Оргкомитета Конкурса: </w:t>
      </w:r>
      <w:hyperlink r:id="rId14" w:tooltip="https://e.mail.ru/compose/?mailto=mailto%3akonkurspraktikaiv@mail.ru" w:history="1">
        <w:r w:rsidRPr="00126C7B">
          <w:rPr>
            <w:rStyle w:val="af"/>
            <w:rFonts w:ascii="Times New Roman" w:eastAsia="Times New Roman" w:hAnsi="Times New Roman" w:cs="Times New Roman"/>
            <w:color w:val="005BD1"/>
            <w:sz w:val="24"/>
          </w:rPr>
          <w:t>konkurspraktikaiv@mail.ru</w:t>
        </w:r>
      </w:hyperlink>
      <w:r w:rsidR="00126C7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126C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D0F3D" w:rsidRPr="00731A70" w:rsidRDefault="009433A2" w:rsidP="00E140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6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сканированная копия заявления на участие в Конкурсе (форма представлена в Приложении 1);</w:t>
      </w:r>
    </w:p>
    <w:p w:rsidR="00ED0F3D" w:rsidRPr="00731A70" w:rsidRDefault="009433A2" w:rsidP="00E140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6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конкурсная работа в электронном виде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в формате .</w:t>
      </w:r>
      <w:proofErr w:type="spellStart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doc</w:t>
      </w:r>
      <w:proofErr w:type="spellEnd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/.</w:t>
      </w:r>
      <w:proofErr w:type="spellStart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docx</w:t>
      </w:r>
      <w:proofErr w:type="spellEnd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(требования к структуре практики изложены в Приложении 2);</w:t>
      </w:r>
    </w:p>
    <w:p w:rsidR="00ED0F3D" w:rsidRPr="00731A70" w:rsidRDefault="009433A2" w:rsidP="00E140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6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отзыв/экспертное заключение на практику, в соответствии с п. 6.1. настоящего положения;</w:t>
      </w:r>
    </w:p>
    <w:p w:rsidR="00ED0F3D" w:rsidRPr="00731A70" w:rsidRDefault="009433A2" w:rsidP="00E140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краткая информация о практике дл</w:t>
      </w:r>
      <w:r w:rsidR="00E140AE">
        <w:rPr>
          <w:rFonts w:ascii="Times New Roman" w:eastAsia="Times New Roman" w:hAnsi="Times New Roman" w:cs="Times New Roman"/>
          <w:color w:val="000000" w:themeColor="text1"/>
          <w:sz w:val="24"/>
        </w:rPr>
        <w:t>я публикации в сборнике практик;</w:t>
      </w:r>
    </w:p>
    <w:p w:rsidR="00ED0F3D" w:rsidRPr="00731A70" w:rsidRDefault="009433A2" w:rsidP="00E140AE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конкурсных работ в сфере высшего образования материал </w:t>
      </w:r>
      <w:r w:rsidR="00183E61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оформляется в ф</w:t>
      </w:r>
      <w:r w:rsidR="00183E61">
        <w:rPr>
          <w:rFonts w:ascii="Times New Roman" w:eastAsia="Times New Roman" w:hAnsi="Times New Roman" w:cs="Times New Roman"/>
          <w:color w:val="000000" w:themeColor="text1"/>
          <w:sz w:val="24"/>
        </w:rPr>
        <w:t>ормате презентации (.</w:t>
      </w:r>
      <w:proofErr w:type="spellStart"/>
      <w:r w:rsidR="00183E61">
        <w:rPr>
          <w:rFonts w:ascii="Times New Roman" w:eastAsia="Times New Roman" w:hAnsi="Times New Roman" w:cs="Times New Roman"/>
          <w:color w:val="000000" w:themeColor="text1"/>
          <w:sz w:val="24"/>
        </w:rPr>
        <w:t>ppt</w:t>
      </w:r>
      <w:proofErr w:type="spellEnd"/>
      <w:r w:rsidR="00183E61">
        <w:rPr>
          <w:rFonts w:ascii="Times New Roman" w:eastAsia="Times New Roman" w:hAnsi="Times New Roman" w:cs="Times New Roman"/>
          <w:color w:val="000000" w:themeColor="text1"/>
          <w:sz w:val="24"/>
        </w:rPr>
        <w:t>/.</w:t>
      </w:r>
      <w:proofErr w:type="spellStart"/>
      <w:r w:rsidR="00183E61">
        <w:rPr>
          <w:rFonts w:ascii="Times New Roman" w:eastAsia="Times New Roman" w:hAnsi="Times New Roman" w:cs="Times New Roman"/>
          <w:color w:val="000000" w:themeColor="text1"/>
          <w:sz w:val="24"/>
        </w:rPr>
        <w:t>pptx</w:t>
      </w:r>
      <w:proofErr w:type="spellEnd"/>
      <w:r w:rsidR="00183E61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9D1F59" w:rsidRPr="00731A70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D0F3D" w:rsidRPr="00731A70" w:rsidRDefault="009433A2" w:rsidP="00E140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6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рекомендация образовательной организации о выдвижении инклюзивной практики на Конкурс (в </w:t>
      </w:r>
      <w:r w:rsidR="009D1F59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свободной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форме)</w:t>
      </w:r>
      <w:r w:rsidR="00731A70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484CB7" w:rsidRPr="00731A70" w:rsidRDefault="00484CB7" w:rsidP="00E140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6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отчет о пров</w:t>
      </w:r>
      <w:r w:rsidR="00C331E6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ерке оригинальности работы в системе Антиплагиат. </w:t>
      </w:r>
    </w:p>
    <w:p w:rsidR="00ED0F3D" w:rsidRP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8.2.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названии электронного письма необходимо указать номинацию (например, </w:t>
      </w:r>
      <w:r w:rsidR="002221FE">
        <w:rPr>
          <w:rFonts w:ascii="Times New Roman" w:eastAsia="Times New Roman" w:hAnsi="Times New Roman" w:cs="Times New Roman"/>
          <w:color w:val="000000" w:themeColor="text1"/>
          <w:sz w:val="24"/>
        </w:rPr>
        <w:t>Номинация</w:t>
      </w:r>
      <w:r w:rsidR="009433A2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«Профориентационная работа среди обучающихся в условиях инклюзивного образования»)</w:t>
      </w:r>
      <w:r w:rsidR="002221FE">
        <w:rPr>
          <w:rFonts w:ascii="Times New Roman" w:eastAsia="Times New Roman" w:hAnsi="Times New Roman" w:cs="Times New Roman"/>
          <w:color w:val="000000" w:themeColor="text1"/>
          <w:sz w:val="24"/>
        </w:rPr>
        <w:t>, образовательную организацию, ФИО контактного лица.</w:t>
      </w:r>
    </w:p>
    <w:p w:rsidR="00ED0F3D" w:rsidRPr="00731A70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b/>
          <w:color w:val="000000" w:themeColor="text1"/>
          <w:sz w:val="24"/>
        </w:rPr>
        <w:t>8.3.</w:t>
      </w:r>
      <w:r w:rsidR="00731A70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Документы, представленные на Конкурс, обратно не возвращаются.</w:t>
      </w:r>
    </w:p>
    <w:p w:rsidR="00ED0F3D" w:rsidRPr="00731A70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IX. Подведение итогов Конкурса и награждение победителей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Экспертный совет осуществляет оценку зарегистрированных конкурсных работ, на основании установленных критериев (Приложение 3).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По результатам экспертной оценки каждой конкурсной работы составляется протокол экспертной оценки, в который заносятся результаты оценивания в баллах. Протокол подписывает председатель Экспертного совета.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При подведении итогов Оргкомитет определяет призеров и победителей Конкурса по каждой номинации. Решение Оргкомитета оформляется итоговым протоколом</w:t>
      </w:r>
      <w:r w:rsidR="00D279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79E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 Ассоциации инклюзивных вузов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Протокол утверждает </w:t>
      </w:r>
      <w:r w:rsidR="00D279E2">
        <w:rPr>
          <w:rFonts w:ascii="Times New Roman" w:eastAsia="Times New Roman" w:hAnsi="Times New Roman" w:cs="Times New Roman"/>
          <w:color w:val="000000"/>
          <w:sz w:val="24"/>
        </w:rPr>
        <w:t xml:space="preserve">президент </w:t>
      </w:r>
      <w:r w:rsidR="008A3A37">
        <w:rPr>
          <w:rFonts w:ascii="Times New Roman" w:eastAsia="Times New Roman" w:hAnsi="Times New Roman" w:cs="Times New Roman"/>
          <w:color w:val="000000"/>
          <w:sz w:val="24"/>
        </w:rPr>
        <w:t>АИВ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sz w:val="24"/>
        </w:rPr>
        <w:t>Практикам-финалистам в области высшего образования присваивается гриф «Рекомендовано некоммерческой корпоративной организацией «Ассоциация инклюзивных вузов» для реализации в образовательных организациях высшего образования»</w:t>
      </w:r>
      <w:r w:rsidR="008A3A37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 xml:space="preserve">с размещением на сайте </w:t>
      </w:r>
      <w:r w:rsidR="008A3A37">
        <w:rPr>
          <w:rFonts w:ascii="Times New Roman" w:eastAsia="Times New Roman" w:hAnsi="Times New Roman" w:cs="Times New Roman"/>
          <w:sz w:val="24"/>
        </w:rPr>
        <w:t>АИВ</w:t>
      </w:r>
      <w:r w:rsidRPr="009D1F59">
        <w:rPr>
          <w:rFonts w:ascii="Times New Roman" w:eastAsia="Times New Roman" w:hAnsi="Times New Roman" w:cs="Times New Roman"/>
          <w:sz w:val="24"/>
        </w:rPr>
        <w:t xml:space="preserve"> </w:t>
      </w:r>
      <w:r w:rsidR="008A3A37">
        <w:rPr>
          <w:rFonts w:ascii="Times New Roman" w:eastAsia="Times New Roman" w:hAnsi="Times New Roman" w:cs="Times New Roman"/>
          <w:sz w:val="24"/>
        </w:rPr>
        <w:t>и</w:t>
      </w:r>
      <w:r w:rsidRPr="009D1F59">
        <w:rPr>
          <w:rFonts w:ascii="Times New Roman" w:eastAsia="Times New Roman" w:hAnsi="Times New Roman" w:cs="Times New Roman"/>
          <w:sz w:val="24"/>
        </w:rPr>
        <w:t xml:space="preserve"> обязательным указанием авторства.</w:t>
      </w:r>
    </w:p>
    <w:p w:rsidR="00ED0F3D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9.4</w:t>
      </w:r>
      <w:r w:rsidR="009433A2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9433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9433A2" w:rsidRPr="009D1F59">
        <w:rPr>
          <w:rFonts w:ascii="Times New Roman" w:eastAsia="Times New Roman" w:hAnsi="Times New Roman" w:cs="Times New Roman"/>
          <w:sz w:val="24"/>
        </w:rPr>
        <w:t>Практики-лауреаты, набравшие наибольшее количество баллов, рекомендуются к тиражированию как эффективные практики инклюзивного образования</w:t>
      </w:r>
      <w:r w:rsidR="009D1F59" w:rsidRPr="009D1F59">
        <w:rPr>
          <w:rFonts w:ascii="Times New Roman" w:eastAsia="Times New Roman" w:hAnsi="Times New Roman" w:cs="Times New Roman"/>
          <w:sz w:val="24"/>
        </w:rPr>
        <w:t xml:space="preserve"> </w:t>
      </w:r>
      <w:r w:rsidR="009433A2" w:rsidRPr="009D1F59">
        <w:rPr>
          <w:rFonts w:ascii="Times New Roman" w:eastAsia="Times New Roman" w:hAnsi="Times New Roman" w:cs="Times New Roman"/>
          <w:sz w:val="24"/>
        </w:rPr>
        <w:t xml:space="preserve">в рамках реализации мероприятий Межведомственного комплексного плана, к включению </w:t>
      </w:r>
      <w:r w:rsidR="009433A2" w:rsidRPr="009D1F59">
        <w:rPr>
          <w:rFonts w:ascii="Times New Roman" w:eastAsia="Times New Roman" w:hAnsi="Times New Roman" w:cs="Times New Roman"/>
          <w:sz w:val="24"/>
        </w:rPr>
        <w:lastRenderedPageBreak/>
        <w:t>в реестр лучших практик работы с детством с доказанной эффективностью, формируемый в соответствии с  Планом основных мероприятий на период до 2027 года, проводимых в рамках Десятилетия детства (№ 122-р от 23 января 2021 г.), и направляются в органы исполнительной</w:t>
      </w:r>
      <w:proofErr w:type="gramEnd"/>
      <w:r w:rsidR="009433A2" w:rsidRPr="009D1F59">
        <w:rPr>
          <w:rFonts w:ascii="Times New Roman" w:eastAsia="Times New Roman" w:hAnsi="Times New Roman" w:cs="Times New Roman"/>
          <w:sz w:val="24"/>
        </w:rPr>
        <w:t xml:space="preserve"> власти субъектов Российской Федерации, осуществляющих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:rsidR="00ED0F3D" w:rsidRPr="009D1F59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9.5</w:t>
      </w:r>
      <w:r w:rsidR="009433A2" w:rsidRPr="009D1F59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9D1F59">
        <w:rPr>
          <w:rFonts w:ascii="Times New Roman" w:eastAsia="Times New Roman" w:hAnsi="Times New Roman" w:cs="Times New Roman"/>
          <w:color w:val="000000"/>
          <w:sz w:val="24"/>
        </w:rPr>
        <w:t>Участники Конкурса в номинациях, не занявшие призовые места, по решению Экспертного совета могут быть награждены специальными дипломами за личные достижения в конкурсных испытаниях.</w:t>
      </w:r>
    </w:p>
    <w:p w:rsidR="00ED0F3D" w:rsidRPr="009D1F59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9.6</w:t>
      </w:r>
      <w:r w:rsidR="009433A2" w:rsidRPr="009D1F59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Все участники Конкурса получают сертификаты участников. </w:t>
      </w:r>
    </w:p>
    <w:p w:rsidR="00ED0F3D" w:rsidRPr="009D1F59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9.7</w:t>
      </w:r>
      <w:r w:rsidR="009433A2" w:rsidRPr="009D1F59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731A70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433A2"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Рабочей группой Конкурса формируются сборники практик в сфере инклюзивного образования, ставших победителями Конкурса.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X. Финансирование Конкурса</w:t>
      </w:r>
    </w:p>
    <w:p w:rsid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10.1.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 202</w:t>
      </w:r>
      <w:r w:rsidR="008A3A37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году внесение организационного взноса не предусмотрено.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393FFF" w:rsidRDefault="00393F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393FFF" w:rsidRDefault="00393F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393FFF" w:rsidRDefault="00393F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1851FC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1851FC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1851FC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1851FC" w:rsidRDefault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393FFF" w:rsidRDefault="00393F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1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535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В Оргкомитет </w:t>
      </w:r>
      <w:r w:rsidR="00126C7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IV</w:t>
      </w:r>
      <w:r w:rsidR="00126C7B" w:rsidRPr="00126C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Всероссийского конкурса практик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инклюзивного высшего образования</w:t>
      </w:r>
      <w:r w:rsidR="00126C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 w:rsidR="008A3A37">
        <w:rPr>
          <w:rFonts w:ascii="Times New Roman" w:eastAsia="Times New Roman" w:hAnsi="Times New Roman" w:cs="Times New Roman"/>
          <w:b/>
          <w:color w:val="000000"/>
          <w:sz w:val="24"/>
        </w:rPr>
        <w:t>2024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ЗАЯВЛЕНИЕ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_____________________________________________________________________________направляет для участия </w:t>
      </w:r>
      <w:r w:rsidR="008A3A37">
        <w:rPr>
          <w:rFonts w:ascii="Times New Roman" w:eastAsia="Times New Roman" w:hAnsi="Times New Roman" w:cs="Times New Roman"/>
          <w:color w:val="000000"/>
          <w:sz w:val="24"/>
        </w:rPr>
        <w:t>в К</w:t>
      </w:r>
      <w:r>
        <w:rPr>
          <w:rFonts w:ascii="Times New Roman" w:eastAsia="Times New Roman" w:hAnsi="Times New Roman" w:cs="Times New Roman"/>
          <w:color w:val="000000"/>
          <w:sz w:val="24"/>
        </w:rPr>
        <w:t>онкурсе в номинации ___________________________________________________________________________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инклюзивную практику «_______________________________________».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Практическая апробация указанной практики проведена с «___»____________20__  г. по  «___»_____________20__  г.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___________________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(название организации)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организации о выдвижении инклюзивной практики на участие во втором этапе Конкурса прилагается.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согласен на публикацию, представленной на Конкурс практики в научно-методическом сборнике; размещение на сайтах организаторов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иные формы распространения с обязательным указанием авторства.</w:t>
      </w:r>
      <w:proofErr w:type="gramEnd"/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(подписи)____________________/__________________/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1419" w:firstLine="6803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ФИО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«___»__________202    г.       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</w:pPr>
    </w:p>
    <w:p w:rsidR="001851FC" w:rsidRDefault="001851FC" w:rsidP="001851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2</w:t>
      </w:r>
    </w:p>
    <w:p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ИНКЛЮЗИВНОЙ ПРАКТИКЕ,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ПРЕДСТАВЛЯЕМОЙ НА КОНКУРС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Направленная на Конкурс практика должна содержать: конкурсную работу, презентацию конкурсной работы и комплект необходимых сопровождающих документов. 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  <w:t>Структурные элементы Конкурсной работы: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</w:pPr>
    </w:p>
    <w:p w:rsidR="00ED0F3D" w:rsidRPr="009D1F59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титульный лист с наименованием практики и номинацией Конкурса;</w:t>
      </w:r>
    </w:p>
    <w:p w:rsidR="00ED0F3D" w:rsidRPr="009D1F59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список исполнителей и название организации, на базе которой реализуется инклюзивная практика (название, сайт, телефон, электронная почта, руководитель, контактное лицо и т.п.);</w:t>
      </w:r>
    </w:p>
    <w:p w:rsidR="00ED0F3D" w:rsidRPr="009D1F59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аннотация (не более 3 000 знаков с пробелами);</w:t>
      </w:r>
    </w:p>
    <w:p w:rsidR="00ED0F3D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содержание;</w:t>
      </w:r>
    </w:p>
    <w:p w:rsidR="00ED0F3D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термины и определения: перечень сокращений и обозначений;</w:t>
      </w:r>
    </w:p>
    <w:p w:rsidR="00ED0F3D" w:rsidRPr="009D1F59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введение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ED0F3D" w:rsidRPr="009D1F59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основная часть Конкурсной работы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должна включать: 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проблемной ситуации, целей и задач, на решение которых направлена инклюзивная практика;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целевая аудитория, описание ее социально-психологических особенностей;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методическое обеспечение (научно-методическое и нормативно-правовое обеспечение) инклюзивной практики;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описание используемых методик, технологий, инструментария со ссылкой на источники; 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сроки, этапы и алгоритм реализации инклюзивной практики;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перечень и описание программных мероприятий, функциональные модули/ дидактические разделы/ учебно-тематические планы и т.д. (в зависимости от вида практики);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ресурсы, которые необходимы для эффективной реализации инклюзивной практики: требования к специалистам; перечень учебных и методических материалов; требования к материально-технической оснащенности организации; требования к информационной обеспеченности организаци</w:t>
      </w:r>
      <w:proofErr w:type="gramStart"/>
      <w:r w:rsidRPr="009D1F59"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 w:rsidRPr="009D1F59">
        <w:rPr>
          <w:rFonts w:ascii="Times New Roman" w:eastAsia="Times New Roman" w:hAnsi="Times New Roman" w:cs="Times New Roman"/>
          <w:color w:val="000000"/>
          <w:sz w:val="24"/>
        </w:rPr>
        <w:t>библиотека, Интернет и т.д.);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сфер ответственности, основных прав и обязанностей участников реализации инклюзивной практики; (специалистов, детей, родителей, педагогов, преподавателей, лиц с инвалидностью);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способов, которыми обеспечивается гарантия прав ее участников;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ожидаемые результаты реализации инклюзивной практики;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систему орг</w:t>
      </w:r>
      <w:r w:rsidR="00D55C15">
        <w:rPr>
          <w:rFonts w:ascii="Times New Roman" w:eastAsia="Times New Roman" w:hAnsi="Times New Roman" w:cs="Times New Roman"/>
          <w:color w:val="000000"/>
          <w:sz w:val="24"/>
        </w:rPr>
        <w:t>анизации внутреннего контроля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</w:t>
      </w:r>
      <w:r w:rsidR="00D55C15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инклюзивной практики;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критерии оценки достижения планируемых результатов: качественные и количественные;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факторы, влияющие на достижение результатов инклюзивной практики;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сведения о практической апробации инклюзивной практики на базе организации: место и срок апробации, количество участников;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результаты, подтверждающие эффективность реализации инклюзивной практики;</w:t>
      </w:r>
    </w:p>
    <w:p w:rsidR="00ED0F3D" w:rsidRPr="009D1F59" w:rsidRDefault="009433A2" w:rsidP="00393FFF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ind w:left="0" w:firstLine="426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подтверждение соблюдения правил заимствования; </w:t>
      </w:r>
    </w:p>
    <w:p w:rsidR="00ED0F3D" w:rsidRPr="009D1F59" w:rsidRDefault="009433A2" w:rsidP="00393FFF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426"/>
        <w:jc w:val="both"/>
        <w:rPr>
          <w:i/>
        </w:rPr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заключение</w:t>
      </w:r>
      <w:r w:rsidR="009D1F59" w:rsidRPr="009D1F59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ED0F3D" w:rsidRDefault="009433A2" w:rsidP="00393F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426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 </w:t>
      </w: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26C7B" w:rsidRDefault="00126C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Требование к оформлению текста Конкурсной работы: 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работы представляется на белой бумаге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(297*210);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располагается только на одной стороне листа;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левого поля - 3 см, размер правого поля - 1 см, размер верхнего поля - 2 см, размер нижнего поля - 2 см;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нумерация страниц осуществляется по центру внизу страницы;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соблюдается междустрочный интервал - 1,5;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абзацный отступ - 1,25 см;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компьютерного набора размер шрифта - 14, начертание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выравнивание по ширине;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заголовки располагаются по центру строки симметрично тексту, между заголовками и текстом пропуск в 3 интервала, заголовки следует располагать по центру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объем работы не должен превышать 30 - 35 страниц машинописного текста;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процент оригинальности должен составлять не менее 70% в системе Антиплагиат.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оформлению презентации: 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только одной группы шрифтов и изменение только его типа;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шрифта – не менее 16;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наличие заголовка на каждом слайде; 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не допускается перенос слов в тексте и применение эффектов смены слайдов;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форматы графических файлов: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 слайдов - не более 15.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/>
    <w:p w:rsidR="00ED0F3D" w:rsidRDefault="00ED0F3D"/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9433A2" w:rsidP="007A0702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3</w:t>
      </w:r>
    </w:p>
    <w:p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ЭКСПЕРТНОЙ ОЦЕНКИ ИНКЛЮЗИВНОЙ ПРАКТИКИ</w:t>
      </w:r>
    </w:p>
    <w:p w:rsidR="00055C35" w:rsidRPr="00055C35" w:rsidRDefault="00055C35" w:rsidP="00055C3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60"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55C35">
        <w:rPr>
          <w:rFonts w:ascii="Times New Roman" w:eastAsia="Times New Roman" w:hAnsi="Times New Roman" w:cs="Times New Roman"/>
          <w:b/>
          <w:color w:val="000000"/>
          <w:sz w:val="24"/>
        </w:rPr>
        <w:t>Оценочный лист инклюзивной практики</w:t>
      </w:r>
    </w:p>
    <w:p w:rsidR="00055C35" w:rsidRPr="00055C35" w:rsidRDefault="00055C35" w:rsidP="00055C35">
      <w:pPr>
        <w:spacing w:after="0" w:line="240" w:lineRule="auto"/>
        <w:rPr>
          <w:rFonts w:ascii="Calibri" w:eastAsia="Calibri" w:hAnsi="Calibri" w:cs="Times New Roman"/>
        </w:rPr>
      </w:pPr>
      <w:r w:rsidRPr="00055C35">
        <w:rPr>
          <w:rFonts w:ascii="Calibri" w:eastAsia="Calibri" w:hAnsi="Calibri" w:cs="Times New Roman"/>
        </w:rPr>
        <w:t xml:space="preserve">___________________________________________________________________________________  </w:t>
      </w:r>
    </w:p>
    <w:p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(название работы)</w:t>
      </w:r>
    </w:p>
    <w:p w:rsidR="00055C35" w:rsidRPr="00055C35" w:rsidRDefault="00055C35" w:rsidP="00055C35">
      <w:pPr>
        <w:spacing w:after="0" w:line="240" w:lineRule="auto"/>
        <w:rPr>
          <w:rFonts w:ascii="Calibri" w:eastAsia="Calibri" w:hAnsi="Calibri" w:cs="Times New Roman"/>
        </w:rPr>
      </w:pPr>
      <w:r w:rsidRPr="00055C35">
        <w:rPr>
          <w:rFonts w:ascii="Calibri" w:eastAsia="Calibri" w:hAnsi="Calibri" w:cs="Times New Roman"/>
        </w:rPr>
        <w:t xml:space="preserve">___________________________________________________________________________________  </w:t>
      </w:r>
    </w:p>
    <w:p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(номинация)</w:t>
      </w:r>
    </w:p>
    <w:p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55C35" w:rsidRPr="00055C35" w:rsidRDefault="00055C35" w:rsidP="00055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5C3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</w:t>
      </w:r>
    </w:p>
    <w:p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(авторы работы)</w:t>
      </w:r>
    </w:p>
    <w:p w:rsidR="00055C35" w:rsidRPr="00055C35" w:rsidRDefault="00055C35" w:rsidP="00055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5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C3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</w:t>
      </w:r>
    </w:p>
    <w:p w:rsidR="00ED1054" w:rsidRPr="00055C35" w:rsidRDefault="00055C35" w:rsidP="009B6E35"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(Ф.И.О. эксперта/место работы/должность)              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10137" w:type="dxa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340"/>
        <w:gridCol w:w="1039"/>
        <w:gridCol w:w="1040"/>
        <w:gridCol w:w="1039"/>
        <w:gridCol w:w="1040"/>
        <w:gridCol w:w="1039"/>
        <w:gridCol w:w="1040"/>
      </w:tblGrid>
      <w:tr w:rsidR="00ED0F3D" w:rsidTr="003C2DF9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критерия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Баллы</w:t>
            </w:r>
          </w:p>
        </w:tc>
      </w:tr>
      <w:tr w:rsidR="00ED0F3D" w:rsidTr="00D55C15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D" w:rsidRDefault="00ED0F3D"/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F3D" w:rsidRDefault="00ED0F3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Pr="00FF152D" w:rsidRDefault="00A53B5A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2"/>
                <w:tab w:val="left" w:pos="360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полного пакета документов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Полнота и точность в выполнении требований к оформлению, содержанию и структуре инклюзивной практики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и востребованность инклюзивной практики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содержания инклюзивной практики особенностям целевой аудитории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BD36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Оригинальность,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инклюзивной практики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Реалистичность целей, задач, сроков и способов их достижения, решения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BD36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алгоритма реализации инклюзивной практики (дорожная карта)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Обоснованность кадрового, материально-технического, методического, информационного обеспечения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  <w:jc w:val="both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Воспроизводимость инклюзивной </w:t>
            </w:r>
            <w:r w:rsidR="0096133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возможность использования субъектами инклюзивного образования)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:rsidTr="00D55C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Полнота описания и значимость сведений о практической апробации результатов, подтверждающих эффективность реализации инклюзивной практики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9B6E35" w:rsidRDefault="009B6E35" w:rsidP="00F47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right"/>
      </w:pPr>
    </w:p>
    <w:p w:rsidR="00877DB7" w:rsidRDefault="00877DB7" w:rsidP="00877DB7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Комментарии эксперта (при наличии): ______________________________________________________________________________________________________________________________________________________________________________________________________________________________</w:t>
      </w:r>
    </w:p>
    <w:p w:rsid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77DB7" w:rsidRP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Эксперт_________________________/___________________</w:t>
      </w:r>
    </w:p>
    <w:p w:rsidR="00877DB7" w:rsidRP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77D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(ф.и.о.)                                        (подпись)                               </w:t>
      </w:r>
    </w:p>
    <w:p w:rsidR="00877DB7" w:rsidRDefault="00877DB7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:rsidR="00877DB7" w:rsidRDefault="00877DB7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:rsidR="00ED0F3D" w:rsidRPr="00F476AD" w:rsidRDefault="009433A2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476AD">
        <w:rPr>
          <w:rFonts w:ascii="Times New Roman" w:eastAsia="Times New Roman" w:hAnsi="Times New Roman" w:cs="Times New Roman"/>
          <w:sz w:val="24"/>
        </w:rPr>
        <w:t>Баллы и параметры оценивания: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sz w:val="24"/>
        </w:rPr>
        <w:t> </w:t>
      </w:r>
      <w:r w:rsidRPr="009D1F59">
        <w:rPr>
          <w:rFonts w:ascii="Times New Roman" w:eastAsia="Times New Roman" w:hAnsi="Times New Roman" w:cs="Times New Roman"/>
          <w:i/>
          <w:sz w:val="24"/>
        </w:rPr>
        <w:t>0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не соответствует данному критерию;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i/>
          <w:sz w:val="24"/>
        </w:rPr>
        <w:t>1 балл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 и есть замечания у эксперта</w:t>
      </w:r>
      <w:r w:rsidRPr="009D1F59">
        <w:t>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2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3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критерию, но есть замечания у эксперта;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4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</w:t>
      </w:r>
      <w:r w:rsidRPr="009D1F59">
        <w:t>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5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 работа полностью соответствует критерию.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C4436" w:rsidRDefault="00EC4436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EC4436" w:rsidSect="007978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4436" w:rsidRPr="00B77BCD" w:rsidRDefault="00EC4436" w:rsidP="00EC4436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EC4436" w:rsidRPr="00B77BCD" w:rsidSect="00EC443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5C15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0D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Карта экспертной оценки конкурсных работ – финалистов в номинации </w:t>
      </w:r>
    </w:p>
    <w:p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4D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_________</w:t>
      </w:r>
      <w:r w:rsidR="00D55C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__________________________</w:t>
      </w:r>
      <w:r w:rsidRPr="004D0D8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D8E">
        <w:rPr>
          <w:rFonts w:ascii="Times New Roman" w:eastAsia="Calibri" w:hAnsi="Times New Roman" w:cs="Times New Roman"/>
          <w:color w:val="000000"/>
          <w:sz w:val="28"/>
          <w:szCs w:val="28"/>
        </w:rPr>
        <w:t>Ф.И.О. эксперта: _________________________________                                                             дата _____________________</w:t>
      </w:r>
    </w:p>
    <w:p w:rsidR="004D0D8E" w:rsidRPr="004D0D8E" w:rsidRDefault="004D0D8E" w:rsidP="004D0D8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4"/>
        <w:tblW w:w="15971" w:type="dxa"/>
        <w:jc w:val="center"/>
        <w:tblLook w:val="04A0" w:firstRow="1" w:lastRow="0" w:firstColumn="1" w:lastColumn="0" w:noHBand="0" w:noVBand="1"/>
      </w:tblPr>
      <w:tblGrid>
        <w:gridCol w:w="571"/>
        <w:gridCol w:w="1926"/>
        <w:gridCol w:w="2465"/>
        <w:gridCol w:w="2168"/>
        <w:gridCol w:w="1792"/>
        <w:gridCol w:w="2261"/>
        <w:gridCol w:w="1822"/>
        <w:gridCol w:w="1641"/>
        <w:gridCol w:w="1325"/>
      </w:tblGrid>
      <w:tr w:rsidR="004D0D8E" w:rsidRPr="004D0D8E" w:rsidTr="002E13DA">
        <w:trPr>
          <w:jc w:val="center"/>
        </w:trPr>
        <w:tc>
          <w:tcPr>
            <w:tcW w:w="571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6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 автора</w:t>
            </w:r>
          </w:p>
        </w:tc>
        <w:tc>
          <w:tcPr>
            <w:tcW w:w="2465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инклюзивной практики</w:t>
            </w:r>
          </w:p>
        </w:tc>
        <w:tc>
          <w:tcPr>
            <w:tcW w:w="2168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Актуальность, востребованность инклюзивной практики </w:t>
            </w:r>
          </w:p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792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Возможность практической реализации проекта </w:t>
            </w:r>
          </w:p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2261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Содержательность проекта (креативность, новизна, полнота раскрытия)</w:t>
            </w:r>
          </w:p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822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апробация инклюзивной практики </w:t>
            </w:r>
          </w:p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641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презентации и защиты проекта</w:t>
            </w:r>
          </w:p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325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4D0D8E" w:rsidRPr="004D0D8E" w:rsidTr="002E13DA">
        <w:trPr>
          <w:jc w:val="center"/>
        </w:trPr>
        <w:tc>
          <w:tcPr>
            <w:tcW w:w="571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850A8E" w:rsidRPr="00877DB7" w:rsidRDefault="00850A8E" w:rsidP="00850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Эксперт_________________________/___________________</w:t>
      </w:r>
    </w:p>
    <w:p w:rsid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731A70" w:rsidRPr="00731A70" w:rsidRDefault="00731A70" w:rsidP="00731A70"/>
    <w:p w:rsidR="00ED60A5" w:rsidRPr="00EC4436" w:rsidRDefault="00ED60A5" w:rsidP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en-US"/>
        </w:rPr>
      </w:pPr>
    </w:p>
    <w:sectPr w:rsidR="00ED60A5" w:rsidRPr="00EC4436" w:rsidSect="00EC443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47" w:rsidRDefault="00111047">
      <w:pPr>
        <w:spacing w:after="0" w:line="240" w:lineRule="auto"/>
      </w:pPr>
      <w:r>
        <w:separator/>
      </w:r>
    </w:p>
  </w:endnote>
  <w:endnote w:type="continuationSeparator" w:id="0">
    <w:p w:rsidR="00111047" w:rsidRDefault="001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47" w:rsidRDefault="00111047">
      <w:pPr>
        <w:spacing w:after="0" w:line="240" w:lineRule="auto"/>
      </w:pPr>
      <w:r>
        <w:separator/>
      </w:r>
    </w:p>
  </w:footnote>
  <w:footnote w:type="continuationSeparator" w:id="0">
    <w:p w:rsidR="00111047" w:rsidRDefault="0011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DC"/>
    <w:multiLevelType w:val="hybridMultilevel"/>
    <w:tmpl w:val="031ECF2C"/>
    <w:lvl w:ilvl="0" w:tplc="7A2C8F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9014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576F2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6CA9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BCA0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7C6E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5836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AB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032F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CD86D3D"/>
    <w:multiLevelType w:val="hybridMultilevel"/>
    <w:tmpl w:val="F91685C0"/>
    <w:lvl w:ilvl="0" w:tplc="EEC0D1F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7D1"/>
    <w:multiLevelType w:val="hybridMultilevel"/>
    <w:tmpl w:val="C62C3E12"/>
    <w:lvl w:ilvl="0" w:tplc="8438BFB8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7CE61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6059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4810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CE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A60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6AB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2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9E4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6FB4EA0"/>
    <w:multiLevelType w:val="hybridMultilevel"/>
    <w:tmpl w:val="34C25C7A"/>
    <w:lvl w:ilvl="0" w:tplc="0F78DA8E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17BE5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E9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762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68D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CE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3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88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0E5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8237ADB"/>
    <w:multiLevelType w:val="hybridMultilevel"/>
    <w:tmpl w:val="3DB25DF0"/>
    <w:lvl w:ilvl="0" w:tplc="1EE47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95248"/>
    <w:multiLevelType w:val="hybridMultilevel"/>
    <w:tmpl w:val="B7FCE2F0"/>
    <w:lvl w:ilvl="0" w:tplc="C1AEE1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88C23F7"/>
    <w:multiLevelType w:val="hybridMultilevel"/>
    <w:tmpl w:val="FB465EEC"/>
    <w:lvl w:ilvl="0" w:tplc="F22AFE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6385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A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A86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6D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E60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861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2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1A23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A4B7F17"/>
    <w:multiLevelType w:val="hybridMultilevel"/>
    <w:tmpl w:val="ED626676"/>
    <w:lvl w:ilvl="0" w:tplc="DEE46FC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B6F76"/>
    <w:multiLevelType w:val="hybridMultilevel"/>
    <w:tmpl w:val="2A3CC196"/>
    <w:lvl w:ilvl="0" w:tplc="4718BB5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color w:val="auto"/>
      </w:rPr>
    </w:lvl>
    <w:lvl w:ilvl="1" w:tplc="02B41A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6E2ED3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364F61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004249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A6CCE6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3908F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374F56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3700E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>
    <w:nsid w:val="42711B15"/>
    <w:multiLevelType w:val="hybridMultilevel"/>
    <w:tmpl w:val="4DECE5D0"/>
    <w:lvl w:ilvl="0" w:tplc="EEC0D1F8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616202"/>
    <w:multiLevelType w:val="hybridMultilevel"/>
    <w:tmpl w:val="7B7604D2"/>
    <w:lvl w:ilvl="0" w:tplc="655E2B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C0D1F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7B6644C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5BE04E8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242E70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CDEA2E4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01C3710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DE54E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E0A1F76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1">
    <w:nsid w:val="47CC2E1A"/>
    <w:multiLevelType w:val="hybridMultilevel"/>
    <w:tmpl w:val="BC441750"/>
    <w:lvl w:ilvl="0" w:tplc="DEE46FC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42B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8AF1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4A8A8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229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18E60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E04CB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7CC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9207F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ABB3D54"/>
    <w:multiLevelType w:val="hybridMultilevel"/>
    <w:tmpl w:val="E7787DB2"/>
    <w:lvl w:ilvl="0" w:tplc="82D6EE8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11A1A5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02C18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830093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BDEFD1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3F80B1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ED8CD5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E2EA8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7DEED2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3">
    <w:nsid w:val="54E63847"/>
    <w:multiLevelType w:val="hybridMultilevel"/>
    <w:tmpl w:val="82FC92BA"/>
    <w:lvl w:ilvl="0" w:tplc="5D96D8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9E9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A7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ACC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AA0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6C0B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0E66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89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CCD6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6CF1B5D"/>
    <w:multiLevelType w:val="hybridMultilevel"/>
    <w:tmpl w:val="D7709F00"/>
    <w:lvl w:ilvl="0" w:tplc="59BCD39E">
      <w:start w:val="1"/>
      <w:numFmt w:val="bullet"/>
      <w:lvlText w:val="–"/>
      <w:lvlJc w:val="left"/>
      <w:pPr>
        <w:ind w:left="1854" w:hanging="360"/>
      </w:pPr>
      <w:rPr>
        <w:rFonts w:ascii="Arial" w:eastAsia="Arial" w:hAnsi="Arial" w:cs="Arial" w:hint="default"/>
      </w:rPr>
    </w:lvl>
    <w:lvl w:ilvl="1" w:tplc="E21A801E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 w:hint="default"/>
      </w:rPr>
    </w:lvl>
    <w:lvl w:ilvl="2" w:tplc="895E819C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 w:cs="Wingdings" w:hint="default"/>
      </w:rPr>
    </w:lvl>
    <w:lvl w:ilvl="3" w:tplc="9EDE541C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 w:cs="Symbol" w:hint="default"/>
      </w:rPr>
    </w:lvl>
    <w:lvl w:ilvl="4" w:tplc="2042CEE8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 w:hint="default"/>
      </w:rPr>
    </w:lvl>
    <w:lvl w:ilvl="5" w:tplc="3998CE82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 w:cs="Wingdings" w:hint="default"/>
      </w:rPr>
    </w:lvl>
    <w:lvl w:ilvl="6" w:tplc="0D90AFAE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 w:cs="Symbol" w:hint="default"/>
      </w:rPr>
    </w:lvl>
    <w:lvl w:ilvl="7" w:tplc="2E0E249A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 w:hint="default"/>
      </w:rPr>
    </w:lvl>
    <w:lvl w:ilvl="8" w:tplc="AFE8FA40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 w:cs="Wingdings" w:hint="default"/>
      </w:rPr>
    </w:lvl>
  </w:abstractNum>
  <w:abstractNum w:abstractNumId="15">
    <w:nsid w:val="5A541E63"/>
    <w:multiLevelType w:val="hybridMultilevel"/>
    <w:tmpl w:val="0BA4FFE0"/>
    <w:lvl w:ilvl="0" w:tplc="D398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47E7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89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463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86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8E0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44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89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AF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5B6D2F68"/>
    <w:multiLevelType w:val="hybridMultilevel"/>
    <w:tmpl w:val="AAD89426"/>
    <w:lvl w:ilvl="0" w:tplc="E144B3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392774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DA8806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E94BDF6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6E17A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81AE8C40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C72B0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5E885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F94582A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7">
    <w:nsid w:val="690647A1"/>
    <w:multiLevelType w:val="hybridMultilevel"/>
    <w:tmpl w:val="606CA38A"/>
    <w:lvl w:ilvl="0" w:tplc="EEC0D1F8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50252"/>
    <w:multiLevelType w:val="hybridMultilevel"/>
    <w:tmpl w:val="7F905A5E"/>
    <w:lvl w:ilvl="0" w:tplc="EEC0D1F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DD54962"/>
    <w:multiLevelType w:val="hybridMultilevel"/>
    <w:tmpl w:val="D2D4CC76"/>
    <w:lvl w:ilvl="0" w:tplc="7DF0F8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B82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AC2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CC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AC0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6A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02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4C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6B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124432B"/>
    <w:multiLevelType w:val="hybridMultilevel"/>
    <w:tmpl w:val="2070C656"/>
    <w:lvl w:ilvl="0" w:tplc="51323B3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b w:val="0"/>
      </w:rPr>
    </w:lvl>
    <w:lvl w:ilvl="1" w:tplc="852EAE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984E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75837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1C7D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564C8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F2F2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5ACF0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7E8E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1">
    <w:nsid w:val="7E600E42"/>
    <w:multiLevelType w:val="hybridMultilevel"/>
    <w:tmpl w:val="4A90C2C8"/>
    <w:lvl w:ilvl="0" w:tplc="2E7C90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20C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C4F0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E754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C6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6C3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AD73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286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2335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E77782E"/>
    <w:multiLevelType w:val="hybridMultilevel"/>
    <w:tmpl w:val="90D60B8E"/>
    <w:lvl w:ilvl="0" w:tplc="DEE46FCE">
      <w:start w:val="1"/>
      <w:numFmt w:val="bullet"/>
      <w:lvlText w:val="–"/>
      <w:lvlJc w:val="left"/>
      <w:pPr>
        <w:ind w:left="143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6"/>
  </w:num>
  <w:num w:numId="8">
    <w:abstractNumId w:val="13"/>
  </w:num>
  <w:num w:numId="9">
    <w:abstractNumId w:val="19"/>
  </w:num>
  <w:num w:numId="10">
    <w:abstractNumId w:val="5"/>
  </w:num>
  <w:num w:numId="11">
    <w:abstractNumId w:val="15"/>
  </w:num>
  <w:num w:numId="12">
    <w:abstractNumId w:val="0"/>
  </w:num>
  <w:num w:numId="13">
    <w:abstractNumId w:val="20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  <w:num w:numId="18">
    <w:abstractNumId w:val="22"/>
  </w:num>
  <w:num w:numId="19">
    <w:abstractNumId w:val="7"/>
  </w:num>
  <w:num w:numId="20">
    <w:abstractNumId w:val="9"/>
  </w:num>
  <w:num w:numId="21">
    <w:abstractNumId w:val="17"/>
  </w:num>
  <w:num w:numId="22">
    <w:abstractNumId w:val="1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3D"/>
    <w:rsid w:val="00020C90"/>
    <w:rsid w:val="0002231B"/>
    <w:rsid w:val="00052884"/>
    <w:rsid w:val="00055C35"/>
    <w:rsid w:val="00075C6A"/>
    <w:rsid w:val="000A1605"/>
    <w:rsid w:val="000A1808"/>
    <w:rsid w:val="00111047"/>
    <w:rsid w:val="00126C7B"/>
    <w:rsid w:val="00135C7A"/>
    <w:rsid w:val="00175565"/>
    <w:rsid w:val="0018181C"/>
    <w:rsid w:val="00183E61"/>
    <w:rsid w:val="001851FC"/>
    <w:rsid w:val="001C26CE"/>
    <w:rsid w:val="001D0897"/>
    <w:rsid w:val="001D14C5"/>
    <w:rsid w:val="0021308A"/>
    <w:rsid w:val="00214747"/>
    <w:rsid w:val="002221FE"/>
    <w:rsid w:val="002240C4"/>
    <w:rsid w:val="00225A42"/>
    <w:rsid w:val="00247149"/>
    <w:rsid w:val="00260AB6"/>
    <w:rsid w:val="00273063"/>
    <w:rsid w:val="0027772E"/>
    <w:rsid w:val="002973D6"/>
    <w:rsid w:val="002D2CBB"/>
    <w:rsid w:val="002D3B29"/>
    <w:rsid w:val="002D723A"/>
    <w:rsid w:val="002E13DA"/>
    <w:rsid w:val="002E38CF"/>
    <w:rsid w:val="003050DD"/>
    <w:rsid w:val="00334539"/>
    <w:rsid w:val="00335B1A"/>
    <w:rsid w:val="003628C2"/>
    <w:rsid w:val="00373DB6"/>
    <w:rsid w:val="0038094B"/>
    <w:rsid w:val="003833FF"/>
    <w:rsid w:val="00393FFF"/>
    <w:rsid w:val="003A1040"/>
    <w:rsid w:val="003C2DF9"/>
    <w:rsid w:val="003C48EF"/>
    <w:rsid w:val="003E1DA4"/>
    <w:rsid w:val="003E37F1"/>
    <w:rsid w:val="003F0B20"/>
    <w:rsid w:val="004133E2"/>
    <w:rsid w:val="00456472"/>
    <w:rsid w:val="00484CB7"/>
    <w:rsid w:val="004B0A4C"/>
    <w:rsid w:val="004B75D3"/>
    <w:rsid w:val="004D0D8E"/>
    <w:rsid w:val="004E4A9E"/>
    <w:rsid w:val="00571911"/>
    <w:rsid w:val="00577493"/>
    <w:rsid w:val="00591D45"/>
    <w:rsid w:val="005F6020"/>
    <w:rsid w:val="006265D1"/>
    <w:rsid w:val="006367D5"/>
    <w:rsid w:val="006403D2"/>
    <w:rsid w:val="006626EE"/>
    <w:rsid w:val="00666FE3"/>
    <w:rsid w:val="00681D6E"/>
    <w:rsid w:val="0068665A"/>
    <w:rsid w:val="006C0B27"/>
    <w:rsid w:val="006D2331"/>
    <w:rsid w:val="00725EA3"/>
    <w:rsid w:val="00731A70"/>
    <w:rsid w:val="0073436D"/>
    <w:rsid w:val="00776812"/>
    <w:rsid w:val="007978BA"/>
    <w:rsid w:val="007A0702"/>
    <w:rsid w:val="007A2C2E"/>
    <w:rsid w:val="007A5784"/>
    <w:rsid w:val="007B5BDE"/>
    <w:rsid w:val="007D7EBA"/>
    <w:rsid w:val="008117EC"/>
    <w:rsid w:val="00850A8E"/>
    <w:rsid w:val="00877DB7"/>
    <w:rsid w:val="008858D6"/>
    <w:rsid w:val="00893D42"/>
    <w:rsid w:val="00896597"/>
    <w:rsid w:val="008A3A37"/>
    <w:rsid w:val="008B042F"/>
    <w:rsid w:val="009433A2"/>
    <w:rsid w:val="00952735"/>
    <w:rsid w:val="00961332"/>
    <w:rsid w:val="00966339"/>
    <w:rsid w:val="009906A5"/>
    <w:rsid w:val="009A0100"/>
    <w:rsid w:val="009B6E35"/>
    <w:rsid w:val="009D1F59"/>
    <w:rsid w:val="00A05A52"/>
    <w:rsid w:val="00A210FA"/>
    <w:rsid w:val="00A26F96"/>
    <w:rsid w:val="00A421F2"/>
    <w:rsid w:val="00A53B5A"/>
    <w:rsid w:val="00A81B9D"/>
    <w:rsid w:val="00A85DF9"/>
    <w:rsid w:val="00A87A4A"/>
    <w:rsid w:val="00A93DC8"/>
    <w:rsid w:val="00A95C91"/>
    <w:rsid w:val="00AA0534"/>
    <w:rsid w:val="00AA2F43"/>
    <w:rsid w:val="00AF6731"/>
    <w:rsid w:val="00B00D82"/>
    <w:rsid w:val="00B1598E"/>
    <w:rsid w:val="00B16519"/>
    <w:rsid w:val="00B32F12"/>
    <w:rsid w:val="00B3388F"/>
    <w:rsid w:val="00B77BCD"/>
    <w:rsid w:val="00B8274C"/>
    <w:rsid w:val="00BD3629"/>
    <w:rsid w:val="00C03364"/>
    <w:rsid w:val="00C215E8"/>
    <w:rsid w:val="00C331E6"/>
    <w:rsid w:val="00C54525"/>
    <w:rsid w:val="00C55966"/>
    <w:rsid w:val="00C73C5F"/>
    <w:rsid w:val="00C776F1"/>
    <w:rsid w:val="00C82F99"/>
    <w:rsid w:val="00C84F29"/>
    <w:rsid w:val="00CA75FB"/>
    <w:rsid w:val="00CB7826"/>
    <w:rsid w:val="00CD03D0"/>
    <w:rsid w:val="00CD5F0C"/>
    <w:rsid w:val="00CE5048"/>
    <w:rsid w:val="00CF222E"/>
    <w:rsid w:val="00CF72E6"/>
    <w:rsid w:val="00D013CD"/>
    <w:rsid w:val="00D26A09"/>
    <w:rsid w:val="00D279E2"/>
    <w:rsid w:val="00D46EBC"/>
    <w:rsid w:val="00D55C15"/>
    <w:rsid w:val="00D63CED"/>
    <w:rsid w:val="00D74703"/>
    <w:rsid w:val="00D75003"/>
    <w:rsid w:val="00D9510B"/>
    <w:rsid w:val="00DA68AA"/>
    <w:rsid w:val="00DD18A9"/>
    <w:rsid w:val="00DD3D69"/>
    <w:rsid w:val="00DF3032"/>
    <w:rsid w:val="00E04123"/>
    <w:rsid w:val="00E07F34"/>
    <w:rsid w:val="00E12438"/>
    <w:rsid w:val="00E140AE"/>
    <w:rsid w:val="00E14BE6"/>
    <w:rsid w:val="00E24BBF"/>
    <w:rsid w:val="00E25B0F"/>
    <w:rsid w:val="00E30DA0"/>
    <w:rsid w:val="00E40038"/>
    <w:rsid w:val="00E407AB"/>
    <w:rsid w:val="00E650C4"/>
    <w:rsid w:val="00E80758"/>
    <w:rsid w:val="00E90477"/>
    <w:rsid w:val="00EC2728"/>
    <w:rsid w:val="00EC4436"/>
    <w:rsid w:val="00ED0F3D"/>
    <w:rsid w:val="00ED1054"/>
    <w:rsid w:val="00ED60A5"/>
    <w:rsid w:val="00ED62E0"/>
    <w:rsid w:val="00EF2A75"/>
    <w:rsid w:val="00F30A96"/>
    <w:rsid w:val="00F476AD"/>
    <w:rsid w:val="00F71E54"/>
    <w:rsid w:val="00F91F1B"/>
    <w:rsid w:val="00FC1115"/>
    <w:rsid w:val="00FD4014"/>
    <w:rsid w:val="00FE57FF"/>
    <w:rsid w:val="00FE6A8A"/>
    <w:rsid w:val="00FF0ACD"/>
    <w:rsid w:val="00FF152D"/>
    <w:rsid w:val="00FF68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B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8B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78B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78B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78B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78B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78B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78B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78B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8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78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78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78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78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78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78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78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78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78B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78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978B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978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78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78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78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78BA"/>
    <w:rPr>
      <w:i/>
    </w:rPr>
  </w:style>
  <w:style w:type="paragraph" w:styleId="a9">
    <w:name w:val="header"/>
    <w:basedOn w:val="a"/>
    <w:link w:val="aa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78BA"/>
  </w:style>
  <w:style w:type="paragraph" w:styleId="ab">
    <w:name w:val="footer"/>
    <w:basedOn w:val="a"/>
    <w:link w:val="ac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8BA"/>
  </w:style>
  <w:style w:type="paragraph" w:styleId="ad">
    <w:name w:val="caption"/>
    <w:basedOn w:val="a"/>
    <w:next w:val="a"/>
    <w:uiPriority w:val="35"/>
    <w:semiHidden/>
    <w:unhideWhenUsed/>
    <w:qFormat/>
    <w:rsid w:val="007978B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78BA"/>
  </w:style>
  <w:style w:type="table" w:styleId="ae">
    <w:name w:val="Table Grid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78B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78B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78BA"/>
    <w:rPr>
      <w:sz w:val="18"/>
    </w:rPr>
  </w:style>
  <w:style w:type="character" w:styleId="af2">
    <w:name w:val="footnote reference"/>
    <w:uiPriority w:val="99"/>
    <w:unhideWhenUsed/>
    <w:rsid w:val="007978B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78B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78BA"/>
    <w:rPr>
      <w:sz w:val="20"/>
    </w:rPr>
  </w:style>
  <w:style w:type="character" w:styleId="af5">
    <w:name w:val="endnote reference"/>
    <w:uiPriority w:val="99"/>
    <w:semiHidden/>
    <w:unhideWhenUsed/>
    <w:rsid w:val="007978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8BA"/>
    <w:pPr>
      <w:spacing w:after="57"/>
    </w:pPr>
  </w:style>
  <w:style w:type="paragraph" w:styleId="23">
    <w:name w:val="toc 2"/>
    <w:basedOn w:val="a"/>
    <w:next w:val="a"/>
    <w:uiPriority w:val="39"/>
    <w:unhideWhenUsed/>
    <w:rsid w:val="007978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78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78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78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78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78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78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78BA"/>
    <w:pPr>
      <w:spacing w:after="57"/>
      <w:ind w:left="2268"/>
    </w:pPr>
  </w:style>
  <w:style w:type="paragraph" w:styleId="af6">
    <w:name w:val="TOC Heading"/>
    <w:uiPriority w:val="39"/>
    <w:unhideWhenUsed/>
    <w:rsid w:val="007978BA"/>
  </w:style>
  <w:style w:type="paragraph" w:styleId="af7">
    <w:name w:val="table of figures"/>
    <w:basedOn w:val="a"/>
    <w:next w:val="a"/>
    <w:uiPriority w:val="99"/>
    <w:unhideWhenUsed/>
    <w:rsid w:val="007978BA"/>
    <w:pPr>
      <w:spacing w:after="0"/>
    </w:pPr>
  </w:style>
  <w:style w:type="paragraph" w:styleId="af8">
    <w:name w:val="No Spacing"/>
    <w:basedOn w:val="a"/>
    <w:uiPriority w:val="1"/>
    <w:qFormat/>
    <w:rsid w:val="007978B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78BA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7978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78BA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7978BA"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D1F5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e"/>
    <w:uiPriority w:val="39"/>
    <w:rsid w:val="004D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F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8AF"/>
    <w:rPr>
      <w:rFonts w:ascii="Tahoma" w:hAnsi="Tahoma" w:cs="Tahoma"/>
      <w:sz w:val="16"/>
      <w:szCs w:val="16"/>
    </w:rPr>
  </w:style>
  <w:style w:type="character" w:styleId="aff">
    <w:name w:val="FollowedHyperlink"/>
    <w:basedOn w:val="a0"/>
    <w:uiPriority w:val="99"/>
    <w:semiHidden/>
    <w:unhideWhenUsed/>
    <w:rsid w:val="00335B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B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8B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78B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78B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78B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78B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78B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78B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78B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8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78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78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78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78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78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78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78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78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78B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78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978B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978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78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78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78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78BA"/>
    <w:rPr>
      <w:i/>
    </w:rPr>
  </w:style>
  <w:style w:type="paragraph" w:styleId="a9">
    <w:name w:val="header"/>
    <w:basedOn w:val="a"/>
    <w:link w:val="aa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78BA"/>
  </w:style>
  <w:style w:type="paragraph" w:styleId="ab">
    <w:name w:val="footer"/>
    <w:basedOn w:val="a"/>
    <w:link w:val="ac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8BA"/>
  </w:style>
  <w:style w:type="paragraph" w:styleId="ad">
    <w:name w:val="caption"/>
    <w:basedOn w:val="a"/>
    <w:next w:val="a"/>
    <w:uiPriority w:val="35"/>
    <w:semiHidden/>
    <w:unhideWhenUsed/>
    <w:qFormat/>
    <w:rsid w:val="007978B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78BA"/>
  </w:style>
  <w:style w:type="table" w:styleId="ae">
    <w:name w:val="Table Grid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78B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78B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78BA"/>
    <w:rPr>
      <w:sz w:val="18"/>
    </w:rPr>
  </w:style>
  <w:style w:type="character" w:styleId="af2">
    <w:name w:val="footnote reference"/>
    <w:uiPriority w:val="99"/>
    <w:unhideWhenUsed/>
    <w:rsid w:val="007978B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78B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78BA"/>
    <w:rPr>
      <w:sz w:val="20"/>
    </w:rPr>
  </w:style>
  <w:style w:type="character" w:styleId="af5">
    <w:name w:val="endnote reference"/>
    <w:uiPriority w:val="99"/>
    <w:semiHidden/>
    <w:unhideWhenUsed/>
    <w:rsid w:val="007978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8BA"/>
    <w:pPr>
      <w:spacing w:after="57"/>
    </w:pPr>
  </w:style>
  <w:style w:type="paragraph" w:styleId="23">
    <w:name w:val="toc 2"/>
    <w:basedOn w:val="a"/>
    <w:next w:val="a"/>
    <w:uiPriority w:val="39"/>
    <w:unhideWhenUsed/>
    <w:rsid w:val="007978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78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78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78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78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78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78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78BA"/>
    <w:pPr>
      <w:spacing w:after="57"/>
      <w:ind w:left="2268"/>
    </w:pPr>
  </w:style>
  <w:style w:type="paragraph" w:styleId="af6">
    <w:name w:val="TOC Heading"/>
    <w:uiPriority w:val="39"/>
    <w:unhideWhenUsed/>
    <w:rsid w:val="007978BA"/>
  </w:style>
  <w:style w:type="paragraph" w:styleId="af7">
    <w:name w:val="table of figures"/>
    <w:basedOn w:val="a"/>
    <w:next w:val="a"/>
    <w:uiPriority w:val="99"/>
    <w:unhideWhenUsed/>
    <w:rsid w:val="007978BA"/>
    <w:pPr>
      <w:spacing w:after="0"/>
    </w:pPr>
  </w:style>
  <w:style w:type="paragraph" w:styleId="af8">
    <w:name w:val="No Spacing"/>
    <w:basedOn w:val="a"/>
    <w:uiPriority w:val="1"/>
    <w:qFormat/>
    <w:rsid w:val="007978B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78BA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7978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78BA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7978BA"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D1F5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e"/>
    <w:uiPriority w:val="39"/>
    <w:rsid w:val="004D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F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8AF"/>
    <w:rPr>
      <w:rFonts w:ascii="Tahoma" w:hAnsi="Tahoma" w:cs="Tahoma"/>
      <w:sz w:val="16"/>
      <w:szCs w:val="16"/>
    </w:rPr>
  </w:style>
  <w:style w:type="character" w:styleId="aff">
    <w:name w:val="FollowedHyperlink"/>
    <w:basedOn w:val="a0"/>
    <w:uiPriority w:val="99"/>
    <w:semiHidden/>
    <w:unhideWhenUsed/>
    <w:rsid w:val="00335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/?mailto=mailto%3akonkurspraktikai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anketa.com/forms/6gsk2dsq74qk8d1n6rwk6rb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u-2way.ru/abou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iu-2way.ru/abou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u-2way.ru/about/" TargetMode="External"/><Relationship Id="rId14" Type="http://schemas.openxmlformats.org/officeDocument/2006/relationships/hyperlink" Target="https://e.mail.ru/compose/?mailto=mailto%3akonkurspraktikai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F576-D598-4276-B513-2CAFB54E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Барсукова</dc:creator>
  <cp:lastModifiedBy>Васина Людмила Григорьева</cp:lastModifiedBy>
  <cp:revision>4</cp:revision>
  <cp:lastPrinted>2023-05-17T06:21:00Z</cp:lastPrinted>
  <dcterms:created xsi:type="dcterms:W3CDTF">2024-05-28T07:42:00Z</dcterms:created>
  <dcterms:modified xsi:type="dcterms:W3CDTF">2024-05-28T08:19:00Z</dcterms:modified>
</cp:coreProperties>
</file>