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80" w:rsidRPr="00945E1F" w:rsidRDefault="00AA0B80" w:rsidP="00E9036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ОТЧЕТ </w:t>
      </w:r>
    </w:p>
    <w:p w:rsidR="00AA0B80" w:rsidRPr="00945E1F" w:rsidRDefault="00AA0B80" w:rsidP="00AA0B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теме:</w:t>
      </w:r>
    </w:p>
    <w:p w:rsidR="00AA0B80" w:rsidRPr="00945E1F" w:rsidRDefault="00AA0B80" w:rsidP="00AA0B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«ЭЛЕКТРОННОЕ ПОРТФОЛИО </w:t>
      </w:r>
    </w:p>
    <w:p w:rsidR="00AA0B80" w:rsidRPr="00945E1F" w:rsidRDefault="00AA0B80" w:rsidP="00AA0B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СРЕДСТВО ФОРМИРОВАНИЯ РЕФЛЕКСИВНОГО ОТНОШЕНИЯ СТУДЕНТОВ К УЧЕБЕ»</w:t>
      </w:r>
    </w:p>
    <w:p w:rsidR="00AA0B80" w:rsidRPr="00945E1F" w:rsidRDefault="00AA0B80" w:rsidP="00AA0B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(заключительный)</w:t>
      </w:r>
    </w:p>
    <w:p w:rsidR="00AA0B80" w:rsidRPr="00E90361" w:rsidRDefault="00AA0B80" w:rsidP="00AA0B80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A0B80" w:rsidRPr="00E90361" w:rsidRDefault="00AA0B80" w:rsidP="00AA0B80">
      <w:pPr>
        <w:pStyle w:val="a3"/>
        <w:spacing w:before="0" w:beforeAutospacing="0" w:after="0" w:afterAutospacing="0"/>
        <w:ind w:firstLine="709"/>
        <w:jc w:val="both"/>
      </w:pPr>
      <w:r w:rsidRPr="00E90361">
        <w:rPr>
          <w:color w:val="000000"/>
        </w:rPr>
        <w:t xml:space="preserve">По результатам проведенного исследования можно сделать выводы о том, что совместная деятельность студента и куратора, направленная на повышение интереса и осознанности студентов экспериментальной группы к освоению основной профессиональной образовательной программы, опосредованная электронным </w:t>
      </w:r>
      <w:proofErr w:type="spellStart"/>
      <w:r w:rsidRPr="00E90361">
        <w:rPr>
          <w:color w:val="000000"/>
        </w:rPr>
        <w:t>портфолио</w:t>
      </w:r>
      <w:proofErr w:type="spellEnd"/>
      <w:r w:rsidRPr="00E90361">
        <w:rPr>
          <w:color w:val="000000"/>
        </w:rPr>
        <w:t xml:space="preserve"> в экспериментальной группе привела к устойчивому повышению уровня:</w:t>
      </w:r>
    </w:p>
    <w:p w:rsidR="00AA0B80" w:rsidRPr="00E90361" w:rsidRDefault="00AA0B80" w:rsidP="00AA0B80">
      <w:pPr>
        <w:pStyle w:val="a3"/>
        <w:numPr>
          <w:ilvl w:val="0"/>
          <w:numId w:val="1"/>
        </w:numPr>
        <w:spacing w:before="0" w:beforeAutospacing="0" w:after="0" w:afterAutospacing="0"/>
        <w:ind w:left="1068"/>
        <w:jc w:val="both"/>
        <w:textAlignment w:val="baseline"/>
        <w:rPr>
          <w:color w:val="000000"/>
        </w:rPr>
      </w:pPr>
      <w:r w:rsidRPr="00E90361">
        <w:rPr>
          <w:color w:val="000000"/>
        </w:rPr>
        <w:t>развития осознанности отношения к учебе, </w:t>
      </w:r>
    </w:p>
    <w:p w:rsidR="00AA0B80" w:rsidRPr="00E90361" w:rsidRDefault="00AA0B80" w:rsidP="00AA0B80">
      <w:pPr>
        <w:pStyle w:val="a3"/>
        <w:numPr>
          <w:ilvl w:val="0"/>
          <w:numId w:val="1"/>
        </w:numPr>
        <w:spacing w:before="0" w:beforeAutospacing="0" w:after="0" w:afterAutospacing="0"/>
        <w:ind w:left="1068"/>
        <w:jc w:val="both"/>
        <w:textAlignment w:val="baseline"/>
        <w:rPr>
          <w:color w:val="000000"/>
        </w:rPr>
      </w:pPr>
      <w:r w:rsidRPr="00E90361">
        <w:rPr>
          <w:color w:val="000000"/>
        </w:rPr>
        <w:t>ориентации в образовательной программе.</w:t>
      </w:r>
    </w:p>
    <w:p w:rsidR="00AA0B80" w:rsidRPr="00E90361" w:rsidRDefault="00AA0B80" w:rsidP="00AA0B80">
      <w:pPr>
        <w:pStyle w:val="a3"/>
        <w:spacing w:before="0" w:beforeAutospacing="0" w:after="0" w:afterAutospacing="0"/>
        <w:ind w:firstLine="709"/>
        <w:jc w:val="both"/>
      </w:pPr>
      <w:r w:rsidRPr="00E90361">
        <w:rPr>
          <w:color w:val="000000"/>
        </w:rPr>
        <w:t>Кроме того, анализ экспериментальных данных свидетельствует  о том, что формирование представлений о собственных профессиональных компетенциях у студентов происходит при участии студента в реализации основной профессиональной образовательной программы во время учебных занятий и практик (при взаимодействии с преподавателями в аудитории или на базе практики).</w:t>
      </w:r>
    </w:p>
    <w:p w:rsidR="00AA0B80" w:rsidRPr="00E90361" w:rsidRDefault="00AA0B80" w:rsidP="00AA0B80">
      <w:pPr>
        <w:pStyle w:val="a3"/>
        <w:spacing w:before="0" w:beforeAutospacing="0" w:after="0" w:afterAutospacing="0"/>
        <w:ind w:firstLine="709"/>
        <w:jc w:val="both"/>
      </w:pPr>
      <w:r w:rsidRPr="00E90361">
        <w:rPr>
          <w:color w:val="000000"/>
        </w:rPr>
        <w:t xml:space="preserve">Таким образом, в результате научно-исследовательской работы «Электронное </w:t>
      </w:r>
      <w:proofErr w:type="spellStart"/>
      <w:r w:rsidRPr="00E90361">
        <w:rPr>
          <w:color w:val="000000"/>
        </w:rPr>
        <w:t>портфолио</w:t>
      </w:r>
      <w:proofErr w:type="spellEnd"/>
      <w:r w:rsidRPr="00E90361">
        <w:rPr>
          <w:color w:val="000000"/>
        </w:rPr>
        <w:t xml:space="preserve"> как средство формирования рефлексивного отношения студентов к учебе», можно сделать вывод о том, что частные гипотезы исследования нашли свое подтверждение частично. Специально-организованная работа куратора мини-группы, опосредованная использованием электронного </w:t>
      </w:r>
      <w:proofErr w:type="spellStart"/>
      <w:r w:rsidRPr="00E90361">
        <w:rPr>
          <w:color w:val="000000"/>
        </w:rPr>
        <w:t>портфолио</w:t>
      </w:r>
      <w:proofErr w:type="spellEnd"/>
      <w:r w:rsidRPr="00E90361">
        <w:rPr>
          <w:color w:val="000000"/>
        </w:rPr>
        <w:t xml:space="preserve">, фиксирующего освоение профессиональных компетенций студента, способна обеспечить условия для формирования рефлексивного отношения студента к обучению в части развития осознанности отношения студента к учебе и ориентации студента в образовательной программе. Кроме того, </w:t>
      </w:r>
      <w:proofErr w:type="spellStart"/>
      <w:r w:rsidRPr="00E90361">
        <w:rPr>
          <w:color w:val="000000"/>
        </w:rPr>
        <w:t>портфолио</w:t>
      </w:r>
      <w:proofErr w:type="spellEnd"/>
      <w:r w:rsidRPr="00E90361">
        <w:rPr>
          <w:color w:val="000000"/>
        </w:rPr>
        <w:t xml:space="preserve"> может выступать в двух качествах: навигатора в образовательной программе и средства организации рефлексии собственных профессиональных возможностей студентов в отношении к требованиям профессиональной деятельности.</w:t>
      </w:r>
    </w:p>
    <w:p w:rsidR="007C2E92" w:rsidRPr="00E90361" w:rsidRDefault="007C2E92">
      <w:pPr>
        <w:rPr>
          <w:sz w:val="24"/>
          <w:szCs w:val="24"/>
        </w:rPr>
      </w:pPr>
    </w:p>
    <w:sectPr w:rsidR="007C2E92" w:rsidRPr="00E90361" w:rsidSect="007C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01059"/>
    <w:multiLevelType w:val="multilevel"/>
    <w:tmpl w:val="90BA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AA0B80"/>
    <w:rsid w:val="00326FBC"/>
    <w:rsid w:val="007C2E92"/>
    <w:rsid w:val="00945E1F"/>
    <w:rsid w:val="00AA0B80"/>
    <w:rsid w:val="00E24D24"/>
    <w:rsid w:val="00E90361"/>
    <w:rsid w:val="00FC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MakarenkoMV</dc:creator>
  <cp:keywords/>
  <dc:description/>
  <cp:lastModifiedBy>MakarenkoMV</cp:lastModifiedBy>
  <cp:revision>4</cp:revision>
  <dcterms:created xsi:type="dcterms:W3CDTF">2021-11-23T08:07:00Z</dcterms:created>
  <dcterms:modified xsi:type="dcterms:W3CDTF">2021-11-25T09:37:00Z</dcterms:modified>
</cp:coreProperties>
</file>