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92" w:rsidRPr="000A3628" w:rsidRDefault="000A3628" w:rsidP="000A3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628">
        <w:rPr>
          <w:rFonts w:ascii="Times New Roman" w:hAnsi="Times New Roman" w:cs="Times New Roman"/>
          <w:b/>
          <w:sz w:val="28"/>
          <w:szCs w:val="28"/>
        </w:rPr>
        <w:t xml:space="preserve">Распознавание последовательностей </w:t>
      </w:r>
      <w:proofErr w:type="spellStart"/>
      <w:r w:rsidRPr="000A3628">
        <w:rPr>
          <w:rFonts w:ascii="Times New Roman" w:hAnsi="Times New Roman" w:cs="Times New Roman"/>
          <w:b/>
          <w:sz w:val="28"/>
          <w:szCs w:val="28"/>
        </w:rPr>
        <w:t>квазидвижений</w:t>
      </w:r>
      <w:proofErr w:type="spellEnd"/>
      <w:r w:rsidRPr="000A3628">
        <w:rPr>
          <w:rFonts w:ascii="Times New Roman" w:hAnsi="Times New Roman" w:cs="Times New Roman"/>
          <w:b/>
          <w:sz w:val="28"/>
          <w:szCs w:val="28"/>
        </w:rPr>
        <w:t xml:space="preserve"> как возможная основа асинхронного интерфейса мозг-компьютер</w:t>
      </w:r>
    </w:p>
    <w:p w:rsidR="000A3628" w:rsidRPr="000A3628" w:rsidRDefault="000A3628" w:rsidP="000A3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A3628">
        <w:rPr>
          <w:rFonts w:ascii="Times New Roman" w:hAnsi="Times New Roman" w:cs="Times New Roman"/>
          <w:sz w:val="20"/>
          <w:szCs w:val="20"/>
        </w:rPr>
        <w:t>Неинвазивные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 xml:space="preserve"> интерфейсы мозг-компьютер (ИМК) все шире используются в 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нейрореабилитации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>. Все больше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 xml:space="preserve">предпринимается попыток разрабатывать 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ИМК-решения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 xml:space="preserve"> и для здоровых пользователей, в частности, для тренировки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когнитивных функций и просто для рекреационных целей ("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нейроигры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>"). Наиболее эффективно работающие из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 xml:space="preserve">существующих 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неинвазивных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 xml:space="preserve"> ИМК являются "синхронными</w:t>
      </w:r>
      <w:proofErr w:type="gramStart"/>
      <w:r w:rsidRPr="000A3628">
        <w:rPr>
          <w:rFonts w:ascii="Times New Roman" w:hAnsi="Times New Roman" w:cs="Times New Roman"/>
          <w:sz w:val="20"/>
          <w:szCs w:val="20"/>
        </w:rPr>
        <w:t xml:space="preserve">" -- </w:t>
      </w:r>
      <w:proofErr w:type="gramEnd"/>
      <w:r w:rsidRPr="000A3628">
        <w:rPr>
          <w:rFonts w:ascii="Times New Roman" w:hAnsi="Times New Roman" w:cs="Times New Roman"/>
          <w:sz w:val="20"/>
          <w:szCs w:val="20"/>
        </w:rPr>
        <w:t>они требуют синхронизации совершаемых действий со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временем подачи стимулов, задаваемым интерфейсом. Это приводит к частичному отвлечению когнитивных ресурсов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пользователя на обработку этих стимулов, а также к снижению у пользователя чувства контроля над работой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 xml:space="preserve">интерфейса. Поскольку чувство контроля является одним из ключевых компонентов чувства 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агентности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 xml:space="preserve"> (авторства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действия), пользователь синхронного интерфейса может чувствовать себя автором действия не в полной мере. Как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отвлечение когнитивных ресурсов на стимулы, так и недостаточная полнота контроля при работе с интерфейсом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снижают удобство использования интерфейса. Более того, при пониженном чувстве авторства действия пользователь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может быть в меньшей мере готов брать на себя ответственность за последствия действий.</w:t>
      </w:r>
    </w:p>
    <w:p w:rsidR="000A3628" w:rsidRPr="000A3628" w:rsidRDefault="000A3628" w:rsidP="000A3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3628">
        <w:rPr>
          <w:rFonts w:ascii="Times New Roman" w:hAnsi="Times New Roman" w:cs="Times New Roman"/>
          <w:sz w:val="20"/>
          <w:szCs w:val="20"/>
        </w:rPr>
        <w:t>С учетом сказанного, более предпочтительным типом ИМК выглядит “асинхронный” интерфейс, пользователь которого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может подавать команды в произвольно определяемые им самим моменты времени. Однако возможность подачи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команды в любой момент времени приводит к тому, что ИМК должен регулярно и с высокой частотой проверять,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 xml:space="preserve">подал ли пользователь команду. Поскольку 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неинвазивные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 xml:space="preserve"> ИМК работают с данными (как правило, ЭЭГ), полезный (для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ИМК) сигнал в которых высоко зашумлен, это приводит либо к высокой частоте ошибок, либо к необходимости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накапливать большие объемы данных для распознавания команды</w:t>
      </w:r>
      <w:proofErr w:type="gramStart"/>
      <w:r w:rsidRPr="000A3628">
        <w:rPr>
          <w:rFonts w:ascii="Times New Roman" w:hAnsi="Times New Roman" w:cs="Times New Roman"/>
          <w:sz w:val="20"/>
          <w:szCs w:val="20"/>
        </w:rPr>
        <w:t xml:space="preserve"> -- </w:t>
      </w:r>
      <w:proofErr w:type="gramEnd"/>
      <w:r w:rsidRPr="000A3628">
        <w:rPr>
          <w:rFonts w:ascii="Times New Roman" w:hAnsi="Times New Roman" w:cs="Times New Roman"/>
          <w:sz w:val="20"/>
          <w:szCs w:val="20"/>
        </w:rPr>
        <w:t>в последнем случае существенно увеличивается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время отклика интерфейса, а у пользователя может быстро возникать утомление. И низкая точность, и большое время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срабатывания не только затрудняют работу с ИМК, но и, опять же, приводят к снижению чувства контроля и авторства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действия.</w:t>
      </w:r>
    </w:p>
    <w:p w:rsidR="000A3628" w:rsidRPr="000A3628" w:rsidRDefault="000A3628" w:rsidP="000A3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3628">
        <w:rPr>
          <w:rFonts w:ascii="Times New Roman" w:hAnsi="Times New Roman" w:cs="Times New Roman"/>
          <w:sz w:val="20"/>
          <w:szCs w:val="20"/>
        </w:rPr>
        <w:t>В настоящем краткосрочном (1 год) междисциплинарном проекте будет оценена возможность существенно повысить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точностно-скоростные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 xml:space="preserve"> показатели асинхронного ИМК путем замены традиционно используемого в них моторного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воображения (представления пользователем в уме выполнения им движений) на выполнение коротких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 xml:space="preserve">последовательностей 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квазидвижений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 xml:space="preserve"> в быстром темпе. 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Квазидвижения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quasimovements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>) -- сравнительно недавно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открытый и пока что мало исследованный феномен, наблюдающийся, когда испытуемому предлагают уменьшать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 xml:space="preserve">амплитуду движения до тех пор, пока не исчезает и движение, и 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электромиографический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 xml:space="preserve"> (ЭМГ) сигнал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соответствующих мышц. При этом в ЭЭГ в значительной мере сохраняется паттерн изменений, характерный 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реальных движений.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 xml:space="preserve">Хотя возможность распознавания 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квазидвижений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 xml:space="preserve"> классификатором ИМК уже изучалась и дала положительные</w:t>
      </w:r>
    </w:p>
    <w:p w:rsidR="000A3628" w:rsidRPr="000A3628" w:rsidRDefault="000A3628" w:rsidP="000A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3628">
        <w:rPr>
          <w:rFonts w:ascii="Times New Roman" w:hAnsi="Times New Roman" w:cs="Times New Roman"/>
          <w:sz w:val="20"/>
          <w:szCs w:val="20"/>
        </w:rPr>
        <w:t xml:space="preserve">результаты, в этом анализе моделировался лишь </w:t>
      </w:r>
      <w:proofErr w:type="gramStart"/>
      <w:r w:rsidRPr="000A3628">
        <w:rPr>
          <w:rFonts w:ascii="Times New Roman" w:hAnsi="Times New Roman" w:cs="Times New Roman"/>
          <w:sz w:val="20"/>
          <w:szCs w:val="20"/>
        </w:rPr>
        <w:t>синхронный</w:t>
      </w:r>
      <w:proofErr w:type="gramEnd"/>
      <w:r w:rsidRPr="000A3628">
        <w:rPr>
          <w:rFonts w:ascii="Times New Roman" w:hAnsi="Times New Roman" w:cs="Times New Roman"/>
          <w:sz w:val="20"/>
          <w:szCs w:val="20"/>
        </w:rPr>
        <w:t xml:space="preserve"> ИМК. Более того, 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квазидвижения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>, по наблюдениям 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первых исследователей, в отличие от воображаемых движений, легко выполнять последовательно в быстром темпе,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что открывает возможность использования их повторов для получения более четко распознаваемых паттернов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активации мозга и, соответственно, улучшения соотношения сигнал/шум в ЭЭГ и повышения точности распознавания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команд.</w:t>
      </w:r>
    </w:p>
    <w:p w:rsidR="000A3628" w:rsidRPr="000A3628" w:rsidRDefault="000A3628" w:rsidP="000A3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3628">
        <w:rPr>
          <w:rFonts w:ascii="Times New Roman" w:hAnsi="Times New Roman" w:cs="Times New Roman"/>
          <w:sz w:val="20"/>
          <w:szCs w:val="20"/>
        </w:rPr>
        <w:t>В рамках проекта будет впервые проанализирована возможность обнаружения подачи команды с помощью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квазидвижений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 xml:space="preserve">, и в особенности последовательностей 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квазидвижений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>, в асинхронном режиме применения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 xml:space="preserve">классификатора ИМК. Такой режим будет моделироваться в 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оффлайн-режиме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 xml:space="preserve"> с использованием данных, полученных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 xml:space="preserve">экспериментах с участием здоровых испытуемых, выполняющих 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квазидвижения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 xml:space="preserve"> и их последовательности в ответ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стимулы, то есть в синхронном режиме. Асинхронный режим применения классификатора будет означать, что время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подачи стимула не будет использоваться его алгоритмом, который может сработать в любой момент в относительно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 xml:space="preserve">широком интервале времени. Благодаря тому, что испытуемые будут выполнять 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квазидвижения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 xml:space="preserve"> в ответ на стимул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известным временем подачи, можно будет достоверно оценить задержку срабатывания классификатора, частоту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пропусков цели и частоту ложных срабатываний. Аналогичный анализ будет применен к данным, получаемым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экспериментах с воображением движений и последовательностей движений. Их условия будут максимально</w:t>
      </w:r>
    </w:p>
    <w:p w:rsidR="000A3628" w:rsidRPr="000A3628" w:rsidRDefault="000A3628" w:rsidP="000A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3628">
        <w:rPr>
          <w:rFonts w:ascii="Times New Roman" w:hAnsi="Times New Roman" w:cs="Times New Roman"/>
          <w:sz w:val="20"/>
          <w:szCs w:val="20"/>
        </w:rPr>
        <w:t xml:space="preserve">приближены к условиям проведения экспериментов с 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квазидвижениями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>, что позволит сравнить временные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точностные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 xml:space="preserve"> характеристики работы ИМК при использовании этих двух способов подачи команды без использования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реальных движений.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3628">
        <w:rPr>
          <w:rFonts w:ascii="Times New Roman" w:hAnsi="Times New Roman" w:cs="Times New Roman"/>
          <w:sz w:val="20"/>
          <w:szCs w:val="20"/>
        </w:rPr>
        <w:t>Если подтвердится предположение о возможности повышения скорости или точности срабатывания ИМК при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 xml:space="preserve">использовании 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квазидвижений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 xml:space="preserve"> или их последовательностей в сравнении с использованием воображаемых движений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их последовательностей, будет подготовлена заявка на новый проект, в котором будут реализованы асинхронный ИМК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 xml:space="preserve">на основе 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квазидвижений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>, работающий в режиме реального времени, а также методика для проверки гипотезы 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 xml:space="preserve">повышении чувства </w:t>
      </w:r>
      <w:proofErr w:type="spellStart"/>
      <w:r w:rsidRPr="000A3628">
        <w:rPr>
          <w:rFonts w:ascii="Times New Roman" w:hAnsi="Times New Roman" w:cs="Times New Roman"/>
          <w:sz w:val="20"/>
          <w:szCs w:val="20"/>
        </w:rPr>
        <w:t>агентности</w:t>
      </w:r>
      <w:proofErr w:type="spellEnd"/>
      <w:r w:rsidRPr="000A3628">
        <w:rPr>
          <w:rFonts w:ascii="Times New Roman" w:hAnsi="Times New Roman" w:cs="Times New Roman"/>
          <w:sz w:val="20"/>
          <w:szCs w:val="20"/>
        </w:rPr>
        <w:t xml:space="preserve"> и контроля при его</w:t>
      </w:r>
      <w:proofErr w:type="gramEnd"/>
      <w:r w:rsidRPr="000A362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3628">
        <w:rPr>
          <w:rFonts w:ascii="Times New Roman" w:hAnsi="Times New Roman" w:cs="Times New Roman"/>
          <w:sz w:val="20"/>
          <w:szCs w:val="20"/>
        </w:rPr>
        <w:t>использовании</w:t>
      </w:r>
      <w:proofErr w:type="gramEnd"/>
      <w:r w:rsidRPr="000A3628">
        <w:rPr>
          <w:rFonts w:ascii="Times New Roman" w:hAnsi="Times New Roman" w:cs="Times New Roman"/>
          <w:sz w:val="20"/>
          <w:szCs w:val="20"/>
        </w:rPr>
        <w:t xml:space="preserve"> в сравнении с использованием традиционного ИМК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628">
        <w:rPr>
          <w:rFonts w:ascii="Times New Roman" w:hAnsi="Times New Roman" w:cs="Times New Roman"/>
          <w:sz w:val="20"/>
          <w:szCs w:val="20"/>
        </w:rPr>
        <w:t>на основе моторного воображения.</w:t>
      </w:r>
    </w:p>
    <w:sectPr w:rsidR="000A3628" w:rsidRPr="000A3628" w:rsidSect="007C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A3628"/>
    <w:rsid w:val="000A3628"/>
    <w:rsid w:val="00205007"/>
    <w:rsid w:val="0028622C"/>
    <w:rsid w:val="007C2E92"/>
    <w:rsid w:val="009A2635"/>
    <w:rsid w:val="00A1302D"/>
    <w:rsid w:val="00A60C13"/>
    <w:rsid w:val="00B9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MakarenkoMV</dc:creator>
  <cp:keywords/>
  <dc:description/>
  <cp:lastModifiedBy>MakarenkoMV</cp:lastModifiedBy>
  <cp:revision>2</cp:revision>
  <dcterms:created xsi:type="dcterms:W3CDTF">2022-05-26T09:08:00Z</dcterms:created>
  <dcterms:modified xsi:type="dcterms:W3CDTF">2022-05-26T09:12:00Z</dcterms:modified>
</cp:coreProperties>
</file>